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C35BF" w14:textId="77777777" w:rsidR="00F2215F" w:rsidRPr="00F2215F" w:rsidRDefault="00F2215F" w:rsidP="00F2215F">
      <w:pPr>
        <w:widowControl w:val="0"/>
        <w:spacing w:after="0" w:line="240" w:lineRule="auto"/>
        <w:ind w:right="55"/>
        <w:jc w:val="right"/>
        <w:rPr>
          <w:rFonts w:ascii="Times New Roman" w:eastAsia="Times New Roman" w:hAnsi="Times New Roman" w:cs="Times New Roman"/>
          <w:color w:val="00000A"/>
          <w:sz w:val="24"/>
          <w:szCs w:val="24"/>
        </w:rPr>
      </w:pPr>
      <w:r w:rsidRPr="00F2215F">
        <w:rPr>
          <w:rFonts w:ascii="Times New Roman" w:eastAsia="Times New Roman" w:hAnsi="Times New Roman" w:cs="Times New Roman"/>
          <w:color w:val="00000A"/>
          <w:sz w:val="24"/>
          <w:szCs w:val="24"/>
        </w:rPr>
        <w:t>APSTIPRINU</w:t>
      </w:r>
    </w:p>
    <w:p w14:paraId="07B6E59D" w14:textId="6152752B" w:rsidR="00F2215F" w:rsidRPr="00F2215F" w:rsidRDefault="00F2215F" w:rsidP="00F2215F">
      <w:pPr>
        <w:widowControl w:val="0"/>
        <w:spacing w:after="0" w:line="240" w:lineRule="auto"/>
        <w:ind w:right="55"/>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Madonas pilsētas pirmsskolas izglītības iestādes “Priedīte”</w:t>
      </w:r>
    </w:p>
    <w:p w14:paraId="0E936A04" w14:textId="3F6BD5C5" w:rsidR="00F2215F" w:rsidRPr="00F2215F" w:rsidRDefault="00F2215F" w:rsidP="00F2215F">
      <w:pPr>
        <w:widowControl w:val="0"/>
        <w:spacing w:after="0" w:line="240" w:lineRule="auto"/>
        <w:ind w:right="55"/>
        <w:jc w:val="righ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vadītāja Edīte Strautmane</w:t>
      </w:r>
    </w:p>
    <w:p w14:paraId="625E8E37" w14:textId="4467367D" w:rsidR="00E24456" w:rsidRDefault="00F2215F" w:rsidP="00F2215F">
      <w:pPr>
        <w:widowControl w:val="0"/>
        <w:spacing w:after="0" w:line="240" w:lineRule="auto"/>
        <w:ind w:right="55"/>
        <w:jc w:val="right"/>
        <w:rPr>
          <w:rFonts w:ascii="Times New Roman" w:eastAsia="Times New Roman" w:hAnsi="Times New Roman" w:cs="Times New Roman"/>
          <w:color w:val="00000A"/>
          <w:sz w:val="24"/>
          <w:szCs w:val="24"/>
        </w:rPr>
      </w:pPr>
      <w:r w:rsidRPr="00F2215F">
        <w:rPr>
          <w:rFonts w:ascii="Times New Roman" w:eastAsia="Times New Roman" w:hAnsi="Times New Roman" w:cs="Times New Roman"/>
          <w:i/>
          <w:iCs/>
          <w:color w:val="00000A"/>
          <w:sz w:val="24"/>
          <w:szCs w:val="24"/>
        </w:rPr>
        <w:t>(</w:t>
      </w:r>
      <w:r>
        <w:rPr>
          <w:rFonts w:ascii="Times New Roman" w:eastAsia="Times New Roman" w:hAnsi="Times New Roman" w:cs="Times New Roman"/>
          <w:i/>
          <w:iCs/>
          <w:color w:val="00000A"/>
          <w:sz w:val="24"/>
          <w:szCs w:val="24"/>
        </w:rPr>
        <w:t>apstiprināšanas d</w:t>
      </w:r>
      <w:r w:rsidRPr="00F2215F">
        <w:rPr>
          <w:rFonts w:ascii="Times New Roman" w:eastAsia="Times New Roman" w:hAnsi="Times New Roman" w:cs="Times New Roman"/>
          <w:i/>
          <w:iCs/>
          <w:color w:val="00000A"/>
          <w:sz w:val="24"/>
          <w:szCs w:val="24"/>
        </w:rPr>
        <w:t>atums skatāms elektroniskā paraksta laika zīmogā</w:t>
      </w:r>
      <w:r>
        <w:rPr>
          <w:rFonts w:ascii="Times New Roman" w:eastAsia="Times New Roman" w:hAnsi="Times New Roman" w:cs="Times New Roman"/>
          <w:i/>
          <w:iCs/>
          <w:color w:val="00000A"/>
          <w:sz w:val="24"/>
          <w:szCs w:val="24"/>
        </w:rPr>
        <w:t>)</w:t>
      </w:r>
    </w:p>
    <w:p w14:paraId="6306D333" w14:textId="17E13315" w:rsidR="00417275" w:rsidRDefault="00417275">
      <w:pPr>
        <w:widowControl w:val="0"/>
        <w:spacing w:after="0" w:line="240" w:lineRule="auto"/>
        <w:ind w:right="55"/>
        <w:jc w:val="center"/>
        <w:rPr>
          <w:rFonts w:ascii="Times New Roman" w:eastAsia="Times New Roman" w:hAnsi="Times New Roman" w:cs="Times New Roman"/>
          <w:color w:val="00000A"/>
          <w:sz w:val="24"/>
          <w:szCs w:val="24"/>
        </w:rPr>
      </w:pPr>
    </w:p>
    <w:p w14:paraId="35716128" w14:textId="59A8FBAB" w:rsidR="00417275" w:rsidRDefault="00417275">
      <w:pPr>
        <w:widowControl w:val="0"/>
        <w:spacing w:after="0" w:line="240" w:lineRule="auto"/>
        <w:ind w:right="55"/>
        <w:jc w:val="center"/>
        <w:rPr>
          <w:rFonts w:ascii="Times New Roman" w:eastAsia="Times New Roman" w:hAnsi="Times New Roman" w:cs="Times New Roman"/>
          <w:color w:val="00000A"/>
          <w:sz w:val="24"/>
          <w:szCs w:val="24"/>
        </w:rPr>
      </w:pPr>
    </w:p>
    <w:p w14:paraId="42CBBB8B" w14:textId="1CE696F8" w:rsidR="00417275" w:rsidRDefault="00417275">
      <w:pPr>
        <w:widowControl w:val="0"/>
        <w:spacing w:after="0" w:line="240" w:lineRule="auto"/>
        <w:ind w:right="55"/>
        <w:jc w:val="center"/>
        <w:rPr>
          <w:rFonts w:ascii="Times New Roman" w:eastAsia="Times New Roman" w:hAnsi="Times New Roman" w:cs="Times New Roman"/>
          <w:color w:val="00000A"/>
          <w:sz w:val="24"/>
          <w:szCs w:val="24"/>
        </w:rPr>
      </w:pPr>
    </w:p>
    <w:p w14:paraId="553A68E8" w14:textId="3CD76AB1" w:rsidR="00417275" w:rsidRDefault="00417275">
      <w:pPr>
        <w:widowControl w:val="0"/>
        <w:spacing w:after="0" w:line="240" w:lineRule="auto"/>
        <w:ind w:right="55"/>
        <w:jc w:val="center"/>
        <w:rPr>
          <w:rFonts w:ascii="Times New Roman" w:eastAsia="Times New Roman" w:hAnsi="Times New Roman" w:cs="Times New Roman"/>
          <w:color w:val="00000A"/>
          <w:sz w:val="24"/>
          <w:szCs w:val="24"/>
        </w:rPr>
      </w:pPr>
    </w:p>
    <w:p w14:paraId="6082BF6D" w14:textId="77777777" w:rsidR="00E24456" w:rsidRDefault="00E24456">
      <w:pPr>
        <w:widowControl w:val="0"/>
        <w:spacing w:after="0" w:line="240" w:lineRule="auto"/>
        <w:ind w:right="55"/>
        <w:jc w:val="center"/>
        <w:rPr>
          <w:rFonts w:ascii="Times New Roman" w:eastAsia="Times New Roman" w:hAnsi="Times New Roman" w:cs="Times New Roman"/>
          <w:color w:val="00000A"/>
          <w:sz w:val="24"/>
          <w:szCs w:val="24"/>
        </w:rPr>
      </w:pPr>
    </w:p>
    <w:p w14:paraId="12F6A493" w14:textId="77777777" w:rsidR="00E24456" w:rsidRDefault="00E24456">
      <w:pPr>
        <w:widowControl w:val="0"/>
        <w:spacing w:after="0" w:line="240" w:lineRule="auto"/>
        <w:ind w:right="55"/>
        <w:jc w:val="center"/>
        <w:rPr>
          <w:rFonts w:ascii="Times New Roman" w:eastAsia="Times New Roman" w:hAnsi="Times New Roman" w:cs="Times New Roman"/>
          <w:color w:val="00000A"/>
          <w:sz w:val="24"/>
          <w:szCs w:val="24"/>
        </w:rPr>
      </w:pPr>
    </w:p>
    <w:p w14:paraId="1B144511" w14:textId="77777777" w:rsidR="00E24456" w:rsidRDefault="00E24456">
      <w:pPr>
        <w:widowControl w:val="0"/>
        <w:spacing w:after="0" w:line="360" w:lineRule="auto"/>
        <w:ind w:right="55"/>
        <w:jc w:val="center"/>
        <w:rPr>
          <w:rFonts w:ascii="Times New Roman" w:eastAsia="Times New Roman" w:hAnsi="Times New Roman" w:cs="Times New Roman"/>
          <w:color w:val="00000A"/>
          <w:sz w:val="24"/>
          <w:szCs w:val="24"/>
        </w:rPr>
      </w:pPr>
    </w:p>
    <w:p w14:paraId="73AA5059" w14:textId="192324E6" w:rsidR="00E24456" w:rsidRPr="00F2215F" w:rsidRDefault="00F2215F">
      <w:pPr>
        <w:widowControl w:val="0"/>
        <w:spacing w:after="0" w:line="360" w:lineRule="auto"/>
        <w:ind w:right="55"/>
        <w:jc w:val="center"/>
        <w:rPr>
          <w:rFonts w:ascii="Times New Roman" w:eastAsia="Times New Roman" w:hAnsi="Times New Roman" w:cs="Times New Roman"/>
          <w:b/>
          <w:bCs/>
          <w:color w:val="00000A"/>
          <w:sz w:val="36"/>
          <w:szCs w:val="36"/>
        </w:rPr>
      </w:pPr>
      <w:r w:rsidRPr="00F2215F">
        <w:rPr>
          <w:rFonts w:ascii="Times New Roman" w:eastAsia="Times New Roman" w:hAnsi="Times New Roman" w:cs="Times New Roman"/>
          <w:b/>
          <w:bCs/>
          <w:color w:val="00000A"/>
          <w:sz w:val="36"/>
          <w:szCs w:val="36"/>
        </w:rPr>
        <w:t>MADONAS PILSĒTAS PIRMSSKOLAS IZGLĪTĪBAS IESTĀDES “PRIEDĪTE”</w:t>
      </w:r>
    </w:p>
    <w:p w14:paraId="67D968DB" w14:textId="77777777" w:rsidR="00E24456" w:rsidRDefault="00787287">
      <w:pPr>
        <w:widowControl w:val="0"/>
        <w:spacing w:after="0" w:line="360" w:lineRule="auto"/>
        <w:ind w:right="55"/>
        <w:jc w:val="center"/>
        <w:rPr>
          <w:rFonts w:ascii="Times New Roman" w:eastAsia="Times New Roman" w:hAnsi="Times New Roman" w:cs="Times New Roman"/>
          <w:b/>
          <w:color w:val="00000A"/>
          <w:sz w:val="36"/>
          <w:szCs w:val="36"/>
        </w:rPr>
      </w:pPr>
      <w:r>
        <w:rPr>
          <w:rFonts w:ascii="Times New Roman" w:eastAsia="Times New Roman" w:hAnsi="Times New Roman" w:cs="Times New Roman"/>
          <w:b/>
          <w:color w:val="00000A"/>
          <w:sz w:val="36"/>
          <w:szCs w:val="36"/>
        </w:rPr>
        <w:t>ATTĪSTĪBAS PLĀNS</w:t>
      </w:r>
    </w:p>
    <w:p w14:paraId="1A988396" w14:textId="1614ACD7" w:rsidR="00E24456" w:rsidRDefault="00787287">
      <w:pPr>
        <w:widowControl w:val="0"/>
        <w:spacing w:after="0" w:line="360" w:lineRule="auto"/>
        <w:ind w:right="55"/>
        <w:jc w:val="center"/>
        <w:rPr>
          <w:rFonts w:ascii="Times New Roman" w:eastAsia="Times New Roman" w:hAnsi="Times New Roman" w:cs="Times New Roman"/>
          <w:b/>
          <w:color w:val="00000A"/>
          <w:sz w:val="36"/>
          <w:szCs w:val="36"/>
        </w:rPr>
      </w:pPr>
      <w:r>
        <w:rPr>
          <w:rFonts w:ascii="Times New Roman" w:eastAsia="Times New Roman" w:hAnsi="Times New Roman" w:cs="Times New Roman"/>
          <w:b/>
          <w:color w:val="00000A"/>
          <w:sz w:val="36"/>
          <w:szCs w:val="36"/>
        </w:rPr>
        <w:t>2024</w:t>
      </w:r>
      <w:r w:rsidR="00D6250B">
        <w:rPr>
          <w:rFonts w:ascii="Times New Roman" w:eastAsia="Times New Roman" w:hAnsi="Times New Roman" w:cs="Times New Roman"/>
          <w:b/>
          <w:color w:val="00000A"/>
          <w:sz w:val="36"/>
          <w:szCs w:val="36"/>
        </w:rPr>
        <w:t>.</w:t>
      </w:r>
      <w:r w:rsidR="00EE6DE2">
        <w:rPr>
          <w:rFonts w:ascii="Times New Roman" w:eastAsia="Times New Roman" w:hAnsi="Times New Roman" w:cs="Times New Roman"/>
          <w:b/>
          <w:color w:val="00000A"/>
          <w:sz w:val="36"/>
          <w:szCs w:val="36"/>
        </w:rPr>
        <w:t>/2025</w:t>
      </w:r>
      <w:r>
        <w:rPr>
          <w:rFonts w:ascii="Times New Roman" w:eastAsia="Times New Roman" w:hAnsi="Times New Roman" w:cs="Times New Roman"/>
          <w:b/>
          <w:color w:val="00000A"/>
          <w:sz w:val="36"/>
          <w:szCs w:val="36"/>
        </w:rPr>
        <w:t>.–</w:t>
      </w:r>
      <w:r w:rsidR="00EE6DE2">
        <w:rPr>
          <w:rFonts w:ascii="Times New Roman" w:eastAsia="Times New Roman" w:hAnsi="Times New Roman" w:cs="Times New Roman"/>
          <w:b/>
          <w:color w:val="00000A"/>
          <w:sz w:val="36"/>
          <w:szCs w:val="36"/>
        </w:rPr>
        <w:t>2026./2</w:t>
      </w:r>
      <w:r>
        <w:rPr>
          <w:rFonts w:ascii="Times New Roman" w:eastAsia="Times New Roman" w:hAnsi="Times New Roman" w:cs="Times New Roman"/>
          <w:b/>
          <w:color w:val="00000A"/>
          <w:sz w:val="36"/>
          <w:szCs w:val="36"/>
        </w:rPr>
        <w:t>027.</w:t>
      </w:r>
      <w:r w:rsidR="00F2215F">
        <w:rPr>
          <w:rFonts w:ascii="Times New Roman" w:eastAsia="Times New Roman" w:hAnsi="Times New Roman" w:cs="Times New Roman"/>
          <w:b/>
          <w:color w:val="00000A"/>
          <w:sz w:val="36"/>
          <w:szCs w:val="36"/>
        </w:rPr>
        <w:t>MĀCĪBU GADAM</w:t>
      </w:r>
    </w:p>
    <w:p w14:paraId="67FCC5CA" w14:textId="77777777" w:rsidR="00E24456" w:rsidRDefault="00E24456">
      <w:pPr>
        <w:widowControl w:val="0"/>
        <w:spacing w:after="0" w:line="360" w:lineRule="auto"/>
        <w:ind w:right="55"/>
        <w:jc w:val="center"/>
        <w:rPr>
          <w:rFonts w:ascii="Times New Roman" w:eastAsia="Times New Roman" w:hAnsi="Times New Roman" w:cs="Times New Roman"/>
          <w:color w:val="00000A"/>
          <w:sz w:val="24"/>
          <w:szCs w:val="24"/>
        </w:rPr>
      </w:pPr>
    </w:p>
    <w:p w14:paraId="673CCE57" w14:textId="32688716" w:rsidR="00E24456" w:rsidRDefault="00E24456">
      <w:pPr>
        <w:widowControl w:val="0"/>
        <w:spacing w:after="0" w:line="240" w:lineRule="auto"/>
        <w:ind w:right="55"/>
        <w:jc w:val="center"/>
        <w:rPr>
          <w:rFonts w:ascii="Times New Roman" w:eastAsia="Times New Roman" w:hAnsi="Times New Roman" w:cs="Times New Roman"/>
          <w:color w:val="00000A"/>
          <w:sz w:val="24"/>
          <w:szCs w:val="24"/>
        </w:rPr>
      </w:pPr>
    </w:p>
    <w:p w14:paraId="6F133660" w14:textId="4F19E37B" w:rsidR="00E15D77" w:rsidRDefault="00E15D77">
      <w:pPr>
        <w:widowControl w:val="0"/>
        <w:spacing w:after="0" w:line="240" w:lineRule="auto"/>
        <w:ind w:right="55"/>
        <w:jc w:val="center"/>
        <w:rPr>
          <w:rFonts w:ascii="Times New Roman" w:eastAsia="Times New Roman" w:hAnsi="Times New Roman" w:cs="Times New Roman"/>
          <w:color w:val="00000A"/>
          <w:sz w:val="24"/>
          <w:szCs w:val="24"/>
        </w:rPr>
      </w:pPr>
    </w:p>
    <w:p w14:paraId="2F38C106" w14:textId="2F51C6C4" w:rsidR="00E15D77" w:rsidRDefault="00E15D77">
      <w:pPr>
        <w:widowControl w:val="0"/>
        <w:spacing w:after="0" w:line="240" w:lineRule="auto"/>
        <w:ind w:right="55"/>
        <w:jc w:val="center"/>
        <w:rPr>
          <w:rFonts w:ascii="Times New Roman" w:eastAsia="Times New Roman" w:hAnsi="Times New Roman" w:cs="Times New Roman"/>
          <w:color w:val="00000A"/>
          <w:sz w:val="24"/>
          <w:szCs w:val="24"/>
        </w:rPr>
      </w:pPr>
    </w:p>
    <w:p w14:paraId="72AF41D3" w14:textId="77777777" w:rsidR="00E15D77" w:rsidRDefault="00E15D77">
      <w:pPr>
        <w:widowControl w:val="0"/>
        <w:spacing w:after="0" w:line="240" w:lineRule="auto"/>
        <w:ind w:right="55"/>
        <w:jc w:val="center"/>
        <w:rPr>
          <w:rFonts w:ascii="Times New Roman" w:eastAsia="Times New Roman" w:hAnsi="Times New Roman" w:cs="Times New Roman"/>
          <w:color w:val="00000A"/>
          <w:sz w:val="24"/>
          <w:szCs w:val="24"/>
        </w:rPr>
      </w:pPr>
    </w:p>
    <w:p w14:paraId="22C4D864" w14:textId="77777777" w:rsidR="00E24456" w:rsidRDefault="00E24456">
      <w:pPr>
        <w:widowControl w:val="0"/>
        <w:spacing w:after="0" w:line="240" w:lineRule="auto"/>
        <w:ind w:right="55"/>
        <w:jc w:val="center"/>
        <w:rPr>
          <w:rFonts w:ascii="Times New Roman" w:eastAsia="Times New Roman" w:hAnsi="Times New Roman" w:cs="Times New Roman"/>
          <w:color w:val="00000A"/>
          <w:sz w:val="24"/>
          <w:szCs w:val="24"/>
        </w:rPr>
      </w:pPr>
    </w:p>
    <w:p w14:paraId="74AE46AC" w14:textId="77777777" w:rsidR="00E24456" w:rsidRDefault="00787287">
      <w:pPr>
        <w:widowControl w:val="0"/>
        <w:spacing w:after="0" w:line="240" w:lineRule="auto"/>
        <w:ind w:right="55"/>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Izstrādāts saskaņā ar</w:t>
      </w:r>
    </w:p>
    <w:p w14:paraId="5CDA2639" w14:textId="77777777" w:rsidR="00E24456"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rPr>
        <w:t>Ministru kabineta 10.08.2021. noteikumu Nr. 528</w:t>
      </w:r>
    </w:p>
    <w:p w14:paraId="37F94EB8" w14:textId="77777777" w:rsidR="00E24456"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“Vispārējās izglītības iestāžu un profesionālās izglītības iestāžu</w:t>
      </w:r>
    </w:p>
    <w:p w14:paraId="724DC5E7" w14:textId="77777777" w:rsidR="00E24456" w:rsidRPr="00530631"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 xml:space="preserve">pedagoģiskā procesa un eksaminācijas </w:t>
      </w:r>
      <w:r w:rsidRPr="00530631">
        <w:rPr>
          <w:rFonts w:ascii="Times New Roman" w:eastAsia="Times New Roman" w:hAnsi="Times New Roman" w:cs="Times New Roman"/>
          <w:i/>
          <w:sz w:val="24"/>
          <w:szCs w:val="24"/>
          <w:highlight w:val="white"/>
        </w:rPr>
        <w:t>centru profesionālās kvalifikācijas</w:t>
      </w:r>
    </w:p>
    <w:p w14:paraId="2CAE1FB0" w14:textId="5C3D90C8" w:rsidR="00E24456"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sidRPr="00530631">
        <w:rPr>
          <w:rFonts w:ascii="Times New Roman" w:eastAsia="Times New Roman" w:hAnsi="Times New Roman" w:cs="Times New Roman"/>
          <w:i/>
          <w:sz w:val="24"/>
          <w:szCs w:val="24"/>
          <w:highlight w:val="white"/>
        </w:rPr>
        <w:t xml:space="preserve">ieguves organizēšanai obligāti nepieciešamā dokumentācija” </w:t>
      </w:r>
      <w:r w:rsidRPr="00530631">
        <w:rPr>
          <w:rFonts w:ascii="Times New Roman" w:eastAsia="Times New Roman" w:hAnsi="Times New Roman" w:cs="Times New Roman"/>
          <w:i/>
          <w:sz w:val="24"/>
          <w:szCs w:val="24"/>
        </w:rPr>
        <w:t>2.2.</w:t>
      </w:r>
      <w:r w:rsidR="00F2215F">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apakšpunktu,</w:t>
      </w:r>
    </w:p>
    <w:p w14:paraId="2F0264A7" w14:textId="77777777" w:rsidR="00E24456" w:rsidRDefault="00787287">
      <w:pPr>
        <w:widowControl w:val="0"/>
        <w:spacing w:after="0" w:line="240" w:lineRule="auto"/>
        <w:ind w:right="55"/>
        <w:jc w:val="right"/>
        <w:rPr>
          <w:rFonts w:ascii="Times New Roman" w:eastAsia="Times New Roman" w:hAnsi="Times New Roman" w:cs="Times New Roman"/>
          <w:i/>
          <w:sz w:val="24"/>
          <w:szCs w:val="24"/>
        </w:rPr>
      </w:pPr>
      <w:bookmarkStart w:id="0" w:name="_heading=h.gjdgxs" w:colFirst="0" w:colLast="0"/>
      <w:bookmarkEnd w:id="0"/>
      <w:r>
        <w:rPr>
          <w:rFonts w:ascii="Times New Roman" w:eastAsia="Times New Roman" w:hAnsi="Times New Roman" w:cs="Times New Roman"/>
          <w:i/>
          <w:sz w:val="24"/>
          <w:szCs w:val="24"/>
        </w:rPr>
        <w:t>Ministru kabineta 15.07.2016. noteikumu Nr. 480</w:t>
      </w:r>
    </w:p>
    <w:p w14:paraId="09DC199D" w14:textId="77777777" w:rsidR="00E24456"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rPr>
        <w:t>“</w:t>
      </w:r>
      <w:r>
        <w:rPr>
          <w:rFonts w:ascii="Times New Roman" w:eastAsia="Times New Roman" w:hAnsi="Times New Roman" w:cs="Times New Roman"/>
          <w:i/>
          <w:sz w:val="24"/>
          <w:szCs w:val="24"/>
          <w:highlight w:val="white"/>
        </w:rPr>
        <w:t>Izglītojamo audzināšanas vadlīnijas un informācijas,</w:t>
      </w:r>
    </w:p>
    <w:p w14:paraId="5BCF3F53" w14:textId="77777777" w:rsidR="00E24456" w:rsidRDefault="00787287">
      <w:pPr>
        <w:widowControl w:val="0"/>
        <w:spacing w:after="0" w:line="240" w:lineRule="auto"/>
        <w:ind w:right="55"/>
        <w:jc w:val="right"/>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highlight w:val="white"/>
        </w:rPr>
        <w:t>mācību līdzekļu, materiālu un mācību un audzināšanas</w:t>
      </w:r>
    </w:p>
    <w:p w14:paraId="38BD4232" w14:textId="77777777" w:rsidR="00E24456" w:rsidRDefault="00787287">
      <w:pPr>
        <w:widowControl w:val="0"/>
        <w:spacing w:after="0" w:line="240" w:lineRule="auto"/>
        <w:ind w:right="55"/>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metožu izvērtēšanas kārtība” 10.8. apakšpunktu</w:t>
      </w:r>
    </w:p>
    <w:p w14:paraId="4FA15958" w14:textId="77777777" w:rsidR="00E24456" w:rsidRDefault="00787287">
      <w:pPr>
        <w:ind w:right="55"/>
        <w:rPr>
          <w:rFonts w:ascii="Times New Roman" w:eastAsia="Times New Roman" w:hAnsi="Times New Roman" w:cs="Times New Roman"/>
          <w:b/>
        </w:rPr>
      </w:pPr>
      <w:r>
        <w:br w:type="page"/>
      </w:r>
    </w:p>
    <w:p w14:paraId="7BED755C" w14:textId="45F87884" w:rsidR="00E24456" w:rsidRPr="00130CB1" w:rsidRDefault="00787287">
      <w:pPr>
        <w:spacing w:after="0" w:line="240" w:lineRule="auto"/>
        <w:ind w:right="57"/>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lastRenderedPageBreak/>
        <w:t>IEVADS</w:t>
      </w:r>
    </w:p>
    <w:p w14:paraId="683434FF" w14:textId="77777777" w:rsidR="00417275" w:rsidRPr="00130CB1" w:rsidRDefault="00417275">
      <w:pPr>
        <w:spacing w:after="0" w:line="240" w:lineRule="auto"/>
        <w:ind w:right="57"/>
        <w:jc w:val="center"/>
        <w:rPr>
          <w:rFonts w:ascii="Times New Roman" w:eastAsia="Times New Roman" w:hAnsi="Times New Roman" w:cs="Times New Roman"/>
          <w:b/>
          <w:sz w:val="24"/>
          <w:szCs w:val="24"/>
        </w:rPr>
      </w:pPr>
    </w:p>
    <w:p w14:paraId="5FBC35F1" w14:textId="77777777" w:rsidR="00E24456" w:rsidRPr="00130CB1" w:rsidRDefault="00787287">
      <w:pPr>
        <w:widowControl w:val="0"/>
        <w:spacing w:after="0" w:line="240" w:lineRule="auto"/>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color w:val="00000A"/>
          <w:sz w:val="24"/>
          <w:szCs w:val="24"/>
        </w:rPr>
        <w:t xml:space="preserve">Attīstības plāns izstrādāts, par pamatu ņemot šādus principus </w:t>
      </w:r>
      <w:r w:rsidRPr="00130CB1">
        <w:rPr>
          <w:rFonts w:ascii="Times New Roman" w:eastAsia="Times New Roman" w:hAnsi="Times New Roman" w:cs="Times New Roman"/>
          <w:sz w:val="24"/>
          <w:szCs w:val="24"/>
        </w:rPr>
        <w:t>– profesionalitāte, mūsdienīgums un demokrātisms.</w:t>
      </w:r>
    </w:p>
    <w:p w14:paraId="3107A2A7" w14:textId="1CDFD751" w:rsidR="00E24456" w:rsidRPr="00130CB1" w:rsidRDefault="00787287" w:rsidP="00130CB1">
      <w:pPr>
        <w:widowControl w:val="0"/>
        <w:spacing w:after="0" w:line="240" w:lineRule="auto"/>
        <w:ind w:right="57"/>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Attīstības plāna izstrādē piedalījušās visas izglītības procesā iesaistītās mērķgrupas – iestādes pedagoģiskais kolektīvs, ņemot vērā izglītojamo, izglītojamo vecāku, vadības, tehnisko darbinieku redzējumu par viņu vajadzībām izglītības iestādē, pašvaldības un ārējo vērtētāju (akreditācijas/ vadītāja novērtēšanas) ieteikumus. </w:t>
      </w:r>
    </w:p>
    <w:p w14:paraId="0CF7B9C3" w14:textId="77777777" w:rsidR="00E24456" w:rsidRPr="00130CB1" w:rsidRDefault="00787287" w:rsidP="00442CEC">
      <w:pPr>
        <w:widowControl w:val="0"/>
        <w:numPr>
          <w:ilvl w:val="0"/>
          <w:numId w:val="1"/>
        </w:numPr>
        <w:tabs>
          <w:tab w:val="left" w:pos="284"/>
        </w:tabs>
        <w:spacing w:after="0" w:line="240" w:lineRule="auto"/>
        <w:ind w:left="851" w:right="55"/>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t>IZGLĪTĪBAS IESTĀDI RAKSTUROJOŠIE RĀDĪTĀJI</w:t>
      </w:r>
    </w:p>
    <w:p w14:paraId="169E2032" w14:textId="77777777" w:rsidR="00E24456" w:rsidRPr="00130CB1" w:rsidRDefault="00E24456">
      <w:pPr>
        <w:spacing w:after="0" w:line="240" w:lineRule="auto"/>
        <w:ind w:right="55"/>
        <w:jc w:val="both"/>
        <w:rPr>
          <w:rFonts w:ascii="Times New Roman" w:eastAsia="Times New Roman" w:hAnsi="Times New Roman" w:cs="Times New Roman"/>
          <w:sz w:val="16"/>
          <w:szCs w:val="16"/>
        </w:rPr>
      </w:pPr>
    </w:p>
    <w:tbl>
      <w:tblPr>
        <w:tblStyle w:val="a"/>
        <w:tblW w:w="143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387"/>
        <w:gridCol w:w="6519"/>
      </w:tblGrid>
      <w:tr w:rsidR="00E24456" w:rsidRPr="00130CB1" w14:paraId="3E087A4B" w14:textId="77777777" w:rsidTr="00130CB1">
        <w:trPr>
          <w:trHeight w:val="428"/>
        </w:trPr>
        <w:tc>
          <w:tcPr>
            <w:tcW w:w="2405" w:type="dxa"/>
            <w:vAlign w:val="center"/>
          </w:tcPr>
          <w:p w14:paraId="4B45D40A" w14:textId="77777777" w:rsidR="00E24456" w:rsidRPr="00130CB1" w:rsidRDefault="00787287">
            <w:pPr>
              <w:ind w:right="55"/>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t>Raksturojošie rādītāji</w:t>
            </w:r>
          </w:p>
        </w:tc>
        <w:tc>
          <w:tcPr>
            <w:tcW w:w="5387" w:type="dxa"/>
            <w:vAlign w:val="center"/>
          </w:tcPr>
          <w:p w14:paraId="50E44E1C" w14:textId="77777777" w:rsidR="00E24456" w:rsidRPr="00130CB1" w:rsidRDefault="00EE6DE2">
            <w:pPr>
              <w:ind w:right="55"/>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t>p</w:t>
            </w:r>
            <w:r w:rsidR="00787287" w:rsidRPr="00130CB1">
              <w:rPr>
                <w:rFonts w:ascii="Times New Roman" w:eastAsia="Times New Roman" w:hAnsi="Times New Roman" w:cs="Times New Roman"/>
                <w:b/>
                <w:sz w:val="24"/>
                <w:szCs w:val="24"/>
              </w:rPr>
              <w:t>ēdējos 2gad</w:t>
            </w:r>
            <w:r w:rsidRPr="00130CB1">
              <w:rPr>
                <w:rFonts w:ascii="Times New Roman" w:eastAsia="Times New Roman" w:hAnsi="Times New Roman" w:cs="Times New Roman"/>
                <w:b/>
                <w:sz w:val="24"/>
                <w:szCs w:val="24"/>
              </w:rPr>
              <w:t>o</w:t>
            </w:r>
            <w:r w:rsidR="00787287" w:rsidRPr="00130CB1">
              <w:rPr>
                <w:rFonts w:ascii="Times New Roman" w:eastAsia="Times New Roman" w:hAnsi="Times New Roman" w:cs="Times New Roman"/>
                <w:b/>
                <w:sz w:val="24"/>
                <w:szCs w:val="24"/>
              </w:rPr>
              <w:t>s</w:t>
            </w:r>
          </w:p>
        </w:tc>
        <w:tc>
          <w:tcPr>
            <w:tcW w:w="6519" w:type="dxa"/>
            <w:vAlign w:val="center"/>
          </w:tcPr>
          <w:p w14:paraId="61957724" w14:textId="4419E743" w:rsidR="00E24456" w:rsidRPr="00130CB1" w:rsidRDefault="007C1DFD">
            <w:pPr>
              <w:ind w:right="55"/>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t>2024./2025.m.g.</w:t>
            </w:r>
          </w:p>
        </w:tc>
      </w:tr>
      <w:tr w:rsidR="00E24456" w:rsidRPr="00130CB1" w14:paraId="18B08426" w14:textId="77777777" w:rsidTr="00130CB1">
        <w:trPr>
          <w:trHeight w:val="567"/>
        </w:trPr>
        <w:tc>
          <w:tcPr>
            <w:tcW w:w="2405" w:type="dxa"/>
            <w:vAlign w:val="center"/>
          </w:tcPr>
          <w:p w14:paraId="66485D65" w14:textId="77777777" w:rsidR="00E24456" w:rsidRPr="00130CB1" w:rsidRDefault="00787287" w:rsidP="00EE6DE2">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Īstenotās izglītības programmas</w:t>
            </w:r>
          </w:p>
          <w:p w14:paraId="0133D6D8" w14:textId="77777777" w:rsidR="00E24456" w:rsidRPr="00130CB1" w:rsidRDefault="00E24456" w:rsidP="00EE6DE2">
            <w:pPr>
              <w:widowControl w:val="0"/>
              <w:ind w:right="55"/>
              <w:rPr>
                <w:rFonts w:ascii="Times New Roman" w:eastAsia="Times New Roman" w:hAnsi="Times New Roman" w:cs="Times New Roman"/>
                <w:i/>
                <w:color w:val="00000A"/>
                <w:sz w:val="24"/>
                <w:szCs w:val="24"/>
              </w:rPr>
            </w:pPr>
          </w:p>
        </w:tc>
        <w:tc>
          <w:tcPr>
            <w:tcW w:w="5387" w:type="dxa"/>
          </w:tcPr>
          <w:p w14:paraId="3CC5C634" w14:textId="474B0C88" w:rsidR="00E24456" w:rsidRPr="00130CB1" w:rsidRDefault="004926B8" w:rsidP="004926B8">
            <w:pPr>
              <w:widowControl w:val="0"/>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  </w:t>
            </w:r>
            <w:r w:rsidRPr="00130CB1">
              <w:rPr>
                <w:rFonts w:ascii="Times New Roman" w:hAnsi="Times New Roman" w:cs="Times New Roman"/>
                <w:sz w:val="24"/>
                <w:szCs w:val="24"/>
              </w:rPr>
              <w:t>Pirmsskolas izglītības programma</w:t>
            </w:r>
            <w:r w:rsidRPr="00130CB1">
              <w:rPr>
                <w:rFonts w:ascii="Times New Roman" w:eastAsia="Times New Roman" w:hAnsi="Times New Roman" w:cs="Times New Roman"/>
                <w:sz w:val="24"/>
                <w:szCs w:val="24"/>
              </w:rPr>
              <w:t xml:space="preserve"> (programmas kods </w:t>
            </w:r>
            <w:r w:rsidR="00787287" w:rsidRPr="00130CB1">
              <w:rPr>
                <w:rFonts w:ascii="Times New Roman" w:eastAsia="Times New Roman" w:hAnsi="Times New Roman" w:cs="Times New Roman"/>
                <w:sz w:val="24"/>
                <w:szCs w:val="24"/>
              </w:rPr>
              <w:t>01011111</w:t>
            </w:r>
            <w:r w:rsidRPr="00130CB1">
              <w:rPr>
                <w:rFonts w:ascii="Times New Roman" w:eastAsia="Times New Roman" w:hAnsi="Times New Roman" w:cs="Times New Roman"/>
                <w:sz w:val="24"/>
                <w:szCs w:val="24"/>
              </w:rPr>
              <w:t>)</w:t>
            </w:r>
          </w:p>
          <w:p w14:paraId="696B6E17" w14:textId="77777777" w:rsidR="00E24456" w:rsidRPr="00130CB1" w:rsidRDefault="004926B8" w:rsidP="004926B8">
            <w:pPr>
              <w:widowControl w:val="0"/>
              <w:rPr>
                <w:rFonts w:ascii="Times New Roman" w:eastAsia="Times New Roman" w:hAnsi="Times New Roman" w:cs="Times New Roman"/>
                <w:sz w:val="24"/>
                <w:szCs w:val="24"/>
              </w:rPr>
            </w:pPr>
            <w:r w:rsidRPr="00130CB1">
              <w:rPr>
                <w:rFonts w:ascii="Times New Roman" w:hAnsi="Times New Roman" w:cs="Times New Roman"/>
                <w:sz w:val="24"/>
                <w:szCs w:val="24"/>
              </w:rPr>
              <w:t>2) speciālās pirmsskolas izglītības programma izglītojamajiem ar valodas traucējumiem</w:t>
            </w:r>
            <w:r w:rsidRPr="00130CB1">
              <w:rPr>
                <w:rFonts w:ascii="Times New Roman" w:eastAsia="Times New Roman" w:hAnsi="Times New Roman" w:cs="Times New Roman"/>
                <w:sz w:val="24"/>
                <w:szCs w:val="24"/>
              </w:rPr>
              <w:t xml:space="preserve"> (programmas kods </w:t>
            </w:r>
            <w:r w:rsidR="00787287" w:rsidRPr="00130CB1">
              <w:rPr>
                <w:rFonts w:ascii="Times New Roman" w:eastAsia="Times New Roman" w:hAnsi="Times New Roman" w:cs="Times New Roman"/>
                <w:sz w:val="24"/>
                <w:szCs w:val="24"/>
              </w:rPr>
              <w:t>01015511</w:t>
            </w:r>
            <w:r w:rsidRPr="00130CB1">
              <w:rPr>
                <w:rFonts w:ascii="Times New Roman" w:eastAsia="Times New Roman" w:hAnsi="Times New Roman" w:cs="Times New Roman"/>
                <w:sz w:val="24"/>
                <w:szCs w:val="24"/>
              </w:rPr>
              <w:t>)</w:t>
            </w:r>
            <w:r w:rsidR="00787287" w:rsidRPr="00130CB1">
              <w:rPr>
                <w:rFonts w:ascii="Times New Roman" w:eastAsia="Times New Roman" w:hAnsi="Times New Roman" w:cs="Times New Roman"/>
                <w:sz w:val="24"/>
                <w:szCs w:val="24"/>
              </w:rPr>
              <w:t xml:space="preserve"> </w:t>
            </w:r>
          </w:p>
          <w:p w14:paraId="7776C18E" w14:textId="463D4C52" w:rsidR="004926B8" w:rsidRPr="00130CB1" w:rsidRDefault="004926B8" w:rsidP="004926B8">
            <w:pPr>
              <w:widowControl w:val="0"/>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3) </w:t>
            </w:r>
            <w:r w:rsidRPr="00130CB1">
              <w:rPr>
                <w:rFonts w:ascii="Times New Roman" w:hAnsi="Times New Roman" w:cs="Times New Roman"/>
                <w:sz w:val="24"/>
                <w:szCs w:val="24"/>
              </w:rPr>
              <w:t xml:space="preserve">speciālās pirmsskolas izglītības programma izglītojamajiem ar jauktiem attīstības traucējumiem </w:t>
            </w:r>
            <w:r w:rsidRPr="00130CB1">
              <w:rPr>
                <w:rFonts w:ascii="Times New Roman" w:eastAsia="Times New Roman" w:hAnsi="Times New Roman" w:cs="Times New Roman"/>
                <w:sz w:val="24"/>
                <w:szCs w:val="24"/>
              </w:rPr>
              <w:t>(programmas kods 01015611)</w:t>
            </w:r>
          </w:p>
        </w:tc>
        <w:tc>
          <w:tcPr>
            <w:tcW w:w="6519" w:type="dxa"/>
          </w:tcPr>
          <w:p w14:paraId="6AE70D72" w14:textId="77777777" w:rsidR="004926B8" w:rsidRPr="00130CB1" w:rsidRDefault="004926B8" w:rsidP="004926B8">
            <w:pPr>
              <w:widowControl w:val="0"/>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  </w:t>
            </w:r>
            <w:r w:rsidRPr="00130CB1">
              <w:rPr>
                <w:rFonts w:ascii="Times New Roman" w:hAnsi="Times New Roman" w:cs="Times New Roman"/>
                <w:sz w:val="24"/>
                <w:szCs w:val="24"/>
              </w:rPr>
              <w:t>Pirmsskolas izglītības programma</w:t>
            </w:r>
            <w:r w:rsidRPr="00130CB1">
              <w:rPr>
                <w:rFonts w:ascii="Times New Roman" w:eastAsia="Times New Roman" w:hAnsi="Times New Roman" w:cs="Times New Roman"/>
                <w:sz w:val="24"/>
                <w:szCs w:val="24"/>
              </w:rPr>
              <w:t xml:space="preserve"> (programmas kods 01011111)</w:t>
            </w:r>
          </w:p>
          <w:p w14:paraId="3CFBAD20" w14:textId="77777777" w:rsidR="004926B8" w:rsidRPr="00130CB1" w:rsidRDefault="004926B8" w:rsidP="004926B8">
            <w:pPr>
              <w:widowControl w:val="0"/>
              <w:rPr>
                <w:rFonts w:ascii="Times New Roman" w:eastAsia="Times New Roman" w:hAnsi="Times New Roman" w:cs="Times New Roman"/>
                <w:sz w:val="24"/>
                <w:szCs w:val="24"/>
              </w:rPr>
            </w:pPr>
            <w:r w:rsidRPr="00130CB1">
              <w:rPr>
                <w:rFonts w:ascii="Times New Roman" w:hAnsi="Times New Roman" w:cs="Times New Roman"/>
                <w:sz w:val="24"/>
                <w:szCs w:val="24"/>
              </w:rPr>
              <w:t>2) speciālās pirmsskolas izglītības programma izglītojamajiem ar valodas traucējumiem</w:t>
            </w:r>
            <w:r w:rsidRPr="00130CB1">
              <w:rPr>
                <w:rFonts w:ascii="Times New Roman" w:eastAsia="Times New Roman" w:hAnsi="Times New Roman" w:cs="Times New Roman"/>
                <w:sz w:val="24"/>
                <w:szCs w:val="24"/>
              </w:rPr>
              <w:t xml:space="preserve"> (programmas kods 01015511) </w:t>
            </w:r>
          </w:p>
          <w:p w14:paraId="327DAA0D" w14:textId="77777777" w:rsidR="00E24456" w:rsidRPr="00130CB1" w:rsidRDefault="004926B8" w:rsidP="004926B8">
            <w:pPr>
              <w:widowControl w:val="0"/>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3) </w:t>
            </w:r>
            <w:r w:rsidRPr="00130CB1">
              <w:rPr>
                <w:rFonts w:ascii="Times New Roman" w:hAnsi="Times New Roman" w:cs="Times New Roman"/>
                <w:sz w:val="24"/>
                <w:szCs w:val="24"/>
              </w:rPr>
              <w:t xml:space="preserve">speciālās pirmsskolas izglītības programma izglītojamajiem ar jauktiem attīstības traucējumiem </w:t>
            </w:r>
            <w:r w:rsidRPr="00130CB1">
              <w:rPr>
                <w:rFonts w:ascii="Times New Roman" w:eastAsia="Times New Roman" w:hAnsi="Times New Roman" w:cs="Times New Roman"/>
                <w:sz w:val="24"/>
                <w:szCs w:val="24"/>
              </w:rPr>
              <w:t>(programmas kods 01015611)</w:t>
            </w:r>
          </w:p>
          <w:p w14:paraId="62600519" w14:textId="112592D6" w:rsidR="004926B8" w:rsidRPr="00130CB1" w:rsidRDefault="004926B8" w:rsidP="004926B8">
            <w:pPr>
              <w:widowControl w:val="0"/>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4) </w:t>
            </w:r>
            <w:r w:rsidRPr="00130CB1">
              <w:rPr>
                <w:rFonts w:ascii="Times New Roman" w:hAnsi="Times New Roman" w:cs="Times New Roman"/>
                <w:sz w:val="24"/>
                <w:szCs w:val="24"/>
              </w:rPr>
              <w:t xml:space="preserve">speciālās pirmsskolas izglītības programma izglītojamajiem ar garīgās attīstības traucējumiem </w:t>
            </w:r>
            <w:r w:rsidRPr="00130CB1">
              <w:rPr>
                <w:rFonts w:ascii="Times New Roman" w:eastAsia="Times New Roman" w:hAnsi="Times New Roman" w:cs="Times New Roman"/>
                <w:sz w:val="24"/>
                <w:szCs w:val="24"/>
              </w:rPr>
              <w:t>(programmas kods 01015811)</w:t>
            </w:r>
          </w:p>
        </w:tc>
      </w:tr>
      <w:tr w:rsidR="00E24456" w:rsidRPr="00130CB1" w14:paraId="0BCBBB4F" w14:textId="77777777" w:rsidTr="00130CB1">
        <w:trPr>
          <w:trHeight w:val="567"/>
        </w:trPr>
        <w:tc>
          <w:tcPr>
            <w:tcW w:w="2405" w:type="dxa"/>
            <w:vAlign w:val="center"/>
          </w:tcPr>
          <w:p w14:paraId="46CA6724" w14:textId="77777777" w:rsidR="00E24456" w:rsidRPr="00130CB1" w:rsidRDefault="00787287" w:rsidP="00EE6DE2">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Izglītojamo skaits iestādē kopā</w:t>
            </w:r>
          </w:p>
        </w:tc>
        <w:tc>
          <w:tcPr>
            <w:tcW w:w="5387" w:type="dxa"/>
          </w:tcPr>
          <w:p w14:paraId="5DE3B8E7" w14:textId="77777777" w:rsidR="00EE6DE2" w:rsidRPr="00130CB1" w:rsidRDefault="00EE6DE2" w:rsidP="00EE6DE2">
            <w:pPr>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2023./2024. m. g. – </w:t>
            </w:r>
            <w:r w:rsidR="00A35A2F" w:rsidRPr="00130CB1">
              <w:rPr>
                <w:rFonts w:ascii="Times New Roman" w:eastAsia="Times New Roman" w:hAnsi="Times New Roman" w:cs="Times New Roman"/>
                <w:sz w:val="24"/>
                <w:szCs w:val="24"/>
              </w:rPr>
              <w:t>211</w:t>
            </w:r>
          </w:p>
          <w:p w14:paraId="0439542F" w14:textId="77777777"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2022./2023. m. g. – 211</w:t>
            </w:r>
          </w:p>
          <w:p w14:paraId="2CAECDBF" w14:textId="2C14CD09"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2021./2022. m. g. – 222</w:t>
            </w:r>
          </w:p>
        </w:tc>
        <w:tc>
          <w:tcPr>
            <w:tcW w:w="6519" w:type="dxa"/>
            <w:vAlign w:val="center"/>
          </w:tcPr>
          <w:p w14:paraId="046AAF17" w14:textId="34E252D0" w:rsidR="00E24456" w:rsidRPr="00130CB1" w:rsidRDefault="00787287" w:rsidP="00417275">
            <w:pPr>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202</w:t>
            </w:r>
            <w:r w:rsidR="00EE6DE2" w:rsidRPr="00130CB1">
              <w:rPr>
                <w:rFonts w:ascii="Times New Roman" w:eastAsia="Times New Roman" w:hAnsi="Times New Roman" w:cs="Times New Roman"/>
                <w:sz w:val="24"/>
                <w:szCs w:val="24"/>
              </w:rPr>
              <w:t>4</w:t>
            </w:r>
            <w:r w:rsidRPr="00130CB1">
              <w:rPr>
                <w:rFonts w:ascii="Times New Roman" w:eastAsia="Times New Roman" w:hAnsi="Times New Roman" w:cs="Times New Roman"/>
                <w:sz w:val="24"/>
                <w:szCs w:val="24"/>
              </w:rPr>
              <w:t>./202</w:t>
            </w:r>
            <w:r w:rsidR="00EE6DE2" w:rsidRPr="00130CB1">
              <w:rPr>
                <w:rFonts w:ascii="Times New Roman" w:eastAsia="Times New Roman" w:hAnsi="Times New Roman" w:cs="Times New Roman"/>
                <w:sz w:val="24"/>
                <w:szCs w:val="24"/>
              </w:rPr>
              <w:t>5</w:t>
            </w:r>
            <w:r w:rsidRPr="00130CB1">
              <w:rPr>
                <w:rFonts w:ascii="Times New Roman" w:eastAsia="Times New Roman" w:hAnsi="Times New Roman" w:cs="Times New Roman"/>
                <w:sz w:val="24"/>
                <w:szCs w:val="24"/>
              </w:rPr>
              <w:t xml:space="preserve">. m. g.  – </w:t>
            </w:r>
            <w:r w:rsidR="00A35A2F" w:rsidRPr="00130CB1">
              <w:rPr>
                <w:rFonts w:ascii="Times New Roman" w:eastAsia="Times New Roman" w:hAnsi="Times New Roman" w:cs="Times New Roman"/>
                <w:sz w:val="24"/>
                <w:szCs w:val="24"/>
              </w:rPr>
              <w:t>186</w:t>
            </w:r>
          </w:p>
        </w:tc>
      </w:tr>
      <w:tr w:rsidR="00E24456" w:rsidRPr="00130CB1" w14:paraId="4DDDC0CC" w14:textId="77777777" w:rsidTr="00130CB1">
        <w:trPr>
          <w:trHeight w:val="567"/>
        </w:trPr>
        <w:tc>
          <w:tcPr>
            <w:tcW w:w="2405" w:type="dxa"/>
            <w:vAlign w:val="center"/>
          </w:tcPr>
          <w:p w14:paraId="21DD70C9" w14:textId="77777777" w:rsidR="00E24456" w:rsidRPr="00130CB1" w:rsidRDefault="00787287" w:rsidP="00EE6DE2">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Nodrošinājums ar pedagogiem, atbalsta personālu, administrāciju</w:t>
            </w:r>
          </w:p>
        </w:tc>
        <w:tc>
          <w:tcPr>
            <w:tcW w:w="5387" w:type="dxa"/>
          </w:tcPr>
          <w:p w14:paraId="1E42EFE4" w14:textId="77777777" w:rsidR="003434FE" w:rsidRPr="00130CB1" w:rsidRDefault="00787287">
            <w:pPr>
              <w:ind w:right="55"/>
              <w:rPr>
                <w:rFonts w:ascii="Times New Roman" w:eastAsia="Times New Roman" w:hAnsi="Times New Roman" w:cs="Times New Roman"/>
                <w:i/>
                <w:sz w:val="24"/>
                <w:szCs w:val="24"/>
              </w:rPr>
            </w:pPr>
            <w:r w:rsidRPr="00130CB1">
              <w:rPr>
                <w:rFonts w:ascii="Times New Roman" w:eastAsia="Times New Roman" w:hAnsi="Times New Roman" w:cs="Times New Roman"/>
                <w:sz w:val="24"/>
                <w:szCs w:val="24"/>
              </w:rPr>
              <w:t>44 darbinieki: 2</w:t>
            </w:r>
            <w:r w:rsidR="00C20605" w:rsidRPr="00130CB1">
              <w:rPr>
                <w:rFonts w:ascii="Times New Roman" w:eastAsia="Times New Roman" w:hAnsi="Times New Roman" w:cs="Times New Roman"/>
                <w:sz w:val="24"/>
                <w:szCs w:val="24"/>
              </w:rPr>
              <w:t xml:space="preserve">7 </w:t>
            </w:r>
            <w:r w:rsidRPr="00130CB1">
              <w:rPr>
                <w:rFonts w:ascii="Times New Roman" w:eastAsia="Times New Roman" w:hAnsi="Times New Roman" w:cs="Times New Roman"/>
                <w:sz w:val="24"/>
                <w:szCs w:val="24"/>
              </w:rPr>
              <w:t>pedag</w:t>
            </w:r>
            <w:r w:rsidR="00C20605" w:rsidRPr="00130CB1">
              <w:rPr>
                <w:rFonts w:ascii="Times New Roman" w:eastAsia="Times New Roman" w:hAnsi="Times New Roman" w:cs="Times New Roman"/>
                <w:sz w:val="24"/>
                <w:szCs w:val="24"/>
              </w:rPr>
              <w:t>oģiskie darbinieki</w:t>
            </w:r>
            <w:r w:rsidRPr="00130CB1">
              <w:rPr>
                <w:rFonts w:ascii="Times New Roman" w:eastAsia="Times New Roman" w:hAnsi="Times New Roman" w:cs="Times New Roman"/>
                <w:sz w:val="24"/>
                <w:szCs w:val="24"/>
              </w:rPr>
              <w:t xml:space="preserve"> </w:t>
            </w:r>
            <w:r w:rsidR="00C20605" w:rsidRPr="00130CB1">
              <w:rPr>
                <w:rFonts w:ascii="Times New Roman" w:eastAsia="Times New Roman" w:hAnsi="Times New Roman" w:cs="Times New Roman"/>
                <w:i/>
                <w:sz w:val="24"/>
                <w:szCs w:val="24"/>
              </w:rPr>
              <w:t>(</w:t>
            </w:r>
            <w:r w:rsidRPr="00130CB1">
              <w:rPr>
                <w:rFonts w:ascii="Times New Roman" w:eastAsia="Times New Roman" w:hAnsi="Times New Roman" w:cs="Times New Roman"/>
                <w:i/>
                <w:sz w:val="24"/>
                <w:szCs w:val="24"/>
              </w:rPr>
              <w:t>20 pirmsskolas izglītības skolotājas, 2 mūzikas skolotājas, 2 sporta skolotājas, 1 logopēd</w:t>
            </w:r>
            <w:r w:rsidR="00C20605" w:rsidRPr="00130CB1">
              <w:rPr>
                <w:rFonts w:ascii="Times New Roman" w:eastAsia="Times New Roman" w:hAnsi="Times New Roman" w:cs="Times New Roman"/>
                <w:i/>
                <w:sz w:val="24"/>
                <w:szCs w:val="24"/>
              </w:rPr>
              <w:t>s</w:t>
            </w:r>
            <w:r w:rsidRPr="00130CB1">
              <w:rPr>
                <w:rFonts w:ascii="Times New Roman" w:eastAsia="Times New Roman" w:hAnsi="Times New Roman" w:cs="Times New Roman"/>
                <w:i/>
                <w:sz w:val="24"/>
                <w:szCs w:val="24"/>
              </w:rPr>
              <w:t>,</w:t>
            </w:r>
            <w:r w:rsidR="00C20605" w:rsidRPr="00130CB1">
              <w:rPr>
                <w:rFonts w:ascii="Times New Roman" w:eastAsia="Times New Roman" w:hAnsi="Times New Roman" w:cs="Times New Roman"/>
                <w:i/>
                <w:sz w:val="24"/>
                <w:szCs w:val="24"/>
              </w:rPr>
              <w:t xml:space="preserve"> </w:t>
            </w:r>
            <w:r w:rsidRPr="00130CB1">
              <w:rPr>
                <w:rFonts w:ascii="Times New Roman" w:eastAsia="Times New Roman" w:hAnsi="Times New Roman" w:cs="Times New Roman"/>
                <w:i/>
                <w:sz w:val="24"/>
                <w:szCs w:val="24"/>
              </w:rPr>
              <w:t>izglītības metodiķ</w:t>
            </w:r>
            <w:r w:rsidR="00C20605" w:rsidRPr="00130CB1">
              <w:rPr>
                <w:rFonts w:ascii="Times New Roman" w:eastAsia="Times New Roman" w:hAnsi="Times New Roman" w:cs="Times New Roman"/>
                <w:i/>
                <w:sz w:val="24"/>
                <w:szCs w:val="24"/>
              </w:rPr>
              <w:t xml:space="preserve">is, </w:t>
            </w:r>
            <w:r w:rsidRPr="00130CB1">
              <w:rPr>
                <w:rFonts w:ascii="Times New Roman" w:eastAsia="Times New Roman" w:hAnsi="Times New Roman" w:cs="Times New Roman"/>
                <w:i/>
                <w:sz w:val="24"/>
                <w:szCs w:val="24"/>
              </w:rPr>
              <w:t>vadītāja</w:t>
            </w:r>
            <w:r w:rsidR="00C20605" w:rsidRPr="00130CB1">
              <w:rPr>
                <w:rFonts w:ascii="Times New Roman" w:eastAsia="Times New Roman" w:hAnsi="Times New Roman" w:cs="Times New Roman"/>
                <w:i/>
                <w:sz w:val="24"/>
                <w:szCs w:val="24"/>
              </w:rPr>
              <w:t>),</w:t>
            </w:r>
          </w:p>
          <w:p w14:paraId="64355C7D" w14:textId="22A4905C"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17 saimnieciskie darbinieki</w:t>
            </w:r>
          </w:p>
        </w:tc>
        <w:tc>
          <w:tcPr>
            <w:tcW w:w="6519" w:type="dxa"/>
          </w:tcPr>
          <w:p w14:paraId="1123BA08" w14:textId="77777777" w:rsidR="003434FE"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4</w:t>
            </w:r>
            <w:r w:rsidR="00C20605" w:rsidRPr="00130CB1">
              <w:rPr>
                <w:rFonts w:ascii="Times New Roman" w:eastAsia="Times New Roman" w:hAnsi="Times New Roman" w:cs="Times New Roman"/>
                <w:sz w:val="24"/>
                <w:szCs w:val="24"/>
              </w:rPr>
              <w:t>2</w:t>
            </w:r>
            <w:r w:rsidRPr="00130CB1">
              <w:rPr>
                <w:rFonts w:ascii="Times New Roman" w:eastAsia="Times New Roman" w:hAnsi="Times New Roman" w:cs="Times New Roman"/>
                <w:sz w:val="24"/>
                <w:szCs w:val="24"/>
              </w:rPr>
              <w:t xml:space="preserve"> darbinieki:</w:t>
            </w:r>
            <w:r w:rsidR="00C20605"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2</w:t>
            </w:r>
            <w:r w:rsidR="00C20605" w:rsidRPr="00130CB1">
              <w:rPr>
                <w:rFonts w:ascii="Times New Roman" w:eastAsia="Times New Roman" w:hAnsi="Times New Roman" w:cs="Times New Roman"/>
                <w:sz w:val="24"/>
                <w:szCs w:val="24"/>
              </w:rPr>
              <w:t>4</w:t>
            </w:r>
            <w:r w:rsidRPr="00130CB1">
              <w:rPr>
                <w:rFonts w:ascii="Times New Roman" w:eastAsia="Times New Roman" w:hAnsi="Times New Roman" w:cs="Times New Roman"/>
                <w:sz w:val="24"/>
                <w:szCs w:val="24"/>
              </w:rPr>
              <w:t xml:space="preserve"> </w:t>
            </w:r>
            <w:r w:rsidR="00C20605" w:rsidRPr="00130CB1">
              <w:rPr>
                <w:rFonts w:ascii="Times New Roman" w:eastAsia="Times New Roman" w:hAnsi="Times New Roman" w:cs="Times New Roman"/>
                <w:sz w:val="24"/>
                <w:szCs w:val="24"/>
              </w:rPr>
              <w:t xml:space="preserve">pedagoģiskie darbinieki </w:t>
            </w:r>
            <w:r w:rsidR="00C20605" w:rsidRPr="00130CB1">
              <w:rPr>
                <w:rFonts w:ascii="Times New Roman" w:eastAsia="Times New Roman" w:hAnsi="Times New Roman" w:cs="Times New Roman"/>
                <w:i/>
                <w:sz w:val="24"/>
                <w:szCs w:val="24"/>
              </w:rPr>
              <w:t>(</w:t>
            </w:r>
            <w:r w:rsidRPr="00130CB1">
              <w:rPr>
                <w:rFonts w:ascii="Times New Roman" w:eastAsia="Times New Roman" w:hAnsi="Times New Roman" w:cs="Times New Roman"/>
                <w:i/>
                <w:sz w:val="24"/>
                <w:szCs w:val="24"/>
              </w:rPr>
              <w:t>1</w:t>
            </w:r>
            <w:r w:rsidR="00FA7A8C" w:rsidRPr="00130CB1">
              <w:rPr>
                <w:rFonts w:ascii="Times New Roman" w:eastAsia="Times New Roman" w:hAnsi="Times New Roman" w:cs="Times New Roman"/>
                <w:i/>
                <w:sz w:val="24"/>
                <w:szCs w:val="24"/>
              </w:rPr>
              <w:t>8</w:t>
            </w:r>
            <w:r w:rsidRPr="00130CB1">
              <w:rPr>
                <w:rFonts w:ascii="Times New Roman" w:eastAsia="Times New Roman" w:hAnsi="Times New Roman" w:cs="Times New Roman"/>
                <w:i/>
                <w:sz w:val="24"/>
                <w:szCs w:val="24"/>
              </w:rPr>
              <w:t xml:space="preserve"> pirmsskolas izglītības skolotājas, 2 mūzikas skolotājas</w:t>
            </w:r>
            <w:r w:rsidR="00C20605" w:rsidRPr="00130CB1">
              <w:rPr>
                <w:rFonts w:ascii="Times New Roman" w:eastAsia="Times New Roman" w:hAnsi="Times New Roman" w:cs="Times New Roman"/>
                <w:i/>
                <w:sz w:val="24"/>
                <w:szCs w:val="24"/>
              </w:rPr>
              <w:t xml:space="preserve">, </w:t>
            </w:r>
            <w:r w:rsidR="00FA7A8C" w:rsidRPr="00130CB1">
              <w:rPr>
                <w:rFonts w:ascii="Times New Roman" w:eastAsia="Times New Roman" w:hAnsi="Times New Roman" w:cs="Times New Roman"/>
                <w:i/>
                <w:sz w:val="24"/>
                <w:szCs w:val="24"/>
              </w:rPr>
              <w:t>1</w:t>
            </w:r>
            <w:r w:rsidRPr="00130CB1">
              <w:rPr>
                <w:rFonts w:ascii="Times New Roman" w:eastAsia="Times New Roman" w:hAnsi="Times New Roman" w:cs="Times New Roman"/>
                <w:i/>
                <w:sz w:val="24"/>
                <w:szCs w:val="24"/>
              </w:rPr>
              <w:t xml:space="preserve"> sporta skolotāja</w:t>
            </w:r>
            <w:r w:rsidR="00C20605" w:rsidRPr="00130CB1">
              <w:rPr>
                <w:rFonts w:ascii="Times New Roman" w:eastAsia="Times New Roman" w:hAnsi="Times New Roman" w:cs="Times New Roman"/>
                <w:i/>
                <w:sz w:val="24"/>
                <w:szCs w:val="24"/>
              </w:rPr>
              <w:t xml:space="preserve">, </w:t>
            </w:r>
            <w:r w:rsidR="00FA7A8C" w:rsidRPr="00130CB1">
              <w:rPr>
                <w:rFonts w:ascii="Times New Roman" w:eastAsia="Times New Roman" w:hAnsi="Times New Roman" w:cs="Times New Roman"/>
                <w:i/>
                <w:sz w:val="24"/>
                <w:szCs w:val="24"/>
              </w:rPr>
              <w:t>1</w:t>
            </w:r>
            <w:r w:rsidRPr="00130CB1">
              <w:rPr>
                <w:rFonts w:ascii="Times New Roman" w:eastAsia="Times New Roman" w:hAnsi="Times New Roman" w:cs="Times New Roman"/>
                <w:i/>
                <w:sz w:val="24"/>
                <w:szCs w:val="24"/>
              </w:rPr>
              <w:t xml:space="preserve"> logopē</w:t>
            </w:r>
            <w:r w:rsidR="00C20605" w:rsidRPr="00130CB1">
              <w:rPr>
                <w:rFonts w:ascii="Times New Roman" w:eastAsia="Times New Roman" w:hAnsi="Times New Roman" w:cs="Times New Roman"/>
                <w:i/>
                <w:sz w:val="24"/>
                <w:szCs w:val="24"/>
              </w:rPr>
              <w:t>ds</w:t>
            </w:r>
            <w:r w:rsidRPr="00130CB1">
              <w:rPr>
                <w:rFonts w:ascii="Times New Roman" w:eastAsia="Times New Roman" w:hAnsi="Times New Roman" w:cs="Times New Roman"/>
                <w:i/>
                <w:sz w:val="24"/>
                <w:szCs w:val="24"/>
              </w:rPr>
              <w:t>,</w:t>
            </w:r>
            <w:r w:rsidR="00C20605" w:rsidRPr="00130CB1">
              <w:rPr>
                <w:rFonts w:ascii="Times New Roman" w:eastAsia="Times New Roman" w:hAnsi="Times New Roman" w:cs="Times New Roman"/>
                <w:i/>
                <w:sz w:val="24"/>
                <w:szCs w:val="24"/>
              </w:rPr>
              <w:t xml:space="preserve"> </w:t>
            </w:r>
            <w:r w:rsidRPr="00130CB1">
              <w:rPr>
                <w:rFonts w:ascii="Times New Roman" w:eastAsia="Times New Roman" w:hAnsi="Times New Roman" w:cs="Times New Roman"/>
                <w:i/>
                <w:sz w:val="24"/>
                <w:szCs w:val="24"/>
              </w:rPr>
              <w:t>izglītības metodiķ</w:t>
            </w:r>
            <w:r w:rsidR="00C20605" w:rsidRPr="00130CB1">
              <w:rPr>
                <w:rFonts w:ascii="Times New Roman" w:eastAsia="Times New Roman" w:hAnsi="Times New Roman" w:cs="Times New Roman"/>
                <w:i/>
                <w:sz w:val="24"/>
                <w:szCs w:val="24"/>
              </w:rPr>
              <w:t>is,</w:t>
            </w:r>
            <w:r w:rsidRPr="00130CB1">
              <w:rPr>
                <w:rFonts w:ascii="Times New Roman" w:eastAsia="Times New Roman" w:hAnsi="Times New Roman" w:cs="Times New Roman"/>
                <w:i/>
                <w:sz w:val="24"/>
                <w:szCs w:val="24"/>
              </w:rPr>
              <w:t xml:space="preserve"> vadītāja</w:t>
            </w:r>
            <w:r w:rsidR="00C20605" w:rsidRPr="00130CB1">
              <w:rPr>
                <w:rFonts w:ascii="Times New Roman" w:eastAsia="Times New Roman" w:hAnsi="Times New Roman" w:cs="Times New Roman"/>
                <w:i/>
                <w:sz w:val="24"/>
                <w:szCs w:val="24"/>
              </w:rPr>
              <w:t>),</w:t>
            </w:r>
            <w:r w:rsidR="00C20605" w:rsidRPr="00130CB1">
              <w:rPr>
                <w:rFonts w:ascii="Times New Roman" w:eastAsia="Times New Roman" w:hAnsi="Times New Roman" w:cs="Times New Roman"/>
                <w:sz w:val="24"/>
                <w:szCs w:val="24"/>
              </w:rPr>
              <w:t xml:space="preserve"> </w:t>
            </w:r>
          </w:p>
          <w:p w14:paraId="08B61F5C" w14:textId="4AE6BE6A"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18 saimnieciskie darbinieki</w:t>
            </w:r>
          </w:p>
        </w:tc>
      </w:tr>
      <w:tr w:rsidR="00E24456" w:rsidRPr="00130CB1" w14:paraId="05B2A7D1" w14:textId="77777777" w:rsidTr="00130CB1">
        <w:trPr>
          <w:trHeight w:val="383"/>
        </w:trPr>
        <w:tc>
          <w:tcPr>
            <w:tcW w:w="2405" w:type="dxa"/>
            <w:vAlign w:val="center"/>
          </w:tcPr>
          <w:p w14:paraId="0583FD27" w14:textId="52072A43" w:rsidR="00E24456" w:rsidRPr="00130CB1" w:rsidRDefault="00787287" w:rsidP="00EE6DE2">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Īpašais piedāvājums </w:t>
            </w:r>
          </w:p>
        </w:tc>
        <w:tc>
          <w:tcPr>
            <w:tcW w:w="5387" w:type="dxa"/>
            <w:vAlign w:val="center"/>
          </w:tcPr>
          <w:p w14:paraId="33936D87" w14:textId="063BEC8E" w:rsidR="00E24456" w:rsidRPr="00130CB1" w:rsidRDefault="00EE6DE2" w:rsidP="00254892">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s</w:t>
            </w:r>
            <w:r w:rsidR="00787287" w:rsidRPr="00130CB1">
              <w:rPr>
                <w:rFonts w:ascii="Times New Roman" w:eastAsia="Times New Roman" w:hAnsi="Times New Roman" w:cs="Times New Roman"/>
                <w:sz w:val="24"/>
                <w:szCs w:val="24"/>
              </w:rPr>
              <w:t>ilt</w:t>
            </w:r>
            <w:r w:rsidR="00254892" w:rsidRPr="00130CB1">
              <w:rPr>
                <w:rFonts w:ascii="Times New Roman" w:eastAsia="Times New Roman" w:hAnsi="Times New Roman" w:cs="Times New Roman"/>
                <w:sz w:val="24"/>
                <w:szCs w:val="24"/>
              </w:rPr>
              <w:t>o</w:t>
            </w:r>
            <w:r w:rsidR="00787287" w:rsidRPr="00130CB1">
              <w:rPr>
                <w:rFonts w:ascii="Times New Roman" w:eastAsia="Times New Roman" w:hAnsi="Times New Roman" w:cs="Times New Roman"/>
                <w:sz w:val="24"/>
                <w:szCs w:val="24"/>
              </w:rPr>
              <w:t xml:space="preserve"> smilšu </w:t>
            </w:r>
            <w:r w:rsidRPr="00130CB1">
              <w:rPr>
                <w:rFonts w:ascii="Times New Roman" w:eastAsia="Times New Roman" w:hAnsi="Times New Roman" w:cs="Times New Roman"/>
                <w:sz w:val="24"/>
                <w:szCs w:val="24"/>
              </w:rPr>
              <w:t>nodarbības</w:t>
            </w:r>
            <w:r w:rsidR="004926B8" w:rsidRPr="00130CB1">
              <w:rPr>
                <w:rFonts w:ascii="Times New Roman" w:eastAsia="Times New Roman" w:hAnsi="Times New Roman" w:cs="Times New Roman"/>
                <w:sz w:val="24"/>
                <w:szCs w:val="24"/>
              </w:rPr>
              <w:t xml:space="preserve">    </w:t>
            </w:r>
          </w:p>
        </w:tc>
        <w:tc>
          <w:tcPr>
            <w:tcW w:w="6519" w:type="dxa"/>
            <w:vAlign w:val="center"/>
          </w:tcPr>
          <w:p w14:paraId="39DD9BE6" w14:textId="43EEAFF2" w:rsidR="00EE6DE2" w:rsidRPr="00130CB1" w:rsidRDefault="00EE6DE2" w:rsidP="00254892">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silto smilšu nodarbības</w:t>
            </w:r>
            <w:r w:rsidR="004926B8" w:rsidRPr="00130CB1">
              <w:rPr>
                <w:rFonts w:ascii="Times New Roman" w:eastAsia="Times New Roman" w:hAnsi="Times New Roman" w:cs="Times New Roman"/>
                <w:sz w:val="24"/>
                <w:szCs w:val="24"/>
              </w:rPr>
              <w:t xml:space="preserve">    </w:t>
            </w:r>
          </w:p>
        </w:tc>
      </w:tr>
      <w:tr w:rsidR="00E24456" w:rsidRPr="00130CB1" w14:paraId="79150059" w14:textId="77777777" w:rsidTr="00C20605">
        <w:trPr>
          <w:trHeight w:val="403"/>
        </w:trPr>
        <w:tc>
          <w:tcPr>
            <w:tcW w:w="14311" w:type="dxa"/>
            <w:gridSpan w:val="3"/>
            <w:vAlign w:val="center"/>
          </w:tcPr>
          <w:p w14:paraId="31DCA790" w14:textId="1ADD621D"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b/>
                <w:sz w:val="24"/>
                <w:szCs w:val="24"/>
              </w:rPr>
              <w:t>Izglītības kvalitāti raksturojošie rādītāji:</w:t>
            </w:r>
          </w:p>
        </w:tc>
      </w:tr>
      <w:tr w:rsidR="00E24456" w:rsidRPr="00130CB1" w14:paraId="07F144F4" w14:textId="77777777" w:rsidTr="00130CB1">
        <w:trPr>
          <w:trHeight w:val="567"/>
        </w:trPr>
        <w:tc>
          <w:tcPr>
            <w:tcW w:w="2405" w:type="dxa"/>
            <w:vAlign w:val="center"/>
          </w:tcPr>
          <w:p w14:paraId="35BB49A6"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Nodrošinājums ar atbalsta personālu</w:t>
            </w:r>
          </w:p>
        </w:tc>
        <w:tc>
          <w:tcPr>
            <w:tcW w:w="5387" w:type="dxa"/>
          </w:tcPr>
          <w:p w14:paraId="6D052DC2" w14:textId="77777777"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2 logopēdi</w:t>
            </w:r>
          </w:p>
          <w:p w14:paraId="7AB95E1D" w14:textId="58A2AE7C" w:rsidR="008854E1" w:rsidRPr="00130CB1" w:rsidRDefault="008854E1">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 speciālās izglītības </w:t>
            </w:r>
            <w:r w:rsidR="00254892" w:rsidRPr="00130CB1">
              <w:rPr>
                <w:rFonts w:ascii="Times New Roman" w:eastAsia="Times New Roman" w:hAnsi="Times New Roman" w:cs="Times New Roman"/>
                <w:sz w:val="24"/>
                <w:szCs w:val="24"/>
              </w:rPr>
              <w:t>skolotājs</w:t>
            </w:r>
          </w:p>
        </w:tc>
        <w:tc>
          <w:tcPr>
            <w:tcW w:w="6519" w:type="dxa"/>
          </w:tcPr>
          <w:p w14:paraId="345C7B71" w14:textId="1A721334" w:rsidR="00E24456" w:rsidRPr="00130CB1" w:rsidRDefault="00FA7A8C">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1</w:t>
            </w:r>
            <w:r w:rsidR="00787287" w:rsidRPr="00130CB1">
              <w:rPr>
                <w:rFonts w:ascii="Times New Roman" w:eastAsia="Times New Roman" w:hAnsi="Times New Roman" w:cs="Times New Roman"/>
                <w:sz w:val="24"/>
                <w:szCs w:val="24"/>
              </w:rPr>
              <w:t xml:space="preserve"> logopēd</w:t>
            </w:r>
            <w:r w:rsidR="00C20605" w:rsidRPr="00130CB1">
              <w:rPr>
                <w:rFonts w:ascii="Times New Roman" w:eastAsia="Times New Roman" w:hAnsi="Times New Roman" w:cs="Times New Roman"/>
                <w:sz w:val="24"/>
                <w:szCs w:val="24"/>
              </w:rPr>
              <w:t>s</w:t>
            </w:r>
          </w:p>
          <w:p w14:paraId="5AF87019" w14:textId="4EE1248A" w:rsidR="008854E1" w:rsidRPr="00130CB1" w:rsidRDefault="008854E1">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 speciālās izglītības </w:t>
            </w:r>
            <w:r w:rsidR="00254892" w:rsidRPr="00130CB1">
              <w:rPr>
                <w:rFonts w:ascii="Times New Roman" w:eastAsia="Times New Roman" w:hAnsi="Times New Roman" w:cs="Times New Roman"/>
                <w:sz w:val="24"/>
                <w:szCs w:val="24"/>
              </w:rPr>
              <w:t>skolotājs</w:t>
            </w:r>
          </w:p>
        </w:tc>
      </w:tr>
      <w:tr w:rsidR="00E24456" w:rsidRPr="00130CB1" w14:paraId="04DB34D1" w14:textId="77777777" w:rsidTr="00130CB1">
        <w:trPr>
          <w:trHeight w:val="567"/>
        </w:trPr>
        <w:tc>
          <w:tcPr>
            <w:tcW w:w="2405" w:type="dxa"/>
            <w:vAlign w:val="center"/>
          </w:tcPr>
          <w:p w14:paraId="4DEEFE43" w14:textId="36512D73"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Izglītojamo </w:t>
            </w:r>
            <w:r w:rsidR="00130CB1">
              <w:rPr>
                <w:rFonts w:ascii="Times New Roman" w:eastAsia="Times New Roman" w:hAnsi="Times New Roman" w:cs="Times New Roman"/>
                <w:color w:val="00000A"/>
                <w:sz w:val="24"/>
                <w:szCs w:val="24"/>
              </w:rPr>
              <w:t xml:space="preserve">vecāku </w:t>
            </w:r>
            <w:r w:rsidRPr="00130CB1">
              <w:rPr>
                <w:rFonts w:ascii="Times New Roman" w:eastAsia="Times New Roman" w:hAnsi="Times New Roman" w:cs="Times New Roman"/>
                <w:color w:val="00000A"/>
                <w:sz w:val="24"/>
                <w:szCs w:val="24"/>
              </w:rPr>
              <w:t>apmierinātība ar izglītības iestādes nodrošināto darba kvalitāti.</w:t>
            </w:r>
          </w:p>
        </w:tc>
        <w:tc>
          <w:tcPr>
            <w:tcW w:w="5387" w:type="dxa"/>
            <w:vAlign w:val="center"/>
          </w:tcPr>
          <w:p w14:paraId="649D1DF7" w14:textId="63E6DBF3" w:rsidR="00E24456" w:rsidRPr="00130CB1" w:rsidRDefault="004926B8" w:rsidP="004926B8">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92% respondentu iestādes </w:t>
            </w:r>
            <w:proofErr w:type="spellStart"/>
            <w:r w:rsidRPr="00130CB1">
              <w:rPr>
                <w:rFonts w:ascii="Times New Roman" w:eastAsia="Times New Roman" w:hAnsi="Times New Roman" w:cs="Times New Roman"/>
                <w:sz w:val="24"/>
                <w:szCs w:val="24"/>
              </w:rPr>
              <w:t>iestādes</w:t>
            </w:r>
            <w:proofErr w:type="spellEnd"/>
            <w:r w:rsidRPr="00130CB1">
              <w:rPr>
                <w:rFonts w:ascii="Times New Roman" w:eastAsia="Times New Roman" w:hAnsi="Times New Roman" w:cs="Times New Roman"/>
                <w:sz w:val="24"/>
                <w:szCs w:val="24"/>
              </w:rPr>
              <w:t xml:space="preserve"> sniegto darba kvalitāti vērtē pozitīvi</w:t>
            </w:r>
          </w:p>
        </w:tc>
        <w:tc>
          <w:tcPr>
            <w:tcW w:w="6519" w:type="dxa"/>
          </w:tcPr>
          <w:p w14:paraId="7A936D76" w14:textId="05235DAC" w:rsidR="00E24456" w:rsidRPr="00130CB1" w:rsidRDefault="00B663E7" w:rsidP="00B663E7">
            <w:pPr>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90% vecāku izglītības kvalitāti vērtē kā labu</w:t>
            </w:r>
          </w:p>
        </w:tc>
      </w:tr>
      <w:tr w:rsidR="00E24456" w:rsidRPr="00130CB1" w14:paraId="6BB9CE0A" w14:textId="77777777" w:rsidTr="00130CB1">
        <w:trPr>
          <w:trHeight w:val="567"/>
        </w:trPr>
        <w:tc>
          <w:tcPr>
            <w:tcW w:w="2405" w:type="dxa"/>
            <w:vAlign w:val="center"/>
          </w:tcPr>
          <w:p w14:paraId="6885ED98"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Vidējie statistiskie mācību sasniegumi mācību gada </w:t>
            </w:r>
            <w:r w:rsidRPr="00130CB1">
              <w:rPr>
                <w:rFonts w:ascii="Times New Roman" w:eastAsia="Times New Roman" w:hAnsi="Times New Roman" w:cs="Times New Roman"/>
                <w:color w:val="00000A"/>
                <w:sz w:val="24"/>
                <w:szCs w:val="24"/>
              </w:rPr>
              <w:lastRenderedPageBreak/>
              <w:t>noslēgumā</w:t>
            </w:r>
          </w:p>
        </w:tc>
        <w:tc>
          <w:tcPr>
            <w:tcW w:w="5387" w:type="dxa"/>
          </w:tcPr>
          <w:p w14:paraId="3A2D536A" w14:textId="5C82B7F3" w:rsidR="00165807" w:rsidRPr="00130CB1" w:rsidRDefault="0016580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lastRenderedPageBreak/>
              <w:t xml:space="preserve">Noslēdzot 2023./2024. m.g. </w:t>
            </w:r>
            <w:r w:rsidR="004926B8" w:rsidRPr="00130CB1">
              <w:rPr>
                <w:rFonts w:ascii="Times New Roman" w:eastAsia="Times New Roman" w:hAnsi="Times New Roman" w:cs="Times New Roman"/>
                <w:sz w:val="24"/>
                <w:szCs w:val="24"/>
              </w:rPr>
              <w:t xml:space="preserve">vidējie statistiskie mācību sasniegumi </w:t>
            </w:r>
            <w:r w:rsidRPr="00130CB1">
              <w:rPr>
                <w:rFonts w:ascii="Times New Roman" w:eastAsia="Times New Roman" w:hAnsi="Times New Roman" w:cs="Times New Roman"/>
                <w:sz w:val="24"/>
                <w:szCs w:val="24"/>
              </w:rPr>
              <w:t>3.posmā:</w:t>
            </w:r>
          </w:p>
          <w:p w14:paraId="0CC5B22B" w14:textId="5873DCA0" w:rsidR="00165807" w:rsidRPr="00130CB1" w:rsidRDefault="0016580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Valodas jomā: </w:t>
            </w:r>
            <w:r w:rsidR="004926B8" w:rsidRPr="00130CB1">
              <w:rPr>
                <w:rFonts w:ascii="Times New Roman" w:eastAsia="Times New Roman" w:hAnsi="Times New Roman" w:cs="Times New Roman"/>
                <w:sz w:val="24"/>
                <w:szCs w:val="24"/>
              </w:rPr>
              <w:t xml:space="preserve"> </w:t>
            </w:r>
            <w:r w:rsidR="003434FE" w:rsidRPr="00130CB1">
              <w:rPr>
                <w:rFonts w:ascii="Times New Roman" w:eastAsia="Times New Roman" w:hAnsi="Times New Roman" w:cs="Times New Roman"/>
                <w:sz w:val="24"/>
                <w:szCs w:val="24"/>
              </w:rPr>
              <w:t>69</w:t>
            </w:r>
            <w:r w:rsidR="004926B8" w:rsidRPr="00130CB1">
              <w:rPr>
                <w:rFonts w:ascii="Times New Roman" w:eastAsia="Times New Roman" w:hAnsi="Times New Roman" w:cs="Times New Roman"/>
                <w:sz w:val="24"/>
                <w:szCs w:val="24"/>
              </w:rPr>
              <w:t>%</w:t>
            </w:r>
            <w:r w:rsidR="003434FE" w:rsidRPr="00130CB1">
              <w:rPr>
                <w:rFonts w:ascii="Times New Roman" w:eastAsia="Times New Roman" w:hAnsi="Times New Roman" w:cs="Times New Roman"/>
                <w:sz w:val="24"/>
                <w:szCs w:val="24"/>
              </w:rPr>
              <w:t xml:space="preserve">. </w:t>
            </w:r>
          </w:p>
          <w:p w14:paraId="6CB5AC1B" w14:textId="703C3E0E" w:rsidR="00165807" w:rsidRPr="00130CB1" w:rsidRDefault="0016580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lastRenderedPageBreak/>
              <w:t xml:space="preserve">Matemātikas jomā: </w:t>
            </w:r>
            <w:r w:rsidR="004926B8" w:rsidRPr="00130CB1">
              <w:rPr>
                <w:rFonts w:ascii="Times New Roman" w:eastAsia="Times New Roman" w:hAnsi="Times New Roman" w:cs="Times New Roman"/>
                <w:sz w:val="24"/>
                <w:szCs w:val="24"/>
              </w:rPr>
              <w:t xml:space="preserve"> </w:t>
            </w:r>
            <w:r w:rsidR="003434FE" w:rsidRPr="00130CB1">
              <w:rPr>
                <w:rFonts w:ascii="Times New Roman" w:eastAsia="Times New Roman" w:hAnsi="Times New Roman" w:cs="Times New Roman"/>
                <w:sz w:val="24"/>
                <w:szCs w:val="24"/>
              </w:rPr>
              <w:t>70</w:t>
            </w:r>
            <w:r w:rsidR="004926B8" w:rsidRPr="00130CB1">
              <w:rPr>
                <w:rFonts w:ascii="Times New Roman" w:eastAsia="Times New Roman" w:hAnsi="Times New Roman" w:cs="Times New Roman"/>
                <w:sz w:val="24"/>
                <w:szCs w:val="24"/>
              </w:rPr>
              <w:t>%</w:t>
            </w:r>
          </w:p>
          <w:p w14:paraId="4291FFB2" w14:textId="77777777" w:rsidR="00165807" w:rsidRPr="00130CB1" w:rsidRDefault="00165807">
            <w:pPr>
              <w:ind w:right="55"/>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Dabazinātņu</w:t>
            </w:r>
            <w:proofErr w:type="spellEnd"/>
            <w:r w:rsidRPr="00130CB1">
              <w:rPr>
                <w:rFonts w:ascii="Times New Roman" w:eastAsia="Times New Roman" w:hAnsi="Times New Roman" w:cs="Times New Roman"/>
                <w:sz w:val="24"/>
                <w:szCs w:val="24"/>
              </w:rPr>
              <w:t xml:space="preserve"> jomā: </w:t>
            </w:r>
            <w:r w:rsidR="003434FE" w:rsidRPr="00130CB1">
              <w:rPr>
                <w:rFonts w:ascii="Times New Roman" w:eastAsia="Times New Roman" w:hAnsi="Times New Roman" w:cs="Times New Roman"/>
                <w:sz w:val="24"/>
                <w:szCs w:val="24"/>
              </w:rPr>
              <w:t xml:space="preserve"> 74</w:t>
            </w:r>
            <w:r w:rsidR="004926B8" w:rsidRPr="00130CB1">
              <w:rPr>
                <w:rFonts w:ascii="Times New Roman" w:eastAsia="Times New Roman" w:hAnsi="Times New Roman" w:cs="Times New Roman"/>
                <w:sz w:val="24"/>
                <w:szCs w:val="24"/>
              </w:rPr>
              <w:t>%</w:t>
            </w:r>
          </w:p>
          <w:p w14:paraId="760B2022" w14:textId="77173E69"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vidējie statistiskie mācību sasniegumi 2.posmā:</w:t>
            </w:r>
          </w:p>
          <w:p w14:paraId="378158C8" w14:textId="5D6F3935"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Valodas jomā:  64%</w:t>
            </w:r>
          </w:p>
          <w:p w14:paraId="7837C254" w14:textId="3E141AE4"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Matemātikas jomā:  64%</w:t>
            </w:r>
          </w:p>
          <w:p w14:paraId="0BFC35D9" w14:textId="77777777" w:rsidR="003434FE" w:rsidRPr="00130CB1" w:rsidRDefault="003434FE">
            <w:pPr>
              <w:ind w:right="55"/>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Dabazinātņu</w:t>
            </w:r>
            <w:proofErr w:type="spellEnd"/>
            <w:r w:rsidRPr="00130CB1">
              <w:rPr>
                <w:rFonts w:ascii="Times New Roman" w:eastAsia="Times New Roman" w:hAnsi="Times New Roman" w:cs="Times New Roman"/>
                <w:sz w:val="24"/>
                <w:szCs w:val="24"/>
              </w:rPr>
              <w:t xml:space="preserve"> jomā:  67%</w:t>
            </w:r>
          </w:p>
          <w:p w14:paraId="74F8DED8" w14:textId="6D46A74F" w:rsidR="00A54B7E" w:rsidRPr="00130CB1" w:rsidRDefault="00A54B7E">
            <w:pPr>
              <w:ind w:right="55"/>
              <w:rPr>
                <w:rFonts w:ascii="Times New Roman" w:eastAsia="Times New Roman" w:hAnsi="Times New Roman" w:cs="Times New Roman"/>
                <w:color w:val="00B0F0"/>
                <w:sz w:val="24"/>
                <w:szCs w:val="24"/>
              </w:rPr>
            </w:pPr>
            <w:r w:rsidRPr="00130CB1">
              <w:rPr>
                <w:rFonts w:ascii="Times New Roman" w:eastAsia="Times New Roman" w:hAnsi="Times New Roman" w:cs="Times New Roman"/>
                <w:sz w:val="24"/>
                <w:szCs w:val="24"/>
              </w:rPr>
              <w:t>2024.gadā Madonas novadā īstenotajā lasītprasmes diagnosticējošajā darbā 7 gadīgiem izglītojamiem lasītprasmes apguves līmenis - 79%.</w:t>
            </w:r>
          </w:p>
        </w:tc>
        <w:tc>
          <w:tcPr>
            <w:tcW w:w="6519" w:type="dxa"/>
          </w:tcPr>
          <w:p w14:paraId="5B0FE39E" w14:textId="2FFEB408" w:rsidR="004926B8" w:rsidRPr="00130CB1" w:rsidRDefault="004926B8" w:rsidP="004926B8">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lastRenderedPageBreak/>
              <w:t>Plānotie vidējie statistiskie mācību sasniegumi noslēdzot 2024./2025. m.</w:t>
            </w:r>
            <w:r w:rsidR="003434FE"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g. 3.</w:t>
            </w:r>
            <w:r w:rsidR="003434FE"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posmā:</w:t>
            </w:r>
          </w:p>
          <w:p w14:paraId="6B5534D1" w14:textId="719A6666" w:rsidR="004926B8" w:rsidRPr="00130CB1" w:rsidRDefault="004926B8" w:rsidP="004926B8">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Valodas jomā:  </w:t>
            </w:r>
            <w:r w:rsidR="003434FE" w:rsidRPr="00130CB1">
              <w:rPr>
                <w:rFonts w:ascii="Times New Roman" w:eastAsia="Times New Roman" w:hAnsi="Times New Roman" w:cs="Times New Roman"/>
                <w:sz w:val="24"/>
                <w:szCs w:val="24"/>
              </w:rPr>
              <w:t>80</w:t>
            </w:r>
            <w:r w:rsidRPr="00130CB1">
              <w:rPr>
                <w:rFonts w:ascii="Times New Roman" w:eastAsia="Times New Roman" w:hAnsi="Times New Roman" w:cs="Times New Roman"/>
                <w:sz w:val="24"/>
                <w:szCs w:val="24"/>
              </w:rPr>
              <w:t>%</w:t>
            </w:r>
          </w:p>
          <w:p w14:paraId="3ED82FD6" w14:textId="3D8A8FCF" w:rsidR="004926B8" w:rsidRPr="00130CB1" w:rsidRDefault="004926B8" w:rsidP="004926B8">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lastRenderedPageBreak/>
              <w:t xml:space="preserve">Matemātikas jomā:  </w:t>
            </w:r>
            <w:r w:rsidR="003434FE" w:rsidRPr="00130CB1">
              <w:rPr>
                <w:rFonts w:ascii="Times New Roman" w:eastAsia="Times New Roman" w:hAnsi="Times New Roman" w:cs="Times New Roman"/>
                <w:sz w:val="24"/>
                <w:szCs w:val="24"/>
              </w:rPr>
              <w:t>80</w:t>
            </w:r>
            <w:r w:rsidRPr="00130CB1">
              <w:rPr>
                <w:rFonts w:ascii="Times New Roman" w:eastAsia="Times New Roman" w:hAnsi="Times New Roman" w:cs="Times New Roman"/>
                <w:sz w:val="24"/>
                <w:szCs w:val="24"/>
              </w:rPr>
              <w:t>%</w:t>
            </w:r>
          </w:p>
          <w:p w14:paraId="0B2C015B" w14:textId="77777777" w:rsidR="00E24456" w:rsidRPr="00130CB1" w:rsidRDefault="004926B8">
            <w:pPr>
              <w:ind w:right="55"/>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Dabazinātņu</w:t>
            </w:r>
            <w:proofErr w:type="spellEnd"/>
            <w:r w:rsidRPr="00130CB1">
              <w:rPr>
                <w:rFonts w:ascii="Times New Roman" w:eastAsia="Times New Roman" w:hAnsi="Times New Roman" w:cs="Times New Roman"/>
                <w:sz w:val="24"/>
                <w:szCs w:val="24"/>
              </w:rPr>
              <w:t xml:space="preserve"> jomā:  </w:t>
            </w:r>
            <w:r w:rsidR="003434FE" w:rsidRPr="00130CB1">
              <w:rPr>
                <w:rFonts w:ascii="Times New Roman" w:eastAsia="Times New Roman" w:hAnsi="Times New Roman" w:cs="Times New Roman"/>
                <w:sz w:val="24"/>
                <w:szCs w:val="24"/>
              </w:rPr>
              <w:t>80</w:t>
            </w:r>
            <w:r w:rsidRPr="00130CB1">
              <w:rPr>
                <w:rFonts w:ascii="Times New Roman" w:eastAsia="Times New Roman" w:hAnsi="Times New Roman" w:cs="Times New Roman"/>
                <w:sz w:val="24"/>
                <w:szCs w:val="24"/>
              </w:rPr>
              <w:t>%</w:t>
            </w:r>
          </w:p>
          <w:p w14:paraId="6C8B7730" w14:textId="77777777"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vidējie statistiskie mācību sasniegumi 2.posmā:</w:t>
            </w:r>
          </w:p>
          <w:p w14:paraId="3D685AA8" w14:textId="4F6A5578"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Valodas jomā:  75%</w:t>
            </w:r>
          </w:p>
          <w:p w14:paraId="676AC05C" w14:textId="125B8FEB" w:rsidR="003434FE" w:rsidRPr="00130CB1" w:rsidRDefault="003434FE" w:rsidP="003434FE">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Matemātikas jomā:  75%</w:t>
            </w:r>
          </w:p>
          <w:p w14:paraId="0A8A03A0" w14:textId="3A428FF9" w:rsidR="003434FE" w:rsidRPr="00130CB1" w:rsidRDefault="003434FE" w:rsidP="003434FE">
            <w:pPr>
              <w:ind w:right="55"/>
              <w:rPr>
                <w:rFonts w:ascii="Times New Roman" w:eastAsia="Times New Roman" w:hAnsi="Times New Roman" w:cs="Times New Roman"/>
                <w:color w:val="00B0F0"/>
                <w:sz w:val="24"/>
                <w:szCs w:val="24"/>
              </w:rPr>
            </w:pPr>
            <w:proofErr w:type="spellStart"/>
            <w:r w:rsidRPr="00130CB1">
              <w:rPr>
                <w:rFonts w:ascii="Times New Roman" w:eastAsia="Times New Roman" w:hAnsi="Times New Roman" w:cs="Times New Roman"/>
                <w:sz w:val="24"/>
                <w:szCs w:val="24"/>
              </w:rPr>
              <w:t>Dabazinātņu</w:t>
            </w:r>
            <w:proofErr w:type="spellEnd"/>
            <w:r w:rsidRPr="00130CB1">
              <w:rPr>
                <w:rFonts w:ascii="Times New Roman" w:eastAsia="Times New Roman" w:hAnsi="Times New Roman" w:cs="Times New Roman"/>
                <w:sz w:val="24"/>
                <w:szCs w:val="24"/>
              </w:rPr>
              <w:t xml:space="preserve"> jomā:  75%</w:t>
            </w:r>
          </w:p>
        </w:tc>
      </w:tr>
      <w:tr w:rsidR="00E24456" w:rsidRPr="00130CB1" w14:paraId="6481C6EA" w14:textId="77777777" w:rsidTr="00130CB1">
        <w:trPr>
          <w:trHeight w:val="567"/>
        </w:trPr>
        <w:tc>
          <w:tcPr>
            <w:tcW w:w="2405" w:type="dxa"/>
            <w:shd w:val="clear" w:color="auto" w:fill="auto"/>
            <w:vAlign w:val="center"/>
          </w:tcPr>
          <w:p w14:paraId="52224952"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lastRenderedPageBreak/>
              <w:t>Interešu izglītības programmu piedāvājums</w:t>
            </w:r>
          </w:p>
        </w:tc>
        <w:tc>
          <w:tcPr>
            <w:tcW w:w="5387" w:type="dxa"/>
          </w:tcPr>
          <w:p w14:paraId="0863BA04" w14:textId="48D7F112"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Tautu dejas, ritmika,</w:t>
            </w:r>
            <w:r w:rsidR="001E1D30"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silto smilšu nodarbības, sporta dejas, angļu valoda, dziedāšana, keramika</w:t>
            </w:r>
          </w:p>
        </w:tc>
        <w:tc>
          <w:tcPr>
            <w:tcW w:w="6519" w:type="dxa"/>
          </w:tcPr>
          <w:p w14:paraId="74E3DC27" w14:textId="28BEE975"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Ritmika, tautas dejas, angļu valoda, robotika, silto smilšu nodarbības, sporta dejas</w:t>
            </w:r>
          </w:p>
        </w:tc>
      </w:tr>
      <w:tr w:rsidR="00E24456" w:rsidRPr="00130CB1" w14:paraId="10EFCE9F" w14:textId="77777777" w:rsidTr="00442CEC">
        <w:trPr>
          <w:trHeight w:val="308"/>
        </w:trPr>
        <w:tc>
          <w:tcPr>
            <w:tcW w:w="14311" w:type="dxa"/>
            <w:gridSpan w:val="3"/>
            <w:vAlign w:val="center"/>
          </w:tcPr>
          <w:p w14:paraId="61B8FDDC" w14:textId="77777777" w:rsidR="00E24456" w:rsidRPr="00130CB1" w:rsidRDefault="00787287">
            <w:pPr>
              <w:ind w:right="55"/>
              <w:rPr>
                <w:rFonts w:ascii="Times New Roman" w:eastAsia="Times New Roman" w:hAnsi="Times New Roman" w:cs="Times New Roman"/>
                <w:sz w:val="24"/>
                <w:szCs w:val="24"/>
              </w:rPr>
            </w:pPr>
            <w:r w:rsidRPr="00130CB1">
              <w:rPr>
                <w:rFonts w:ascii="Times New Roman" w:eastAsia="Times New Roman" w:hAnsi="Times New Roman" w:cs="Times New Roman"/>
                <w:b/>
                <w:sz w:val="24"/>
                <w:szCs w:val="24"/>
              </w:rPr>
              <w:t>Sasniegumi:</w:t>
            </w:r>
          </w:p>
        </w:tc>
      </w:tr>
      <w:tr w:rsidR="00003028" w:rsidRPr="00130CB1" w14:paraId="7DDB31AE" w14:textId="77777777" w:rsidTr="00130CB1">
        <w:trPr>
          <w:trHeight w:val="567"/>
        </w:trPr>
        <w:tc>
          <w:tcPr>
            <w:tcW w:w="2405" w:type="dxa"/>
            <w:vAlign w:val="center"/>
          </w:tcPr>
          <w:p w14:paraId="5AD65A3D" w14:textId="77777777" w:rsidR="00003028" w:rsidRPr="00130CB1" w:rsidRDefault="00003028">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jomā “Atbilstība mērķiem”</w:t>
            </w:r>
          </w:p>
        </w:tc>
        <w:tc>
          <w:tcPr>
            <w:tcW w:w="11906" w:type="dxa"/>
            <w:gridSpan w:val="2"/>
          </w:tcPr>
          <w:p w14:paraId="6E7F9533" w14:textId="77777777" w:rsidR="00AF77F9" w:rsidRPr="00130CB1" w:rsidRDefault="00A54B7E" w:rsidP="00AF77F9">
            <w:pPr>
              <w:ind w:right="57"/>
              <w:jc w:val="both"/>
              <w:rPr>
                <w:rFonts w:ascii="Times New Roman" w:hAnsi="Times New Roman" w:cs="Times New Roman"/>
                <w:sz w:val="24"/>
                <w:szCs w:val="24"/>
              </w:rPr>
            </w:pPr>
            <w:r w:rsidRPr="00130CB1">
              <w:rPr>
                <w:rFonts w:ascii="Times New Roman" w:hAnsi="Times New Roman" w:cs="Times New Roman"/>
                <w:sz w:val="24"/>
                <w:szCs w:val="24"/>
              </w:rPr>
              <w:t xml:space="preserve">Īstenojot </w:t>
            </w:r>
            <w:r w:rsidR="00AF77F9" w:rsidRPr="00130CB1">
              <w:rPr>
                <w:rFonts w:ascii="Times New Roman" w:hAnsi="Times New Roman" w:cs="Times New Roman"/>
                <w:sz w:val="24"/>
                <w:szCs w:val="24"/>
              </w:rPr>
              <w:t xml:space="preserve">pirmsskolas </w:t>
            </w:r>
            <w:r w:rsidRPr="00130CB1">
              <w:rPr>
                <w:rFonts w:ascii="Times New Roman" w:hAnsi="Times New Roman" w:cs="Times New Roman"/>
                <w:sz w:val="24"/>
                <w:szCs w:val="24"/>
              </w:rPr>
              <w:t>izglītības programmas, izglītības iestādē tiek ieviestas un sasniegtas valst</w:t>
            </w:r>
            <w:r w:rsidR="00A61A81" w:rsidRPr="00130CB1">
              <w:rPr>
                <w:rFonts w:ascii="Times New Roman" w:hAnsi="Times New Roman" w:cs="Times New Roman"/>
                <w:sz w:val="24"/>
                <w:szCs w:val="24"/>
              </w:rPr>
              <w:t>ī</w:t>
            </w:r>
            <w:r w:rsidRPr="00130CB1">
              <w:rPr>
                <w:rFonts w:ascii="Times New Roman" w:hAnsi="Times New Roman" w:cs="Times New Roman"/>
                <w:sz w:val="24"/>
                <w:szCs w:val="24"/>
              </w:rPr>
              <w:t xml:space="preserve"> noteiktās </w:t>
            </w:r>
            <w:r w:rsidR="00AF77F9" w:rsidRPr="00130CB1">
              <w:rPr>
                <w:rFonts w:ascii="Times New Roman" w:hAnsi="Times New Roman" w:cs="Times New Roman"/>
                <w:sz w:val="24"/>
                <w:szCs w:val="24"/>
              </w:rPr>
              <w:t xml:space="preserve">pirmsskolas izglītības </w:t>
            </w:r>
            <w:r w:rsidR="00A61A81" w:rsidRPr="00130CB1">
              <w:rPr>
                <w:rFonts w:ascii="Times New Roman" w:hAnsi="Times New Roman" w:cs="Times New Roman"/>
                <w:sz w:val="24"/>
                <w:szCs w:val="24"/>
              </w:rPr>
              <w:t>vadlīnijas</w:t>
            </w:r>
            <w:r w:rsidRPr="00130CB1">
              <w:rPr>
                <w:rFonts w:ascii="Times New Roman" w:hAnsi="Times New Roman" w:cs="Times New Roman"/>
                <w:sz w:val="24"/>
                <w:szCs w:val="24"/>
              </w:rPr>
              <w:t>.</w:t>
            </w:r>
            <w:r w:rsidR="00AF77F9" w:rsidRPr="00130CB1">
              <w:rPr>
                <w:rFonts w:ascii="Times New Roman" w:eastAsia="Times New Roman" w:hAnsi="Times New Roman" w:cs="Times New Roman"/>
                <w:sz w:val="24"/>
                <w:szCs w:val="24"/>
              </w:rPr>
              <w:t xml:space="preserve"> Izglītības iestādē tiek īstenotas izglītības programmas, kuras ir aktuālas pilsētā un tuvākajā apkārtnē dzīvojošām ģimenēm. </w:t>
            </w:r>
            <w:r w:rsidR="00AF77F9" w:rsidRPr="00130CB1">
              <w:rPr>
                <w:rFonts w:ascii="Times New Roman" w:hAnsi="Times New Roman" w:cs="Times New Roman"/>
                <w:sz w:val="24"/>
                <w:szCs w:val="24"/>
              </w:rPr>
              <w:t xml:space="preserve">Nodrošināta iekļaujošas izglītības pieejamība. </w:t>
            </w:r>
          </w:p>
          <w:p w14:paraId="4EFE4906" w14:textId="59D8D566" w:rsidR="00A54B7E" w:rsidRPr="00130CB1" w:rsidRDefault="00A54B7E" w:rsidP="00AF77F9">
            <w:pPr>
              <w:ind w:right="57"/>
              <w:jc w:val="both"/>
              <w:rPr>
                <w:rFonts w:ascii="Times New Roman" w:eastAsia="Times New Roman" w:hAnsi="Times New Roman" w:cs="Times New Roman"/>
                <w:sz w:val="24"/>
                <w:szCs w:val="24"/>
              </w:rPr>
            </w:pPr>
            <w:r w:rsidRPr="00130CB1">
              <w:rPr>
                <w:rFonts w:ascii="Times New Roman" w:hAnsi="Times New Roman" w:cs="Times New Roman"/>
                <w:sz w:val="24"/>
                <w:szCs w:val="24"/>
              </w:rPr>
              <w:t xml:space="preserve">Pedagoģiskajam personālam ir izpratne par </w:t>
            </w:r>
            <w:r w:rsidR="00A61A81" w:rsidRPr="00130CB1">
              <w:rPr>
                <w:rFonts w:ascii="Times New Roman" w:hAnsi="Times New Roman" w:cs="Times New Roman"/>
                <w:sz w:val="24"/>
                <w:szCs w:val="24"/>
              </w:rPr>
              <w:t xml:space="preserve">izglītības iestādē izvirzīto </w:t>
            </w:r>
            <w:r w:rsidRPr="00130CB1">
              <w:rPr>
                <w:rFonts w:ascii="Times New Roman" w:hAnsi="Times New Roman" w:cs="Times New Roman"/>
                <w:sz w:val="24"/>
                <w:szCs w:val="24"/>
              </w:rPr>
              <w:t>prioritāšu ieviešanas gaitu</w:t>
            </w:r>
            <w:r w:rsidR="00A61A81" w:rsidRPr="00130CB1">
              <w:rPr>
                <w:rFonts w:ascii="Times New Roman" w:hAnsi="Times New Roman" w:cs="Times New Roman"/>
                <w:sz w:val="24"/>
                <w:szCs w:val="24"/>
              </w:rPr>
              <w:t>, sasniedzamiem rezultātiem un to pamatotību.</w:t>
            </w:r>
            <w:r w:rsidRPr="00130CB1">
              <w:rPr>
                <w:rFonts w:ascii="Times New Roman" w:hAnsi="Times New Roman" w:cs="Times New Roman"/>
                <w:sz w:val="24"/>
                <w:szCs w:val="24"/>
              </w:rPr>
              <w:t xml:space="preserve"> </w:t>
            </w:r>
          </w:p>
          <w:p w14:paraId="18B6C4A7" w14:textId="755F505F" w:rsidR="00AF77F9" w:rsidRPr="00130CB1" w:rsidRDefault="00AF77F9" w:rsidP="00A54B7E">
            <w:pPr>
              <w:pStyle w:val="Default"/>
            </w:pPr>
            <w:r w:rsidRPr="00130CB1">
              <w:t xml:space="preserve">Nodrošināta pirmsskolas izglītības programmas kvalitāte un nepārtrauktība, īpašu vērību pievēršot pārejai uz sākumskolas posmu. Norisinās absolventu tālāko gaitu 1. klasē izzināšana, veikti secinājumi par darbu, plānotas darbības pedagoģiskā procesa </w:t>
            </w:r>
            <w:proofErr w:type="spellStart"/>
            <w:r w:rsidRPr="00130CB1">
              <w:t>pilnvidošanai</w:t>
            </w:r>
            <w:proofErr w:type="spellEnd"/>
            <w:r w:rsidRPr="00130CB1">
              <w:t>.</w:t>
            </w:r>
          </w:p>
          <w:p w14:paraId="24D02505" w14:textId="7D1A707C" w:rsidR="00AF77F9" w:rsidRPr="00130CB1" w:rsidRDefault="00AF77F9" w:rsidP="00AF77F9">
            <w:pPr>
              <w:jc w:val="both"/>
              <w:rPr>
                <w:rFonts w:ascii="Times New Roman" w:hAnsi="Times New Roman" w:cs="Times New Roman"/>
                <w:sz w:val="24"/>
                <w:szCs w:val="24"/>
              </w:rPr>
            </w:pPr>
            <w:r w:rsidRPr="00130CB1">
              <w:rPr>
                <w:rFonts w:ascii="Times New Roman" w:hAnsi="Times New Roman" w:cs="Times New Roman"/>
                <w:sz w:val="24"/>
                <w:szCs w:val="24"/>
              </w:rPr>
              <w:t xml:space="preserve">Pedagogi nodrošina mācību sasniegumu izaugsmi neatkarīgi no izglītojamo </w:t>
            </w:r>
            <w:proofErr w:type="spellStart"/>
            <w:r w:rsidRPr="00130CB1">
              <w:rPr>
                <w:rFonts w:ascii="Times New Roman" w:hAnsi="Times New Roman" w:cs="Times New Roman"/>
                <w:sz w:val="24"/>
                <w:szCs w:val="24"/>
              </w:rPr>
              <w:t>socioekonomiskā</w:t>
            </w:r>
            <w:proofErr w:type="spellEnd"/>
            <w:r w:rsidRPr="00130CB1">
              <w:rPr>
                <w:rFonts w:ascii="Times New Roman" w:hAnsi="Times New Roman" w:cs="Times New Roman"/>
                <w:sz w:val="24"/>
                <w:szCs w:val="24"/>
              </w:rPr>
              <w:t xml:space="preserve"> stāvokļa, u.c. apstākļiem. Izveidota sadarbspējīga Atbalsta komanda, kas kopā ar pedagogiem analizē katra izglītojamā sniegumu un ievieš </w:t>
            </w:r>
            <w:proofErr w:type="spellStart"/>
            <w:r w:rsidRPr="00130CB1">
              <w:rPr>
                <w:rFonts w:ascii="Times New Roman" w:hAnsi="Times New Roman" w:cs="Times New Roman"/>
                <w:sz w:val="24"/>
                <w:szCs w:val="24"/>
              </w:rPr>
              <w:t>problēmrisinājumus</w:t>
            </w:r>
            <w:proofErr w:type="spellEnd"/>
            <w:r w:rsidRPr="00130CB1">
              <w:rPr>
                <w:rFonts w:ascii="Times New Roman" w:hAnsi="Times New Roman" w:cs="Times New Roman"/>
                <w:sz w:val="24"/>
                <w:szCs w:val="24"/>
              </w:rPr>
              <w:t xml:space="preserve">. Izstrādāti elastīgi mācību plāni, ko var pielāgot izglītojamo individuālajām vajadzībām. </w:t>
            </w:r>
            <w:r w:rsidR="000539BD" w:rsidRPr="00130CB1">
              <w:rPr>
                <w:rFonts w:ascii="Times New Roman" w:hAnsi="Times New Roman" w:cs="Times New Roman"/>
                <w:sz w:val="24"/>
                <w:szCs w:val="24"/>
              </w:rPr>
              <w:t>Tiek īstenota m</w:t>
            </w:r>
            <w:r w:rsidRPr="00130CB1">
              <w:rPr>
                <w:rFonts w:ascii="Times New Roman" w:hAnsi="Times New Roman" w:cs="Times New Roman"/>
                <w:sz w:val="24"/>
                <w:szCs w:val="24"/>
              </w:rPr>
              <w:t>ērķtiecīga un efektīva izglītojamo speciālo vajadzību izvērtēšana un iekļaušana mācību procesā.</w:t>
            </w:r>
          </w:p>
          <w:p w14:paraId="468F2DC1" w14:textId="2DA3611A" w:rsidR="00A63230" w:rsidRPr="00130CB1" w:rsidRDefault="00A54B7E" w:rsidP="00A61A81">
            <w:pPr>
              <w:pStyle w:val="Default"/>
            </w:pPr>
            <w:r w:rsidRPr="00130CB1">
              <w:t>Izglītojamiem</w:t>
            </w:r>
            <w:r w:rsidR="00AF77F9" w:rsidRPr="00130CB1">
              <w:t xml:space="preserve"> </w:t>
            </w:r>
            <w:r w:rsidRPr="00130CB1">
              <w:t xml:space="preserve"> ir nodrošināta iespēja apgūst pilsoniskās līdzdalības pieredzi</w:t>
            </w:r>
            <w:r w:rsidR="000539BD" w:rsidRPr="00130CB1">
              <w:t xml:space="preserve">. </w:t>
            </w:r>
          </w:p>
        </w:tc>
      </w:tr>
      <w:tr w:rsidR="00003028" w:rsidRPr="00130CB1" w14:paraId="7DADE33E" w14:textId="77777777" w:rsidTr="00130CB1">
        <w:trPr>
          <w:trHeight w:val="567"/>
        </w:trPr>
        <w:tc>
          <w:tcPr>
            <w:tcW w:w="2405" w:type="dxa"/>
            <w:vAlign w:val="center"/>
          </w:tcPr>
          <w:p w14:paraId="5D0DE7FB" w14:textId="77777777" w:rsidR="00003028" w:rsidRPr="00130CB1" w:rsidRDefault="00003028">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jomā “Kvalitatīvas mācības”</w:t>
            </w:r>
          </w:p>
        </w:tc>
        <w:tc>
          <w:tcPr>
            <w:tcW w:w="11906" w:type="dxa"/>
            <w:gridSpan w:val="2"/>
          </w:tcPr>
          <w:p w14:paraId="7CE9FB85" w14:textId="6D7407CC" w:rsidR="00A63230" w:rsidRPr="00130CB1" w:rsidRDefault="00AF77F9" w:rsidP="00EF2B67">
            <w:pPr>
              <w:ind w:right="57"/>
              <w:jc w:val="both"/>
              <w:rPr>
                <w:rFonts w:ascii="Times New Roman" w:eastAsia="Times New Roman" w:hAnsi="Times New Roman" w:cs="Times New Roman"/>
                <w:color w:val="000000"/>
                <w:sz w:val="24"/>
                <w:szCs w:val="24"/>
              </w:rPr>
            </w:pPr>
            <w:r w:rsidRPr="00130CB1">
              <w:rPr>
                <w:rFonts w:ascii="Times New Roman" w:eastAsia="Times New Roman" w:hAnsi="Times New Roman" w:cs="Times New Roman"/>
                <w:color w:val="000000"/>
                <w:sz w:val="24"/>
                <w:szCs w:val="24"/>
              </w:rPr>
              <w:t>V</w:t>
            </w:r>
            <w:r w:rsidR="00A63230" w:rsidRPr="00130CB1">
              <w:rPr>
                <w:rFonts w:ascii="Times New Roman" w:eastAsia="Times New Roman" w:hAnsi="Times New Roman" w:cs="Times New Roman"/>
                <w:color w:val="000000"/>
                <w:sz w:val="24"/>
                <w:szCs w:val="24"/>
              </w:rPr>
              <w:t>isiem pedagogiem ir normatīvajos aktos noteiktā nepieciešamā izglītība un profesionālā kvalifikācija</w:t>
            </w:r>
            <w:r w:rsidRPr="00130CB1">
              <w:rPr>
                <w:rFonts w:ascii="Times New Roman" w:eastAsia="Times New Roman" w:hAnsi="Times New Roman" w:cs="Times New Roman"/>
                <w:color w:val="000000"/>
                <w:sz w:val="24"/>
                <w:szCs w:val="24"/>
              </w:rPr>
              <w:t>.</w:t>
            </w:r>
            <w:r w:rsidR="000539BD" w:rsidRPr="00130CB1">
              <w:rPr>
                <w:rFonts w:ascii="Times New Roman" w:hAnsi="Times New Roman" w:cs="Times New Roman"/>
                <w:sz w:val="24"/>
                <w:szCs w:val="24"/>
              </w:rPr>
              <w:t xml:space="preserve"> Iestādē strādā  profesionāla pedagogu komanda, kas strādā pilnu slodzi un nodrošina ilgtermiņa caurviju prasmju, tikumu un vērtību attīstību izglītojamajiem, nodrošinot vienotu uzvedības, komunikācijas un audzināšanas pieeju.</w:t>
            </w:r>
          </w:p>
          <w:p w14:paraId="41CBF4CE" w14:textId="0FD8B37E" w:rsidR="00A63230" w:rsidRPr="00130CB1" w:rsidRDefault="00A63230" w:rsidP="000539BD">
            <w:pPr>
              <w:ind w:right="57"/>
              <w:jc w:val="both"/>
              <w:rPr>
                <w:rFonts w:ascii="Times New Roman" w:hAnsi="Times New Roman" w:cs="Times New Roman"/>
                <w:sz w:val="24"/>
                <w:szCs w:val="24"/>
              </w:rPr>
            </w:pPr>
            <w:r w:rsidRPr="00130CB1">
              <w:rPr>
                <w:rFonts w:ascii="Times New Roman" w:eastAsia="Times New Roman" w:hAnsi="Times New Roman" w:cs="Times New Roman"/>
                <w:sz w:val="24"/>
                <w:szCs w:val="24"/>
              </w:rPr>
              <w:t>Izglītības iestādē tiek īstenota pedagogu profesionālās darbības kvalitātes novērtēšana.</w:t>
            </w:r>
            <w:r w:rsidR="00AF77F9" w:rsidRPr="00130CB1">
              <w:rPr>
                <w:rFonts w:ascii="Times New Roman" w:eastAsia="Times New Roman" w:hAnsi="Times New Roman" w:cs="Times New Roman"/>
                <w:sz w:val="24"/>
                <w:szCs w:val="24"/>
              </w:rPr>
              <w:t>2023./2024.m.g. pieteikto profesionālās darbības pakāpi ieguva desmit pirmsskolas pedagogi.</w:t>
            </w:r>
            <w:r w:rsidR="000539BD" w:rsidRPr="00130CB1">
              <w:rPr>
                <w:rFonts w:ascii="Times New Roman" w:eastAsia="Times New Roman" w:hAnsi="Times New Roman" w:cs="Times New Roman"/>
                <w:sz w:val="24"/>
                <w:szCs w:val="24"/>
              </w:rPr>
              <w:t xml:space="preserve"> </w:t>
            </w:r>
            <w:r w:rsidR="000539BD" w:rsidRPr="00130CB1">
              <w:rPr>
                <w:rFonts w:ascii="Times New Roman" w:hAnsi="Times New Roman" w:cs="Times New Roman"/>
                <w:sz w:val="24"/>
                <w:szCs w:val="24"/>
              </w:rPr>
              <w:t>Iestādes vadība pārzina pedagogu slodzi, ņemot vērā kontaktstundas un pedagogu citus pienākumus, novēršot “izdegšanas” risku.</w:t>
            </w:r>
          </w:p>
          <w:p w14:paraId="076A9E47" w14:textId="5311A62C" w:rsidR="00D50E4C" w:rsidRPr="00130CB1" w:rsidRDefault="00D50E4C" w:rsidP="000539BD">
            <w:pPr>
              <w:ind w:right="57"/>
              <w:jc w:val="both"/>
              <w:rPr>
                <w:rFonts w:ascii="Times New Roman" w:eastAsia="Calibri" w:hAnsi="Times New Roman" w:cs="Times New Roman"/>
                <w:sz w:val="24"/>
                <w:szCs w:val="24"/>
              </w:rPr>
            </w:pPr>
            <w:r w:rsidRPr="00130CB1">
              <w:rPr>
                <w:rFonts w:ascii="Times New Roman" w:eastAsia="Calibri" w:hAnsi="Times New Roman" w:cs="Times New Roman"/>
                <w:sz w:val="24"/>
                <w:szCs w:val="24"/>
              </w:rPr>
              <w:t xml:space="preserve">Izglītības iestādē tiek īstenotas četras izglītības programmas, līdz ar to, lai nodrošinātu izglītojamo individuālajām attīstības vajadzībām atbilstošu mācību procesu, notiek sistemātiska un saskaņota grupu skolotāju, atbalsta personāla un vecāku sadarbība. </w:t>
            </w:r>
          </w:p>
          <w:p w14:paraId="27894D36" w14:textId="2C334097" w:rsidR="000539BD" w:rsidRPr="00130CB1" w:rsidRDefault="00595C7B" w:rsidP="00EF2B67">
            <w:pPr>
              <w:ind w:right="57"/>
              <w:jc w:val="both"/>
              <w:rPr>
                <w:rFonts w:ascii="Times New Roman" w:eastAsia="Times New Roman" w:hAnsi="Times New Roman" w:cs="Times New Roman"/>
                <w:sz w:val="24"/>
                <w:szCs w:val="24"/>
              </w:rPr>
            </w:pPr>
            <w:r w:rsidRPr="00130CB1">
              <w:rPr>
                <w:rFonts w:ascii="Times New Roman" w:hAnsi="Times New Roman" w:cs="Times New Roman"/>
                <w:sz w:val="24"/>
                <w:szCs w:val="24"/>
              </w:rPr>
              <w:t>Iestādē ir izstrādāti darba virzieni audzināšanas mērķa un uzdevumu īstenošanai trīs gadu periodam, un audzināšanas darba plāns sastādīts katram mācību gadam.</w:t>
            </w:r>
            <w:r w:rsidRPr="00130CB1">
              <w:rPr>
                <w:rFonts w:ascii="Times New Roman" w:eastAsia="Times New Roman" w:hAnsi="Times New Roman" w:cs="Times New Roman"/>
                <w:sz w:val="24"/>
                <w:szCs w:val="24"/>
              </w:rPr>
              <w:t xml:space="preserve"> </w:t>
            </w:r>
            <w:r w:rsidR="00A63230" w:rsidRPr="00130CB1">
              <w:rPr>
                <w:rFonts w:ascii="Times New Roman" w:eastAsia="Times New Roman" w:hAnsi="Times New Roman" w:cs="Times New Roman"/>
                <w:sz w:val="24"/>
                <w:szCs w:val="24"/>
              </w:rPr>
              <w:t>P</w:t>
            </w:r>
            <w:r w:rsidR="00EF2B67" w:rsidRPr="00130CB1">
              <w:rPr>
                <w:rFonts w:ascii="Times New Roman" w:eastAsia="Times New Roman" w:hAnsi="Times New Roman" w:cs="Times New Roman"/>
                <w:sz w:val="24"/>
                <w:szCs w:val="24"/>
              </w:rPr>
              <w:t xml:space="preserve">edagogi plāno mācību un audzināšanas procesu saskaņā ar mācību </w:t>
            </w:r>
            <w:r w:rsidR="00A63230" w:rsidRPr="00130CB1">
              <w:rPr>
                <w:rFonts w:ascii="Times New Roman" w:eastAsia="Times New Roman" w:hAnsi="Times New Roman" w:cs="Times New Roman"/>
                <w:sz w:val="24"/>
                <w:szCs w:val="24"/>
              </w:rPr>
              <w:t xml:space="preserve">jomās izstrādātiem </w:t>
            </w:r>
            <w:r w:rsidR="00EF2B67" w:rsidRPr="00130CB1">
              <w:rPr>
                <w:rFonts w:ascii="Times New Roman" w:eastAsia="Times New Roman" w:hAnsi="Times New Roman" w:cs="Times New Roman"/>
                <w:sz w:val="24"/>
                <w:szCs w:val="24"/>
              </w:rPr>
              <w:t xml:space="preserve">tematiskiem plāniem. </w:t>
            </w:r>
            <w:r w:rsidRPr="00130CB1">
              <w:rPr>
                <w:rFonts w:ascii="Times New Roman" w:hAnsi="Times New Roman" w:cs="Times New Roman"/>
                <w:sz w:val="24"/>
                <w:szCs w:val="24"/>
              </w:rPr>
              <w:t xml:space="preserve">Iestādē organizētie pasākumi ir pārdomāti, ar konkrētu mērķi un ir sasaistē ar mācību procesu. </w:t>
            </w:r>
            <w:r w:rsidR="000539BD" w:rsidRPr="00130CB1">
              <w:rPr>
                <w:rFonts w:ascii="Times New Roman" w:eastAsia="Times New Roman" w:hAnsi="Times New Roman" w:cs="Times New Roman"/>
                <w:sz w:val="24"/>
                <w:szCs w:val="24"/>
              </w:rPr>
              <w:t xml:space="preserve">Tiek īstenota pedagogu mācību nodarbību vērošana. </w:t>
            </w:r>
            <w:r w:rsidR="00A63230" w:rsidRPr="00130CB1">
              <w:rPr>
                <w:rFonts w:ascii="Times New Roman" w:eastAsia="Times New Roman" w:hAnsi="Times New Roman" w:cs="Times New Roman"/>
                <w:sz w:val="24"/>
                <w:szCs w:val="24"/>
              </w:rPr>
              <w:t>Mācību procesā pedagogi ievēro</w:t>
            </w:r>
            <w:r w:rsidR="00EF2B67" w:rsidRPr="00130CB1">
              <w:rPr>
                <w:rFonts w:ascii="Times New Roman" w:eastAsia="Times New Roman" w:hAnsi="Times New Roman" w:cs="Times New Roman"/>
                <w:sz w:val="24"/>
                <w:szCs w:val="24"/>
              </w:rPr>
              <w:t xml:space="preserve"> </w:t>
            </w:r>
            <w:r w:rsidR="00A63230" w:rsidRPr="00130CB1">
              <w:rPr>
                <w:rFonts w:ascii="Times New Roman" w:eastAsia="Times New Roman" w:hAnsi="Times New Roman" w:cs="Times New Roman"/>
                <w:sz w:val="24"/>
                <w:szCs w:val="24"/>
              </w:rPr>
              <w:t xml:space="preserve">izglītojamo </w:t>
            </w:r>
            <w:r w:rsidR="00EF2B67" w:rsidRPr="00130CB1">
              <w:rPr>
                <w:rFonts w:ascii="Times New Roman" w:eastAsia="Times New Roman" w:hAnsi="Times New Roman" w:cs="Times New Roman"/>
                <w:sz w:val="24"/>
                <w:szCs w:val="24"/>
              </w:rPr>
              <w:t xml:space="preserve">mācību </w:t>
            </w:r>
            <w:r w:rsidR="00EF2B67" w:rsidRPr="00130CB1">
              <w:rPr>
                <w:rFonts w:ascii="Times New Roman" w:eastAsia="Times New Roman" w:hAnsi="Times New Roman" w:cs="Times New Roman"/>
                <w:sz w:val="24"/>
                <w:szCs w:val="24"/>
              </w:rPr>
              <w:lastRenderedPageBreak/>
              <w:t>sasniegumu vērtēšanas kārtīb</w:t>
            </w:r>
            <w:r w:rsidR="00A63230" w:rsidRPr="00130CB1">
              <w:rPr>
                <w:rFonts w:ascii="Times New Roman" w:eastAsia="Times New Roman" w:hAnsi="Times New Roman" w:cs="Times New Roman"/>
                <w:sz w:val="24"/>
                <w:szCs w:val="24"/>
              </w:rPr>
              <w:t>u</w:t>
            </w:r>
            <w:r w:rsidR="00EF2B67" w:rsidRPr="00130CB1">
              <w:rPr>
                <w:rFonts w:ascii="Times New Roman" w:eastAsia="Times New Roman" w:hAnsi="Times New Roman" w:cs="Times New Roman"/>
                <w:sz w:val="24"/>
                <w:szCs w:val="24"/>
              </w:rPr>
              <w:t>. Tā ir sistēmiska, iekļaujoša, atklāta un metodiski daudzveidīga</w:t>
            </w:r>
            <w:r w:rsidR="00A63230" w:rsidRPr="00130CB1">
              <w:rPr>
                <w:rFonts w:ascii="Times New Roman" w:eastAsia="Times New Roman" w:hAnsi="Times New Roman" w:cs="Times New Roman"/>
                <w:sz w:val="24"/>
                <w:szCs w:val="24"/>
              </w:rPr>
              <w:t>.</w:t>
            </w:r>
            <w:r w:rsidR="000539BD" w:rsidRPr="00130CB1">
              <w:rPr>
                <w:rFonts w:ascii="Times New Roman" w:eastAsia="Times New Roman" w:hAnsi="Times New Roman" w:cs="Times New Roman"/>
                <w:sz w:val="24"/>
                <w:szCs w:val="24"/>
              </w:rPr>
              <w:t xml:space="preserve"> Izglītojamo zināšanu un prasmju vērtēšana, mācību satura plānošana tiek atspoguļota skolvadības sistēmā E – klase.</w:t>
            </w:r>
          </w:p>
          <w:p w14:paraId="6BC49C4B" w14:textId="76F9EA90" w:rsidR="00EF2B67" w:rsidRPr="00130CB1" w:rsidRDefault="00EF2B67" w:rsidP="000539BD">
            <w:pPr>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Izglītības iestādē ir </w:t>
            </w:r>
            <w:r w:rsidR="000539BD" w:rsidRPr="00130CB1">
              <w:rPr>
                <w:rFonts w:ascii="Times New Roman" w:eastAsia="Times New Roman" w:hAnsi="Times New Roman" w:cs="Times New Roman"/>
                <w:sz w:val="24"/>
                <w:szCs w:val="24"/>
              </w:rPr>
              <w:t xml:space="preserve">noteikta </w:t>
            </w:r>
            <w:r w:rsidRPr="00130CB1">
              <w:rPr>
                <w:rFonts w:ascii="Times New Roman" w:eastAsia="Times New Roman" w:hAnsi="Times New Roman" w:cs="Times New Roman"/>
                <w:sz w:val="24"/>
                <w:szCs w:val="24"/>
              </w:rPr>
              <w:t>kārtība, kādā tiek konstatēti gadījumi, kad izglītojam</w:t>
            </w:r>
            <w:r w:rsidR="000539BD" w:rsidRPr="00130CB1">
              <w:rPr>
                <w:rFonts w:ascii="Times New Roman" w:eastAsia="Times New Roman" w:hAnsi="Times New Roman" w:cs="Times New Roman"/>
                <w:sz w:val="24"/>
                <w:szCs w:val="24"/>
              </w:rPr>
              <w:t>a</w:t>
            </w:r>
            <w:r w:rsidRPr="00130CB1">
              <w:rPr>
                <w:rFonts w:ascii="Times New Roman" w:eastAsia="Times New Roman" w:hAnsi="Times New Roman" w:cs="Times New Roman"/>
                <w:sz w:val="24"/>
                <w:szCs w:val="24"/>
              </w:rPr>
              <w:t>m ir jānodrošina atbalst</w:t>
            </w:r>
            <w:r w:rsidR="000539BD" w:rsidRPr="00130CB1">
              <w:rPr>
                <w:rFonts w:ascii="Times New Roman" w:eastAsia="Times New Roman" w:hAnsi="Times New Roman" w:cs="Times New Roman"/>
                <w:sz w:val="24"/>
                <w:szCs w:val="24"/>
              </w:rPr>
              <w:t>a pasākumi</w:t>
            </w:r>
            <w:r w:rsidRPr="00130CB1">
              <w:rPr>
                <w:rFonts w:ascii="Times New Roman" w:eastAsia="Times New Roman" w:hAnsi="Times New Roman" w:cs="Times New Roman"/>
                <w:sz w:val="24"/>
                <w:szCs w:val="24"/>
              </w:rPr>
              <w:t>. Pedagogi un atbalsta personāls nodrošina savstarpējo komunikāciju individualizēta atbalsta nodrošināšanai izglītojamiem.</w:t>
            </w:r>
          </w:p>
          <w:p w14:paraId="34063837" w14:textId="4541BD3E" w:rsidR="00EF2B67" w:rsidRPr="00130CB1" w:rsidRDefault="00A61A81" w:rsidP="00E72E28">
            <w:pPr>
              <w:pStyle w:val="Default"/>
            </w:pPr>
            <w:r w:rsidRPr="00130CB1">
              <w:rPr>
                <w:rFonts w:eastAsia="Times New Roman"/>
                <w:color w:val="000000" w:themeColor="text1"/>
              </w:rPr>
              <w:t xml:space="preserve">Veiksmīgākai </w:t>
            </w:r>
            <w:r w:rsidR="000539BD" w:rsidRPr="00130CB1">
              <w:rPr>
                <w:rFonts w:eastAsia="Times New Roman"/>
                <w:color w:val="000000" w:themeColor="text1"/>
              </w:rPr>
              <w:t xml:space="preserve">izglītojamo </w:t>
            </w:r>
            <w:r w:rsidRPr="00130CB1">
              <w:rPr>
                <w:rFonts w:eastAsia="Times New Roman"/>
                <w:color w:val="000000" w:themeColor="text1"/>
              </w:rPr>
              <w:t>iekļaušanai ikdienā tiek organizēts papildu atbalsts – individuālas nodarbības</w:t>
            </w:r>
            <w:r w:rsidR="000539BD" w:rsidRPr="00130CB1">
              <w:rPr>
                <w:rFonts w:eastAsia="Times New Roman"/>
                <w:color w:val="000000" w:themeColor="text1"/>
              </w:rPr>
              <w:t xml:space="preserve">. </w:t>
            </w:r>
            <w:r w:rsidRPr="00130CB1">
              <w:rPr>
                <w:rFonts w:eastAsia="Times New Roman"/>
                <w:color w:val="000000" w:themeColor="text1"/>
              </w:rPr>
              <w:t>Izglītības iestādes vadība pārdomāti komplektē grupu sastāvu, respektējot katra izglītojamā individuālās vajadzības.</w:t>
            </w:r>
          </w:p>
          <w:p w14:paraId="76B5CC23" w14:textId="1A979838" w:rsidR="00E72E28" w:rsidRPr="00130CB1" w:rsidRDefault="00E72E28" w:rsidP="00E72E28">
            <w:pPr>
              <w:pStyle w:val="Default"/>
            </w:pPr>
            <w:r w:rsidRPr="00130CB1">
              <w:t xml:space="preserve">Talantīgo izglītojamo izaugsmei tiek piedāvāta iespēja attīstīt talantu apmeklējot daudzveidīgas interešu izglītības programmas. </w:t>
            </w:r>
            <w:r w:rsidR="000539BD" w:rsidRPr="00130CB1">
              <w:t>Mācību procesā tiek nodrošināti diferencēti mācību uzdevumi, atbilstoši katra izglītojamā spējām.</w:t>
            </w:r>
          </w:p>
          <w:p w14:paraId="3B3F124D" w14:textId="7E045926" w:rsidR="00A54B7E" w:rsidRPr="00130CB1" w:rsidRDefault="000539BD" w:rsidP="000539BD">
            <w:pPr>
              <w:pStyle w:val="Default"/>
            </w:pPr>
            <w:r w:rsidRPr="00130CB1">
              <w:t xml:space="preserve">Nodrošināta sadarbība un savlaicīga informācijas aprite starp iestādes vadību, pedagogiem un izglītojamo vecākiem. </w:t>
            </w:r>
            <w:r w:rsidR="00A54B7E" w:rsidRPr="00130CB1">
              <w:rPr>
                <w:rFonts w:eastAsia="Times New Roman"/>
              </w:rPr>
              <w:t>90% vecāku izglītības kvalitāti vērtē kā labu.</w:t>
            </w:r>
          </w:p>
        </w:tc>
      </w:tr>
      <w:tr w:rsidR="00003028" w:rsidRPr="00130CB1" w14:paraId="085F54F7" w14:textId="77777777" w:rsidTr="00130CB1">
        <w:trPr>
          <w:trHeight w:val="567"/>
        </w:trPr>
        <w:tc>
          <w:tcPr>
            <w:tcW w:w="2405" w:type="dxa"/>
            <w:vAlign w:val="center"/>
          </w:tcPr>
          <w:p w14:paraId="12F3C879" w14:textId="77777777" w:rsidR="00003028" w:rsidRPr="00130CB1" w:rsidRDefault="00003028">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lastRenderedPageBreak/>
              <w:t>jomā “Iekļaujoša vide”</w:t>
            </w:r>
          </w:p>
        </w:tc>
        <w:tc>
          <w:tcPr>
            <w:tcW w:w="11906" w:type="dxa"/>
            <w:gridSpan w:val="2"/>
          </w:tcPr>
          <w:p w14:paraId="6475C649" w14:textId="48F037F7" w:rsidR="00595C7B" w:rsidRPr="00130CB1" w:rsidRDefault="00595C7B" w:rsidP="00C07F1A">
            <w:pPr>
              <w:ind w:right="57"/>
              <w:jc w:val="both"/>
              <w:rPr>
                <w:rFonts w:ascii="Times New Roman" w:eastAsia="Times New Roman" w:hAnsi="Times New Roman" w:cs="Times New Roman"/>
                <w:color w:val="000000" w:themeColor="text1"/>
                <w:sz w:val="24"/>
                <w:szCs w:val="24"/>
              </w:rPr>
            </w:pPr>
            <w:r w:rsidRPr="00130CB1">
              <w:rPr>
                <w:rFonts w:ascii="Times New Roman" w:hAnsi="Times New Roman" w:cs="Times New Roman"/>
                <w:sz w:val="24"/>
                <w:szCs w:val="24"/>
              </w:rPr>
              <w:t>Nodrošināta mūsdienīgas vides pieejamība. Izglītojamie un ped</w:t>
            </w:r>
            <w:r w:rsidR="00C07F1A" w:rsidRPr="00130CB1">
              <w:rPr>
                <w:rFonts w:ascii="Times New Roman" w:hAnsi="Times New Roman" w:cs="Times New Roman"/>
                <w:sz w:val="24"/>
                <w:szCs w:val="24"/>
              </w:rPr>
              <w:t>a</w:t>
            </w:r>
            <w:r w:rsidRPr="00130CB1">
              <w:rPr>
                <w:rFonts w:ascii="Times New Roman" w:hAnsi="Times New Roman" w:cs="Times New Roman"/>
                <w:sz w:val="24"/>
                <w:szCs w:val="24"/>
              </w:rPr>
              <w:t>gogi ir nodrošināti ar materiāltehniskajiem resursiem un digitālajiem resursiem kvalitatīva mācību procesa īstenošanai.</w:t>
            </w:r>
            <w:r w:rsidRPr="00130CB1">
              <w:rPr>
                <w:rFonts w:ascii="Times New Roman" w:eastAsia="Times New Roman" w:hAnsi="Times New Roman" w:cs="Times New Roman"/>
                <w:color w:val="000000" w:themeColor="text1"/>
                <w:sz w:val="24"/>
                <w:szCs w:val="24"/>
              </w:rPr>
              <w:t xml:space="preserve"> </w:t>
            </w:r>
            <w:r w:rsidR="00C07F1A" w:rsidRPr="00130CB1">
              <w:rPr>
                <w:rFonts w:ascii="Times New Roman" w:eastAsia="Times New Roman" w:hAnsi="Times New Roman" w:cs="Times New Roman"/>
                <w:color w:val="000000" w:themeColor="text1"/>
                <w:sz w:val="24"/>
                <w:szCs w:val="24"/>
              </w:rPr>
              <w:t>M</w:t>
            </w:r>
            <w:r w:rsidRPr="00130CB1">
              <w:rPr>
                <w:rFonts w:ascii="Times New Roman" w:eastAsia="Times New Roman" w:hAnsi="Times New Roman" w:cs="Times New Roman"/>
                <w:color w:val="000000" w:themeColor="text1"/>
                <w:sz w:val="24"/>
                <w:szCs w:val="24"/>
              </w:rPr>
              <w:t>ācību telpas atbilst normatīvajos aktos noteikt</w:t>
            </w:r>
            <w:r w:rsidR="00C07F1A" w:rsidRPr="00130CB1">
              <w:rPr>
                <w:rFonts w:ascii="Times New Roman" w:eastAsia="Times New Roman" w:hAnsi="Times New Roman" w:cs="Times New Roman"/>
                <w:color w:val="000000" w:themeColor="text1"/>
                <w:sz w:val="24"/>
                <w:szCs w:val="24"/>
              </w:rPr>
              <w:t>ām prasībām</w:t>
            </w:r>
            <w:r w:rsidRPr="00130CB1">
              <w:rPr>
                <w:rFonts w:ascii="Times New Roman" w:eastAsia="Times New Roman" w:hAnsi="Times New Roman" w:cs="Times New Roman"/>
                <w:color w:val="000000" w:themeColor="text1"/>
                <w:sz w:val="24"/>
                <w:szCs w:val="24"/>
              </w:rPr>
              <w:t>, tās ir tīras un drošas.</w:t>
            </w:r>
          </w:p>
          <w:p w14:paraId="31E80CD1" w14:textId="0FBDAD25" w:rsidR="00EF2B67" w:rsidRPr="00130CB1" w:rsidRDefault="00EF2B67" w:rsidP="00C07F1A">
            <w:pPr>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Izglītības iestādē ir izstrādāti iekšējās kārtības, drošības noteikumi un </w:t>
            </w:r>
            <w:r w:rsidR="00595C7B" w:rsidRPr="00130CB1">
              <w:rPr>
                <w:rFonts w:ascii="Times New Roman" w:eastAsia="Times New Roman" w:hAnsi="Times New Roman" w:cs="Times New Roman"/>
                <w:sz w:val="24"/>
                <w:szCs w:val="24"/>
              </w:rPr>
              <w:t>citi iekšējie normatīvi</w:t>
            </w:r>
            <w:r w:rsidR="00C07F1A" w:rsidRPr="00130CB1">
              <w:rPr>
                <w:rFonts w:ascii="Times New Roman" w:eastAsia="Times New Roman" w:hAnsi="Times New Roman" w:cs="Times New Roman"/>
                <w:sz w:val="24"/>
                <w:szCs w:val="24"/>
              </w:rPr>
              <w:t>. V</w:t>
            </w:r>
            <w:r w:rsidRPr="00130CB1">
              <w:rPr>
                <w:rFonts w:ascii="Times New Roman" w:eastAsia="Times New Roman" w:hAnsi="Times New Roman" w:cs="Times New Roman"/>
                <w:sz w:val="24"/>
                <w:szCs w:val="24"/>
              </w:rPr>
              <w:t>is</w:t>
            </w:r>
            <w:r w:rsidR="00595C7B" w:rsidRPr="00130CB1">
              <w:rPr>
                <w:rFonts w:ascii="Times New Roman" w:eastAsia="Times New Roman" w:hAnsi="Times New Roman" w:cs="Times New Roman"/>
                <w:sz w:val="24"/>
                <w:szCs w:val="24"/>
              </w:rPr>
              <w:t xml:space="preserve">as </w:t>
            </w:r>
            <w:r w:rsidRPr="00130CB1">
              <w:rPr>
                <w:rFonts w:ascii="Times New Roman" w:eastAsia="Times New Roman" w:hAnsi="Times New Roman" w:cs="Times New Roman"/>
                <w:sz w:val="24"/>
                <w:szCs w:val="24"/>
              </w:rPr>
              <w:t>mērķgrup</w:t>
            </w:r>
            <w:r w:rsidR="00595C7B" w:rsidRPr="00130CB1">
              <w:rPr>
                <w:rFonts w:ascii="Times New Roman" w:eastAsia="Times New Roman" w:hAnsi="Times New Roman" w:cs="Times New Roman"/>
                <w:sz w:val="24"/>
                <w:szCs w:val="24"/>
              </w:rPr>
              <w:t>as</w:t>
            </w:r>
            <w:r w:rsidRPr="00130CB1">
              <w:rPr>
                <w:rFonts w:ascii="Times New Roman" w:eastAsia="Times New Roman" w:hAnsi="Times New Roman" w:cs="Times New Roman"/>
                <w:sz w:val="24"/>
                <w:szCs w:val="24"/>
              </w:rPr>
              <w:t xml:space="preserve"> zina un ievēro šos noteikumus. Izglītības iestādes ārdurvis mācību </w:t>
            </w:r>
            <w:r w:rsidR="00595C7B" w:rsidRPr="00130CB1">
              <w:rPr>
                <w:rFonts w:ascii="Times New Roman" w:eastAsia="Times New Roman" w:hAnsi="Times New Roman" w:cs="Times New Roman"/>
                <w:sz w:val="24"/>
                <w:szCs w:val="24"/>
              </w:rPr>
              <w:t xml:space="preserve">nodarbību </w:t>
            </w:r>
            <w:r w:rsidRPr="00130CB1">
              <w:rPr>
                <w:rFonts w:ascii="Times New Roman" w:eastAsia="Times New Roman" w:hAnsi="Times New Roman" w:cs="Times New Roman"/>
                <w:sz w:val="24"/>
                <w:szCs w:val="24"/>
              </w:rPr>
              <w:t>laikā ir slēgtas.</w:t>
            </w:r>
          </w:p>
          <w:p w14:paraId="6A3A09EA" w14:textId="2A99F276" w:rsidR="00EF2B67" w:rsidRPr="00130CB1" w:rsidRDefault="00595C7B" w:rsidP="00C07F1A">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Vadība</w:t>
            </w:r>
            <w:r w:rsidR="00EF2B67"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 xml:space="preserve">reizi </w:t>
            </w:r>
            <w:r w:rsidR="00EF2B67" w:rsidRPr="00130CB1">
              <w:rPr>
                <w:rFonts w:ascii="Times New Roman" w:eastAsia="Times New Roman" w:hAnsi="Times New Roman" w:cs="Times New Roman"/>
                <w:sz w:val="24"/>
                <w:szCs w:val="24"/>
              </w:rPr>
              <w:t xml:space="preserve">gadā </w:t>
            </w:r>
            <w:r w:rsidR="00C07F1A" w:rsidRPr="00130CB1">
              <w:rPr>
                <w:rFonts w:ascii="Times New Roman" w:eastAsia="Times New Roman" w:hAnsi="Times New Roman" w:cs="Times New Roman"/>
                <w:sz w:val="24"/>
                <w:szCs w:val="24"/>
              </w:rPr>
              <w:t>organizē</w:t>
            </w:r>
            <w:r w:rsidR="00EF2B67" w:rsidRPr="00130CB1">
              <w:rPr>
                <w:rFonts w:ascii="Times New Roman" w:eastAsia="Times New Roman" w:hAnsi="Times New Roman" w:cs="Times New Roman"/>
                <w:sz w:val="24"/>
                <w:szCs w:val="24"/>
              </w:rPr>
              <w:t xml:space="preserve"> aptaujas ar mērķi izzināt mērķgrupu labbūtību. Izglītības iestāde veicina piederības un kopienas izjūtu</w:t>
            </w:r>
            <w:r w:rsidR="00C07F1A" w:rsidRPr="00130CB1">
              <w:rPr>
                <w:rFonts w:ascii="Times New Roman" w:eastAsia="Times New Roman" w:hAnsi="Times New Roman" w:cs="Times New Roman"/>
                <w:sz w:val="24"/>
                <w:szCs w:val="24"/>
              </w:rPr>
              <w:t xml:space="preserve"> uzturot </w:t>
            </w:r>
            <w:r w:rsidR="00EF2B67" w:rsidRPr="00130CB1">
              <w:rPr>
                <w:rFonts w:ascii="Times New Roman" w:eastAsia="Times New Roman" w:hAnsi="Times New Roman" w:cs="Times New Roman"/>
                <w:sz w:val="24"/>
                <w:szCs w:val="24"/>
              </w:rPr>
              <w:t xml:space="preserve">tradīcijas, </w:t>
            </w:r>
            <w:r w:rsidR="00C07F1A" w:rsidRPr="00130CB1">
              <w:rPr>
                <w:rFonts w:ascii="Times New Roman" w:eastAsia="Times New Roman" w:hAnsi="Times New Roman" w:cs="Times New Roman"/>
                <w:sz w:val="24"/>
                <w:szCs w:val="24"/>
              </w:rPr>
              <w:t xml:space="preserve">organizējot </w:t>
            </w:r>
            <w:r w:rsidR="00EF2B67" w:rsidRPr="00130CB1">
              <w:rPr>
                <w:rFonts w:ascii="Times New Roman" w:eastAsia="Times New Roman" w:hAnsi="Times New Roman" w:cs="Times New Roman"/>
                <w:sz w:val="24"/>
                <w:szCs w:val="24"/>
              </w:rPr>
              <w:t>pasākum</w:t>
            </w:r>
            <w:r w:rsidR="00C07F1A" w:rsidRPr="00130CB1">
              <w:rPr>
                <w:rFonts w:ascii="Times New Roman" w:eastAsia="Times New Roman" w:hAnsi="Times New Roman" w:cs="Times New Roman"/>
                <w:sz w:val="24"/>
                <w:szCs w:val="24"/>
              </w:rPr>
              <w:t>us</w:t>
            </w:r>
            <w:r w:rsidR="00EF2B67" w:rsidRPr="00130CB1">
              <w:rPr>
                <w:rFonts w:ascii="Times New Roman" w:eastAsia="Times New Roman" w:hAnsi="Times New Roman" w:cs="Times New Roman"/>
                <w:sz w:val="24"/>
                <w:szCs w:val="24"/>
              </w:rPr>
              <w:t xml:space="preserve">, </w:t>
            </w:r>
            <w:r w:rsidR="00C07F1A" w:rsidRPr="00130CB1">
              <w:rPr>
                <w:rFonts w:ascii="Times New Roman" w:eastAsia="Times New Roman" w:hAnsi="Times New Roman" w:cs="Times New Roman"/>
                <w:sz w:val="24"/>
                <w:szCs w:val="24"/>
              </w:rPr>
              <w:t>iesaistot mērķgrupas mācību procesā</w:t>
            </w:r>
            <w:r w:rsidR="00EF2B67" w:rsidRPr="00130CB1">
              <w:rPr>
                <w:rFonts w:ascii="Times New Roman" w:eastAsia="Times New Roman" w:hAnsi="Times New Roman" w:cs="Times New Roman"/>
                <w:sz w:val="24"/>
                <w:szCs w:val="24"/>
              </w:rPr>
              <w:t>, uzturot izglītības iestādes reputāciju vietējā kopienā. Visas mērķgrupas intervijās atzīst, ka iestāde rūpējas par draudzīgu, labvēlīgu un drošu vidi, veidojot psiholoģiski un emocionāli labvēlīgus apstākļus.</w:t>
            </w:r>
            <w:r w:rsidR="00C07F1A" w:rsidRPr="00130CB1">
              <w:rPr>
                <w:rFonts w:ascii="Times New Roman" w:eastAsia="Times New Roman" w:hAnsi="Times New Roman" w:cs="Times New Roman"/>
                <w:sz w:val="24"/>
                <w:szCs w:val="24"/>
              </w:rPr>
              <w:t xml:space="preserve"> </w:t>
            </w:r>
            <w:r w:rsidRPr="00130CB1">
              <w:rPr>
                <w:rFonts w:ascii="Times New Roman" w:hAnsi="Times New Roman" w:cs="Times New Roman"/>
                <w:sz w:val="24"/>
                <w:szCs w:val="24"/>
              </w:rPr>
              <w:t>Norit sistemātisks izglītojošs darbs, palīdzot apgūt psiholoģiskās labsajūtas jautājumus.</w:t>
            </w:r>
          </w:p>
          <w:p w14:paraId="1FB1F060" w14:textId="25D2FD1C" w:rsidR="003E7D1F" w:rsidRPr="00130CB1" w:rsidRDefault="003E7D1F" w:rsidP="00C07F1A">
            <w:pPr>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Iestādē tik</w:t>
            </w:r>
            <w:r w:rsidR="007E32A8" w:rsidRPr="00130CB1">
              <w:rPr>
                <w:rFonts w:ascii="Times New Roman" w:eastAsia="Times New Roman" w:hAnsi="Times New Roman" w:cs="Times New Roman"/>
                <w:sz w:val="24"/>
                <w:szCs w:val="24"/>
              </w:rPr>
              <w:t>a</w:t>
            </w:r>
            <w:r w:rsidRPr="00130CB1">
              <w:rPr>
                <w:rFonts w:ascii="Times New Roman" w:eastAsia="Times New Roman" w:hAnsi="Times New Roman" w:cs="Times New Roman"/>
                <w:sz w:val="24"/>
                <w:szCs w:val="24"/>
              </w:rPr>
              <w:t xml:space="preserve"> īstenotas 2 </w:t>
            </w:r>
            <w:r w:rsidR="007E32A8" w:rsidRPr="00130CB1">
              <w:rPr>
                <w:rFonts w:ascii="Times New Roman" w:eastAsia="Times New Roman" w:hAnsi="Times New Roman" w:cs="Times New Roman"/>
                <w:sz w:val="24"/>
                <w:szCs w:val="24"/>
              </w:rPr>
              <w:t xml:space="preserve">pirmsskolas </w:t>
            </w:r>
            <w:r w:rsidRPr="00130CB1">
              <w:rPr>
                <w:rFonts w:ascii="Times New Roman" w:eastAsia="Times New Roman" w:hAnsi="Times New Roman" w:cs="Times New Roman"/>
                <w:sz w:val="24"/>
                <w:szCs w:val="24"/>
              </w:rPr>
              <w:t>speciālās izglītības programmas</w:t>
            </w:r>
            <w:r w:rsidR="007E32A8" w:rsidRPr="00130CB1">
              <w:rPr>
                <w:rFonts w:ascii="Times New Roman" w:eastAsia="Times New Roman" w:hAnsi="Times New Roman" w:cs="Times New Roman"/>
                <w:sz w:val="24"/>
                <w:szCs w:val="24"/>
              </w:rPr>
              <w:t xml:space="preserve">. Ņemot vērā izglītojamo speciālo vajadzību diagnosticēšanas rezultātus, 2024./2025.m.g. tiks licencēta vēl viena pirmsskolas speciālās izglītības programma.  </w:t>
            </w:r>
            <w:r w:rsidRPr="00130CB1">
              <w:rPr>
                <w:rFonts w:ascii="Times New Roman" w:eastAsia="Times New Roman" w:hAnsi="Times New Roman" w:cs="Times New Roman"/>
                <w:sz w:val="24"/>
                <w:szCs w:val="24"/>
              </w:rPr>
              <w:t xml:space="preserve">Sadarbībā ar </w:t>
            </w:r>
            <w:r w:rsidR="007E32A8" w:rsidRPr="00130CB1">
              <w:rPr>
                <w:rFonts w:ascii="Times New Roman" w:eastAsia="Times New Roman" w:hAnsi="Times New Roman" w:cs="Times New Roman"/>
                <w:sz w:val="24"/>
                <w:szCs w:val="24"/>
              </w:rPr>
              <w:t xml:space="preserve">Madonas </w:t>
            </w:r>
            <w:r w:rsidRPr="00130CB1">
              <w:rPr>
                <w:rFonts w:ascii="Times New Roman" w:eastAsia="Times New Roman" w:hAnsi="Times New Roman" w:cs="Times New Roman"/>
                <w:sz w:val="24"/>
                <w:szCs w:val="24"/>
              </w:rPr>
              <w:t xml:space="preserve">novada </w:t>
            </w:r>
            <w:r w:rsidR="007E32A8" w:rsidRPr="00130CB1">
              <w:rPr>
                <w:rFonts w:ascii="Times New Roman" w:eastAsia="Times New Roman" w:hAnsi="Times New Roman" w:cs="Times New Roman"/>
                <w:sz w:val="24"/>
                <w:szCs w:val="24"/>
              </w:rPr>
              <w:t xml:space="preserve">pašvaldības atbalsta </w:t>
            </w:r>
            <w:r w:rsidRPr="00130CB1">
              <w:rPr>
                <w:rFonts w:ascii="Times New Roman" w:eastAsia="Times New Roman" w:hAnsi="Times New Roman" w:cs="Times New Roman"/>
                <w:sz w:val="24"/>
                <w:szCs w:val="24"/>
              </w:rPr>
              <w:t>speciālistiem nepieciešamais atbalsts izglītojamiem tiek nodrošināts. Regulāri veiktas individuālās pārrunas ar</w:t>
            </w:r>
            <w:r w:rsidR="007E32A8"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vecākiem. Tiek veikts darbs pie individuālo izglītības plānu izstrādes kvalitātes.</w:t>
            </w:r>
            <w:r w:rsidR="00C07F1A" w:rsidRPr="00130CB1">
              <w:rPr>
                <w:rFonts w:ascii="Times New Roman" w:eastAsia="Times New Roman" w:hAnsi="Times New Roman" w:cs="Times New Roman"/>
                <w:sz w:val="24"/>
                <w:szCs w:val="24"/>
              </w:rPr>
              <w:t xml:space="preserve"> </w:t>
            </w:r>
            <w:r w:rsidR="00E72E28" w:rsidRPr="00130CB1">
              <w:rPr>
                <w:rFonts w:ascii="Times New Roman" w:eastAsia="Times New Roman" w:hAnsi="Times New Roman" w:cs="Times New Roman"/>
                <w:sz w:val="24"/>
                <w:szCs w:val="24"/>
              </w:rPr>
              <w:t xml:space="preserve">Izglītības iestādē nodrošina iespēju izglītojamiem apgūt sociālās prasmes </w:t>
            </w:r>
            <w:r w:rsidR="00A54B7E" w:rsidRPr="00130CB1">
              <w:rPr>
                <w:rFonts w:ascii="Times New Roman" w:eastAsia="Times New Roman" w:hAnsi="Times New Roman" w:cs="Times New Roman"/>
                <w:sz w:val="24"/>
                <w:szCs w:val="24"/>
              </w:rPr>
              <w:t>m</w:t>
            </w:r>
            <w:r w:rsidR="00E72E28" w:rsidRPr="00130CB1">
              <w:rPr>
                <w:rFonts w:ascii="Times New Roman" w:hAnsi="Times New Roman" w:cs="Times New Roman"/>
                <w:color w:val="202429"/>
                <w:sz w:val="24"/>
                <w:szCs w:val="24"/>
              </w:rPr>
              <w:t>ultimodālās agrīnās intervences programm</w:t>
            </w:r>
            <w:r w:rsidR="00A54B7E" w:rsidRPr="00130CB1">
              <w:rPr>
                <w:rFonts w:ascii="Times New Roman" w:hAnsi="Times New Roman" w:cs="Times New Roman"/>
                <w:color w:val="202429"/>
                <w:sz w:val="24"/>
                <w:szCs w:val="24"/>
              </w:rPr>
              <w:t>ā</w:t>
            </w:r>
            <w:r w:rsidR="00E72E28" w:rsidRPr="00130CB1">
              <w:rPr>
                <w:rFonts w:ascii="Times New Roman" w:hAnsi="Times New Roman" w:cs="Times New Roman"/>
                <w:color w:val="202429"/>
                <w:sz w:val="24"/>
                <w:szCs w:val="24"/>
              </w:rPr>
              <w:t xml:space="preserve"> “STOP 4-7”</w:t>
            </w:r>
            <w:r w:rsidR="00A54B7E" w:rsidRPr="00130CB1">
              <w:rPr>
                <w:rFonts w:ascii="Times New Roman" w:hAnsi="Times New Roman" w:cs="Times New Roman"/>
                <w:color w:val="202429"/>
                <w:sz w:val="24"/>
                <w:szCs w:val="24"/>
              </w:rPr>
              <w:t>.</w:t>
            </w:r>
          </w:p>
        </w:tc>
      </w:tr>
      <w:tr w:rsidR="00003028" w:rsidRPr="00130CB1" w14:paraId="664E04F3" w14:textId="77777777" w:rsidTr="00130CB1">
        <w:trPr>
          <w:trHeight w:val="567"/>
        </w:trPr>
        <w:tc>
          <w:tcPr>
            <w:tcW w:w="2405" w:type="dxa"/>
            <w:vAlign w:val="center"/>
          </w:tcPr>
          <w:p w14:paraId="4C4B4326" w14:textId="77777777" w:rsidR="00003028" w:rsidRPr="00130CB1" w:rsidRDefault="00003028">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jomā “Laba pārvaldība”</w:t>
            </w:r>
          </w:p>
        </w:tc>
        <w:tc>
          <w:tcPr>
            <w:tcW w:w="11906" w:type="dxa"/>
            <w:gridSpan w:val="2"/>
          </w:tcPr>
          <w:p w14:paraId="27F8A8F9" w14:textId="0F049449" w:rsidR="00EF2B67" w:rsidRPr="00130CB1" w:rsidRDefault="00EF2B67" w:rsidP="00D50E4C">
            <w:pPr>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Izglītības iestādē ir izveidota </w:t>
            </w:r>
            <w:proofErr w:type="spellStart"/>
            <w:r w:rsidRPr="00130CB1">
              <w:rPr>
                <w:rFonts w:ascii="Times New Roman" w:eastAsia="Times New Roman" w:hAnsi="Times New Roman" w:cs="Times New Roman"/>
                <w:sz w:val="24"/>
                <w:szCs w:val="24"/>
              </w:rPr>
              <w:t>edarba</w:t>
            </w:r>
            <w:proofErr w:type="spellEnd"/>
            <w:r w:rsidRPr="00130CB1">
              <w:rPr>
                <w:rFonts w:ascii="Times New Roman" w:eastAsia="Times New Roman" w:hAnsi="Times New Roman" w:cs="Times New Roman"/>
                <w:sz w:val="24"/>
                <w:szCs w:val="24"/>
              </w:rPr>
              <w:t xml:space="preserve"> plānošanas </w:t>
            </w:r>
            <w:r w:rsidR="00D50E4C" w:rsidRPr="00130CB1">
              <w:rPr>
                <w:rFonts w:ascii="Times New Roman" w:eastAsia="Times New Roman" w:hAnsi="Times New Roman" w:cs="Times New Roman"/>
                <w:sz w:val="24"/>
                <w:szCs w:val="24"/>
              </w:rPr>
              <w:t>kārtība</w:t>
            </w:r>
            <w:r w:rsidRPr="00130CB1">
              <w:rPr>
                <w:rFonts w:ascii="Times New Roman" w:eastAsia="Times New Roman" w:hAnsi="Times New Roman" w:cs="Times New Roman"/>
                <w:sz w:val="24"/>
                <w:szCs w:val="24"/>
              </w:rPr>
              <w:t xml:space="preserve">, kurā ir sasaistīts attīstības plāns, pašvērtēšanas process ar ikgadējo un ikdienas darba plānošanu. Plānošanas procesā tiek ņemtas vērā valstī noteiktās izglītības attīstības prioritātes un tiek izmantoti gan kvantitatīvie, gan kvalitatīvie indikatori, kuri dod iespēju izvērtēt paveiktā darba kvalitāti. Ir definēta iestādes misija, vīzija un vērtības, kas </w:t>
            </w:r>
            <w:r w:rsidR="00D50E4C" w:rsidRPr="00130CB1">
              <w:rPr>
                <w:rFonts w:ascii="Times New Roman" w:eastAsia="Times New Roman" w:hAnsi="Times New Roman" w:cs="Times New Roman"/>
                <w:sz w:val="24"/>
                <w:szCs w:val="24"/>
              </w:rPr>
              <w:t>tiek</w:t>
            </w:r>
            <w:r w:rsidRPr="00130CB1">
              <w:rPr>
                <w:rFonts w:ascii="Times New Roman" w:eastAsia="Times New Roman" w:hAnsi="Times New Roman" w:cs="Times New Roman"/>
                <w:sz w:val="24"/>
                <w:szCs w:val="24"/>
              </w:rPr>
              <w:t xml:space="preserve"> sekmīgi iedzīvināt</w:t>
            </w:r>
            <w:r w:rsidR="00D50E4C" w:rsidRPr="00130CB1">
              <w:rPr>
                <w:rFonts w:ascii="Times New Roman" w:eastAsia="Times New Roman" w:hAnsi="Times New Roman" w:cs="Times New Roman"/>
                <w:sz w:val="24"/>
                <w:szCs w:val="24"/>
              </w:rPr>
              <w:t>a</w:t>
            </w:r>
            <w:r w:rsidRPr="00130CB1">
              <w:rPr>
                <w:rFonts w:ascii="Times New Roman" w:eastAsia="Times New Roman" w:hAnsi="Times New Roman" w:cs="Times New Roman"/>
                <w:sz w:val="24"/>
                <w:szCs w:val="24"/>
              </w:rPr>
              <w:t xml:space="preserve">s ikdienas mācību un audzināšanas procesā. Plānošanas un iestādes darba izvērtēšanas  procesā tiek iesaistītas visas mērķgrupas. Vadības komanda ikdienā īsteno </w:t>
            </w:r>
            <w:proofErr w:type="spellStart"/>
            <w:r w:rsidRPr="00130CB1">
              <w:rPr>
                <w:rFonts w:ascii="Times New Roman" w:eastAsia="Times New Roman" w:hAnsi="Times New Roman" w:cs="Times New Roman"/>
                <w:sz w:val="24"/>
                <w:szCs w:val="24"/>
              </w:rPr>
              <w:t>komanddarbu</w:t>
            </w:r>
            <w:proofErr w:type="spellEnd"/>
            <w:r w:rsidRPr="00130CB1">
              <w:rPr>
                <w:rFonts w:ascii="Times New Roman" w:eastAsia="Times New Roman" w:hAnsi="Times New Roman" w:cs="Times New Roman"/>
                <w:sz w:val="24"/>
                <w:szCs w:val="24"/>
              </w:rPr>
              <w:t>, kopīgu pedagoģisko procesu plānošanu, īstenošanu un sasniegto rezultātu izvērtēšanu gan administrācijas līmenī, gan sadarbībā ar pedagogiem, tādējādi veidojot iestādē savstarpējā uzticēšanās balstītu organizācijas kultūru un nodrošinot visu iesaistīto mērķgrupu labbūtību.</w:t>
            </w:r>
          </w:p>
          <w:p w14:paraId="14D82A5C" w14:textId="7E5FFDAF" w:rsidR="00EF2B67" w:rsidRPr="00130CB1" w:rsidRDefault="00EF2B67" w:rsidP="00D50E4C">
            <w:pPr>
              <w:pStyle w:val="Default"/>
              <w:jc w:val="both"/>
            </w:pPr>
            <w:r w:rsidRPr="00130CB1">
              <w:rPr>
                <w:rFonts w:eastAsia="Calibri"/>
              </w:rPr>
              <w:t xml:space="preserve">Sekmīgas sadarbības ar izglītojamo vecākiem pamatā ir iestādes vadītājas </w:t>
            </w:r>
            <w:proofErr w:type="spellStart"/>
            <w:r w:rsidRPr="00130CB1">
              <w:rPr>
                <w:rFonts w:eastAsia="Calibri"/>
              </w:rPr>
              <w:t>atvērtība</w:t>
            </w:r>
            <w:proofErr w:type="spellEnd"/>
            <w:r w:rsidRPr="00130CB1">
              <w:rPr>
                <w:rFonts w:eastAsia="Calibri"/>
              </w:rPr>
              <w:t xml:space="preserve"> sadarbībai un prasme veidot </w:t>
            </w:r>
            <w:r w:rsidR="00D50E4C" w:rsidRPr="00130CB1">
              <w:rPr>
                <w:rFonts w:eastAsia="Calibri"/>
              </w:rPr>
              <w:t xml:space="preserve">konstruktīvu </w:t>
            </w:r>
            <w:r w:rsidRPr="00130CB1">
              <w:rPr>
                <w:rFonts w:eastAsia="Calibri"/>
              </w:rPr>
              <w:t>komunikāciju</w:t>
            </w:r>
            <w:r w:rsidR="00D50E4C" w:rsidRPr="00130CB1">
              <w:rPr>
                <w:rFonts w:eastAsia="Calibri"/>
              </w:rPr>
              <w:t>.</w:t>
            </w:r>
            <w:r w:rsidRPr="00130CB1">
              <w:rPr>
                <w:rFonts w:eastAsia="Calibri"/>
              </w:rPr>
              <w:t xml:space="preserve"> Sarunās vecāki atzinīgi novērtē iestādes rīkotās individuālās sarunas ar grupu skolotājām un atbalsta personālu, pieejamo informāciju skolvadības sistēmā e-klase par mācību procesa norisi grupā, izglītojamo mācību sasniegumiem, izglītojošos materiālus, kas palīdz izprast izglītojamo speciālās vajadzības, mācīt saviem bērniem sociāli emocionālās prasmes, izprast uzvedību. Vecāki atzinīgi novērtē interešu izglītības pieejamību</w:t>
            </w:r>
            <w:r w:rsidR="00D50E4C" w:rsidRPr="00130CB1">
              <w:rPr>
                <w:rFonts w:eastAsia="Calibri"/>
              </w:rPr>
              <w:t>, i</w:t>
            </w:r>
            <w:r w:rsidRPr="00130CB1">
              <w:rPr>
                <w:rFonts w:eastAsia="Calibri"/>
              </w:rPr>
              <w:t xml:space="preserve">esaistās tematiskajos </w:t>
            </w:r>
            <w:r w:rsidRPr="00130CB1">
              <w:rPr>
                <w:rFonts w:eastAsia="Calibri"/>
              </w:rPr>
              <w:lastRenderedPageBreak/>
              <w:t>pasākumos, līdzdarbojas izglītības iestādes padomē.</w:t>
            </w:r>
            <w:r w:rsidR="00D50E4C" w:rsidRPr="00130CB1">
              <w:rPr>
                <w:rFonts w:eastAsia="Calibri"/>
              </w:rPr>
              <w:t xml:space="preserve"> </w:t>
            </w:r>
            <w:r w:rsidR="00D50E4C" w:rsidRPr="00130CB1">
              <w:t xml:space="preserve">Iestādes padomē darbojas 20 (10%) vecāki. </w:t>
            </w:r>
            <w:r w:rsidR="00D50E4C" w:rsidRPr="00130CB1">
              <w:rPr>
                <w:rFonts w:eastAsia="Times New Roman"/>
              </w:rPr>
              <w:t xml:space="preserve">96% vecāku pozitīvi vērtē savu pieredzi ar iestādi.  </w:t>
            </w:r>
          </w:p>
          <w:p w14:paraId="03CBFB00" w14:textId="2F355C41" w:rsidR="00EF2B67" w:rsidRPr="00130CB1" w:rsidRDefault="00E72E28" w:rsidP="00D50E4C">
            <w:pPr>
              <w:pStyle w:val="Default"/>
              <w:jc w:val="both"/>
            </w:pPr>
            <w:r w:rsidRPr="00130CB1">
              <w:t>Vadītāja regulāri sadarbojas ar Madonas pašvaldības speciālistiem (Izglītības pārvalde, juristi, attīstības nodaļas speciālisti u.c.) izglītības iestādes darba un attīstības jautājumu īstenošanas procesā. Regulār</w:t>
            </w:r>
            <w:r w:rsidR="00EF2B67" w:rsidRPr="00130CB1">
              <w:t>i tiek īstenota</w:t>
            </w:r>
            <w:r w:rsidRPr="00130CB1">
              <w:t xml:space="preserve"> sadarbība ar Madonas pilsētas bibliotēku, muzeju, Madonas pilsētas vidusskolu, Sociālā dienestu, Bāriņtiesu. </w:t>
            </w:r>
          </w:p>
          <w:p w14:paraId="623035CE" w14:textId="63105E88" w:rsidR="00E85CD3" w:rsidRPr="00130CB1" w:rsidRDefault="00E85CD3" w:rsidP="00D50E4C">
            <w:pPr>
              <w:autoSpaceDE w:val="0"/>
              <w:autoSpaceDN w:val="0"/>
              <w:adjustRightInd w:val="0"/>
              <w:jc w:val="both"/>
              <w:rPr>
                <w:rFonts w:ascii="Times New Roman" w:hAnsi="Times New Roman" w:cs="Times New Roman"/>
                <w:color w:val="000000"/>
                <w:sz w:val="24"/>
                <w:szCs w:val="24"/>
              </w:rPr>
            </w:pPr>
            <w:r w:rsidRPr="00130CB1">
              <w:rPr>
                <w:rFonts w:ascii="Times New Roman" w:hAnsi="Times New Roman" w:cs="Times New Roman"/>
                <w:color w:val="000000"/>
                <w:sz w:val="24"/>
                <w:szCs w:val="24"/>
              </w:rPr>
              <w:t xml:space="preserve">Iestādē tiek īstenots demokrātisks lēmumu pieņemšanas process, iesaistot visas mērķgrupas. </w:t>
            </w:r>
          </w:p>
          <w:p w14:paraId="402F0134" w14:textId="254BFAF0" w:rsidR="00003028" w:rsidRPr="00130CB1" w:rsidRDefault="00E85CD3" w:rsidP="00D50E4C">
            <w:pPr>
              <w:autoSpaceDE w:val="0"/>
              <w:autoSpaceDN w:val="0"/>
              <w:adjustRightInd w:val="0"/>
              <w:jc w:val="both"/>
              <w:rPr>
                <w:rFonts w:ascii="Times New Roman" w:hAnsi="Times New Roman" w:cs="Times New Roman"/>
                <w:color w:val="000000"/>
                <w:sz w:val="24"/>
                <w:szCs w:val="24"/>
              </w:rPr>
            </w:pPr>
            <w:r w:rsidRPr="00130CB1">
              <w:rPr>
                <w:rFonts w:ascii="Times New Roman" w:hAnsi="Times New Roman" w:cs="Times New Roman"/>
                <w:color w:val="000000"/>
                <w:sz w:val="24"/>
                <w:szCs w:val="24"/>
              </w:rPr>
              <w:t xml:space="preserve">Aptaujā darbinieki atzīmēja, ka izglītības iestādē ir uzlabojusies metodiskā un </w:t>
            </w:r>
            <w:proofErr w:type="spellStart"/>
            <w:r w:rsidRPr="00130CB1">
              <w:rPr>
                <w:rFonts w:ascii="Times New Roman" w:hAnsi="Times New Roman" w:cs="Times New Roman"/>
                <w:color w:val="000000"/>
                <w:sz w:val="24"/>
                <w:szCs w:val="24"/>
              </w:rPr>
              <w:t>psihioloģiskā</w:t>
            </w:r>
            <w:proofErr w:type="spellEnd"/>
            <w:r w:rsidRPr="00130CB1">
              <w:rPr>
                <w:rFonts w:ascii="Times New Roman" w:hAnsi="Times New Roman" w:cs="Times New Roman"/>
                <w:color w:val="000000"/>
                <w:sz w:val="24"/>
                <w:szCs w:val="24"/>
              </w:rPr>
              <w:t xml:space="preserve"> atbalsta sniegšanas kārtība. Pedagogi atzinīgi novērtēja organizētos motivācijas un izdegšanas mazināšanas pasākumus. </w:t>
            </w:r>
          </w:p>
        </w:tc>
      </w:tr>
      <w:tr w:rsidR="00003028" w:rsidRPr="00130CB1" w14:paraId="217C6A27" w14:textId="77777777" w:rsidTr="00130CB1">
        <w:trPr>
          <w:trHeight w:val="567"/>
        </w:trPr>
        <w:tc>
          <w:tcPr>
            <w:tcW w:w="2405" w:type="dxa"/>
            <w:vAlign w:val="center"/>
          </w:tcPr>
          <w:p w14:paraId="05FFD4FA" w14:textId="77777777" w:rsidR="00003028" w:rsidRPr="00130CB1" w:rsidRDefault="00003028">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lastRenderedPageBreak/>
              <w:t>audzināšanas darbā</w:t>
            </w:r>
          </w:p>
        </w:tc>
        <w:tc>
          <w:tcPr>
            <w:tcW w:w="11906" w:type="dxa"/>
            <w:gridSpan w:val="2"/>
          </w:tcPr>
          <w:p w14:paraId="5CF2C5A0" w14:textId="656AB0FE" w:rsidR="00316A53" w:rsidRPr="00130CB1" w:rsidRDefault="00EA3BCE" w:rsidP="00D50E4C">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Izglītojamo </w:t>
            </w:r>
            <w:r w:rsidR="00D50E4C" w:rsidRPr="00130CB1">
              <w:rPr>
                <w:rFonts w:ascii="Times New Roman" w:eastAsia="Times New Roman" w:hAnsi="Times New Roman" w:cs="Times New Roman"/>
                <w:sz w:val="24"/>
                <w:szCs w:val="24"/>
              </w:rPr>
              <w:t xml:space="preserve">patriotiskā audzināšana un </w:t>
            </w:r>
            <w:r w:rsidRPr="00130CB1">
              <w:rPr>
                <w:rFonts w:ascii="Times New Roman" w:eastAsia="Times New Roman" w:hAnsi="Times New Roman" w:cs="Times New Roman"/>
                <w:sz w:val="24"/>
                <w:szCs w:val="24"/>
              </w:rPr>
              <w:t xml:space="preserve">piederības sajūta vietējai kopienai </w:t>
            </w:r>
            <w:r w:rsidR="00E72E28" w:rsidRPr="00130CB1">
              <w:rPr>
                <w:rFonts w:ascii="Times New Roman" w:eastAsia="Times New Roman" w:hAnsi="Times New Roman" w:cs="Times New Roman"/>
                <w:sz w:val="24"/>
                <w:szCs w:val="24"/>
              </w:rPr>
              <w:t xml:space="preserve">un izglītības iestādei </w:t>
            </w:r>
            <w:r w:rsidRPr="00130CB1">
              <w:rPr>
                <w:rFonts w:ascii="Times New Roman" w:eastAsia="Times New Roman" w:hAnsi="Times New Roman" w:cs="Times New Roman"/>
                <w:sz w:val="24"/>
                <w:szCs w:val="24"/>
              </w:rPr>
              <w:t>ti</w:t>
            </w:r>
            <w:r w:rsidR="00E72E28" w:rsidRPr="00130CB1">
              <w:rPr>
                <w:rFonts w:ascii="Times New Roman" w:eastAsia="Times New Roman" w:hAnsi="Times New Roman" w:cs="Times New Roman"/>
                <w:sz w:val="24"/>
                <w:szCs w:val="24"/>
              </w:rPr>
              <w:t>e</w:t>
            </w:r>
            <w:r w:rsidRPr="00130CB1">
              <w:rPr>
                <w:rFonts w:ascii="Times New Roman" w:eastAsia="Times New Roman" w:hAnsi="Times New Roman" w:cs="Times New Roman"/>
                <w:sz w:val="24"/>
                <w:szCs w:val="24"/>
              </w:rPr>
              <w:t xml:space="preserve">k stiprināta, piedaloties gadskārtu un valsts svētku svinēšanas pasākumos, labdarības akcijās, ekskursijās un konkursos. </w:t>
            </w:r>
          </w:p>
          <w:p w14:paraId="21ACD57D" w14:textId="2AC91494" w:rsidR="00316A53" w:rsidRPr="00130CB1" w:rsidRDefault="00EA3BCE" w:rsidP="00D50E4C">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Iestādē </w:t>
            </w:r>
            <w:r w:rsidR="00E72E28" w:rsidRPr="00130CB1">
              <w:rPr>
                <w:rFonts w:ascii="Times New Roman" w:eastAsia="Times New Roman" w:hAnsi="Times New Roman" w:cs="Times New Roman"/>
                <w:sz w:val="24"/>
                <w:szCs w:val="24"/>
              </w:rPr>
              <w:t>darbojas</w:t>
            </w:r>
            <w:r w:rsidRPr="00130CB1">
              <w:rPr>
                <w:rFonts w:ascii="Times New Roman" w:eastAsia="Times New Roman" w:hAnsi="Times New Roman" w:cs="Times New Roman"/>
                <w:sz w:val="24"/>
                <w:szCs w:val="24"/>
              </w:rPr>
              <w:t xml:space="preserve"> apmācīts speciālis</w:t>
            </w:r>
            <w:r w:rsidR="009B1AE1" w:rsidRPr="00130CB1">
              <w:rPr>
                <w:rFonts w:ascii="Times New Roman" w:eastAsia="Times New Roman" w:hAnsi="Times New Roman" w:cs="Times New Roman"/>
                <w:sz w:val="24"/>
                <w:szCs w:val="24"/>
              </w:rPr>
              <w:t>ts (</w:t>
            </w:r>
            <w:proofErr w:type="spellStart"/>
            <w:r w:rsidR="009B1AE1" w:rsidRPr="00130CB1">
              <w:rPr>
                <w:rFonts w:ascii="Times New Roman" w:eastAsia="Times New Roman" w:hAnsi="Times New Roman" w:cs="Times New Roman"/>
                <w:sz w:val="24"/>
                <w:szCs w:val="24"/>
              </w:rPr>
              <w:t>Džimas</w:t>
            </w:r>
            <w:proofErr w:type="spellEnd"/>
            <w:r w:rsidR="009B1AE1" w:rsidRPr="00130CB1">
              <w:rPr>
                <w:rFonts w:ascii="Times New Roman" w:eastAsia="Times New Roman" w:hAnsi="Times New Roman" w:cs="Times New Roman"/>
                <w:sz w:val="24"/>
                <w:szCs w:val="24"/>
              </w:rPr>
              <w:t xml:space="preserve"> drošības aģents)</w:t>
            </w:r>
            <w:r w:rsidRPr="00130CB1">
              <w:rPr>
                <w:rFonts w:ascii="Times New Roman" w:eastAsia="Times New Roman" w:hAnsi="Times New Roman" w:cs="Times New Roman"/>
                <w:sz w:val="24"/>
                <w:szCs w:val="24"/>
              </w:rPr>
              <w:t xml:space="preserve">, kas māca </w:t>
            </w:r>
            <w:r w:rsidR="009B1AE1" w:rsidRPr="00130CB1">
              <w:rPr>
                <w:rFonts w:ascii="Times New Roman" w:eastAsia="Times New Roman" w:hAnsi="Times New Roman" w:cs="Times New Roman"/>
                <w:sz w:val="24"/>
                <w:szCs w:val="24"/>
              </w:rPr>
              <w:t xml:space="preserve">3.posma izglītojamiem </w:t>
            </w:r>
            <w:r w:rsidRPr="00130CB1">
              <w:rPr>
                <w:rFonts w:ascii="Times New Roman" w:eastAsia="Times New Roman" w:hAnsi="Times New Roman" w:cs="Times New Roman"/>
                <w:sz w:val="24"/>
                <w:szCs w:val="24"/>
              </w:rPr>
              <w:t>par personisko drošību, īstenojot “Džimba</w:t>
            </w:r>
            <w:r w:rsidR="009B1AE1" w:rsidRPr="00130CB1">
              <w:rPr>
                <w:rFonts w:ascii="Times New Roman" w:eastAsia="Times New Roman" w:hAnsi="Times New Roman" w:cs="Times New Roman"/>
                <w:sz w:val="24"/>
                <w:szCs w:val="24"/>
              </w:rPr>
              <w:t xml:space="preserve">s 11 soļu drošības programmu </w:t>
            </w:r>
            <w:r w:rsidRPr="00130CB1">
              <w:rPr>
                <w:rFonts w:ascii="Times New Roman" w:eastAsia="Times New Roman" w:hAnsi="Times New Roman" w:cs="Times New Roman"/>
                <w:sz w:val="24"/>
                <w:szCs w:val="24"/>
              </w:rPr>
              <w:t xml:space="preserve">”. </w:t>
            </w:r>
          </w:p>
          <w:p w14:paraId="62EED793" w14:textId="4244CBF5" w:rsidR="00EA3BCE" w:rsidRPr="00130CB1" w:rsidRDefault="00316A53" w:rsidP="00D50E4C">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Tiek veiksmīgi īstenota virzība </w:t>
            </w:r>
            <w:proofErr w:type="spellStart"/>
            <w:r w:rsidRPr="00130CB1">
              <w:rPr>
                <w:rFonts w:ascii="Times New Roman" w:eastAsia="Times New Roman" w:hAnsi="Times New Roman" w:cs="Times New Roman"/>
                <w:sz w:val="24"/>
                <w:szCs w:val="24"/>
              </w:rPr>
              <w:t>Eko</w:t>
            </w:r>
            <w:proofErr w:type="spellEnd"/>
            <w:r w:rsidRPr="00130CB1">
              <w:rPr>
                <w:rFonts w:ascii="Times New Roman" w:eastAsia="Times New Roman" w:hAnsi="Times New Roman" w:cs="Times New Roman"/>
                <w:sz w:val="24"/>
                <w:szCs w:val="24"/>
              </w:rPr>
              <w:t xml:space="preserve"> dārziņa virzienā. Iestāde reģistrēta Vides izglītības fonda programmā “Ekoskola”</w:t>
            </w:r>
            <w:r w:rsidR="009B1AE1" w:rsidRPr="00130CB1">
              <w:rPr>
                <w:rFonts w:ascii="Times New Roman" w:eastAsia="Times New Roman" w:hAnsi="Times New Roman" w:cs="Times New Roman"/>
                <w:sz w:val="24"/>
                <w:szCs w:val="24"/>
              </w:rPr>
              <w:t xml:space="preserve">, </w:t>
            </w:r>
            <w:r w:rsidRPr="00130CB1">
              <w:rPr>
                <w:rFonts w:ascii="Times New Roman" w:eastAsia="Times New Roman" w:hAnsi="Times New Roman" w:cs="Times New Roman"/>
                <w:sz w:val="24"/>
                <w:szCs w:val="24"/>
              </w:rPr>
              <w:t xml:space="preserve">regulāri piedalās </w:t>
            </w:r>
            <w:r w:rsidR="009B1AE1" w:rsidRPr="00130CB1">
              <w:rPr>
                <w:rFonts w:ascii="Times New Roman" w:eastAsia="Times New Roman" w:hAnsi="Times New Roman" w:cs="Times New Roman"/>
                <w:sz w:val="24"/>
                <w:szCs w:val="24"/>
              </w:rPr>
              <w:t xml:space="preserve">fonda organizētajās aktivitātēs. </w:t>
            </w:r>
            <w:r w:rsidR="00D50E4C" w:rsidRPr="00130CB1">
              <w:rPr>
                <w:rFonts w:ascii="Times New Roman" w:eastAsia="Times New Roman" w:hAnsi="Times New Roman" w:cs="Times New Roman"/>
                <w:sz w:val="24"/>
                <w:szCs w:val="24"/>
              </w:rPr>
              <w:t xml:space="preserve"> </w:t>
            </w:r>
            <w:r w:rsidR="009B1AE1" w:rsidRPr="00130CB1">
              <w:rPr>
                <w:rFonts w:ascii="Times New Roman" w:eastAsia="Times New Roman" w:hAnsi="Times New Roman" w:cs="Times New Roman"/>
                <w:sz w:val="24"/>
                <w:szCs w:val="24"/>
              </w:rPr>
              <w:t>Katru mācību gadu i</w:t>
            </w:r>
            <w:r w:rsidR="00EA3BCE" w:rsidRPr="00130CB1">
              <w:rPr>
                <w:rFonts w:ascii="Times New Roman" w:eastAsia="Times New Roman" w:hAnsi="Times New Roman" w:cs="Times New Roman"/>
                <w:sz w:val="24"/>
                <w:szCs w:val="24"/>
              </w:rPr>
              <w:t xml:space="preserve">zglītojamie iesaistās vides akcijā “Tīrai Latvijai” vāc makulatūru un baterijas. Tiek īstenota dalība programmā “Cūkmena detektīvi” un Kalsnavas </w:t>
            </w:r>
            <w:proofErr w:type="spellStart"/>
            <w:r w:rsidR="00EA3BCE" w:rsidRPr="00130CB1">
              <w:rPr>
                <w:rFonts w:ascii="Times New Roman" w:eastAsia="Times New Roman" w:hAnsi="Times New Roman" w:cs="Times New Roman"/>
                <w:sz w:val="24"/>
                <w:szCs w:val="24"/>
              </w:rPr>
              <w:t>arboretuma</w:t>
            </w:r>
            <w:proofErr w:type="spellEnd"/>
            <w:r w:rsidR="00EA3BCE" w:rsidRPr="00130CB1">
              <w:rPr>
                <w:rFonts w:ascii="Times New Roman" w:eastAsia="Times New Roman" w:hAnsi="Times New Roman" w:cs="Times New Roman"/>
                <w:sz w:val="24"/>
                <w:szCs w:val="24"/>
              </w:rPr>
              <w:t xml:space="preserve"> izglītības programmā “Egle svin”.</w:t>
            </w:r>
          </w:p>
          <w:p w14:paraId="39C816C7" w14:textId="77777777" w:rsidR="00003028" w:rsidRPr="00130CB1" w:rsidRDefault="00D50E4C" w:rsidP="00D50E4C">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T</w:t>
            </w:r>
            <w:r w:rsidR="00EA3BCE" w:rsidRPr="00130CB1">
              <w:rPr>
                <w:rFonts w:ascii="Times New Roman" w:eastAsia="Times New Roman" w:hAnsi="Times New Roman" w:cs="Times New Roman"/>
                <w:sz w:val="24"/>
                <w:szCs w:val="24"/>
              </w:rPr>
              <w:t>iek organizēt</w:t>
            </w:r>
            <w:r w:rsidRPr="00130CB1">
              <w:rPr>
                <w:rFonts w:ascii="Times New Roman" w:eastAsia="Times New Roman" w:hAnsi="Times New Roman" w:cs="Times New Roman"/>
                <w:sz w:val="24"/>
                <w:szCs w:val="24"/>
              </w:rPr>
              <w:t>i</w:t>
            </w:r>
            <w:r w:rsidR="00EA3BCE" w:rsidRPr="00130CB1">
              <w:rPr>
                <w:rFonts w:ascii="Times New Roman" w:eastAsia="Times New Roman" w:hAnsi="Times New Roman" w:cs="Times New Roman"/>
                <w:sz w:val="24"/>
                <w:szCs w:val="24"/>
              </w:rPr>
              <w:t xml:space="preserve"> veselīgu dzīvesveidu veicinoš</w:t>
            </w:r>
            <w:r w:rsidRPr="00130CB1">
              <w:rPr>
                <w:rFonts w:ascii="Times New Roman" w:eastAsia="Times New Roman" w:hAnsi="Times New Roman" w:cs="Times New Roman"/>
                <w:sz w:val="24"/>
                <w:szCs w:val="24"/>
              </w:rPr>
              <w:t>i</w:t>
            </w:r>
            <w:r w:rsidR="00EA3BCE" w:rsidRPr="00130CB1">
              <w:rPr>
                <w:rFonts w:ascii="Times New Roman" w:eastAsia="Times New Roman" w:hAnsi="Times New Roman" w:cs="Times New Roman"/>
                <w:sz w:val="24"/>
                <w:szCs w:val="24"/>
              </w:rPr>
              <w:t xml:space="preserve"> pasākumi</w:t>
            </w:r>
            <w:r w:rsidR="009B1AE1" w:rsidRPr="00130CB1">
              <w:rPr>
                <w:rFonts w:ascii="Times New Roman" w:eastAsia="Times New Roman" w:hAnsi="Times New Roman" w:cs="Times New Roman"/>
                <w:sz w:val="24"/>
                <w:szCs w:val="24"/>
              </w:rPr>
              <w:t xml:space="preserve">. 2023./202.m.g. </w:t>
            </w:r>
            <w:r w:rsidRPr="00130CB1">
              <w:rPr>
                <w:rFonts w:ascii="Times New Roman" w:eastAsia="Times New Roman" w:hAnsi="Times New Roman" w:cs="Times New Roman"/>
                <w:sz w:val="24"/>
                <w:szCs w:val="24"/>
              </w:rPr>
              <w:t xml:space="preserve">izglītojamie </w:t>
            </w:r>
            <w:r w:rsidR="009B1AE1" w:rsidRPr="00130CB1">
              <w:rPr>
                <w:rFonts w:ascii="Times New Roman" w:eastAsia="Times New Roman" w:hAnsi="Times New Roman" w:cs="Times New Roman"/>
                <w:sz w:val="24"/>
                <w:szCs w:val="24"/>
              </w:rPr>
              <w:t>p</w:t>
            </w:r>
            <w:r w:rsidR="00316A53" w:rsidRPr="00130CB1">
              <w:rPr>
                <w:rFonts w:ascii="Times New Roman" w:eastAsia="Times New Roman" w:hAnsi="Times New Roman" w:cs="Times New Roman"/>
                <w:sz w:val="24"/>
                <w:szCs w:val="24"/>
              </w:rPr>
              <w:t>iedal</w:t>
            </w:r>
            <w:r w:rsidR="009B1AE1" w:rsidRPr="00130CB1">
              <w:rPr>
                <w:rFonts w:ascii="Times New Roman" w:eastAsia="Times New Roman" w:hAnsi="Times New Roman" w:cs="Times New Roman"/>
                <w:sz w:val="24"/>
                <w:szCs w:val="24"/>
              </w:rPr>
              <w:t>īj</w:t>
            </w:r>
            <w:r w:rsidR="00316A53" w:rsidRPr="00130CB1">
              <w:rPr>
                <w:rFonts w:ascii="Times New Roman" w:eastAsia="Times New Roman" w:hAnsi="Times New Roman" w:cs="Times New Roman"/>
                <w:sz w:val="24"/>
                <w:szCs w:val="24"/>
              </w:rPr>
              <w:t xml:space="preserve">ās Madonas </w:t>
            </w:r>
            <w:r w:rsidRPr="00130CB1">
              <w:rPr>
                <w:rFonts w:ascii="Times New Roman" w:eastAsia="Times New Roman" w:hAnsi="Times New Roman" w:cs="Times New Roman"/>
                <w:sz w:val="24"/>
                <w:szCs w:val="24"/>
              </w:rPr>
              <w:t xml:space="preserve">pilsētas </w:t>
            </w:r>
            <w:r w:rsidR="00316A53" w:rsidRPr="00130CB1">
              <w:rPr>
                <w:rFonts w:ascii="Times New Roman" w:eastAsia="Times New Roman" w:hAnsi="Times New Roman" w:cs="Times New Roman"/>
                <w:sz w:val="24"/>
                <w:szCs w:val="24"/>
              </w:rPr>
              <w:t xml:space="preserve">pirmsskolu </w:t>
            </w:r>
            <w:r w:rsidR="009B1AE1" w:rsidRPr="00130CB1">
              <w:rPr>
                <w:rFonts w:ascii="Times New Roman" w:eastAsia="Times New Roman" w:hAnsi="Times New Roman" w:cs="Times New Roman"/>
                <w:sz w:val="24"/>
                <w:szCs w:val="24"/>
              </w:rPr>
              <w:t xml:space="preserve">izglītības iestāžu sadraudzības </w:t>
            </w:r>
            <w:r w:rsidR="00316A53" w:rsidRPr="00130CB1">
              <w:rPr>
                <w:rFonts w:ascii="Times New Roman" w:eastAsia="Times New Roman" w:hAnsi="Times New Roman" w:cs="Times New Roman"/>
                <w:sz w:val="24"/>
                <w:szCs w:val="24"/>
              </w:rPr>
              <w:t xml:space="preserve">sporta pasākumā </w:t>
            </w:r>
            <w:r w:rsidR="009B1AE1" w:rsidRPr="00130CB1">
              <w:rPr>
                <w:rFonts w:ascii="Times New Roman" w:eastAsia="Times New Roman" w:hAnsi="Times New Roman" w:cs="Times New Roman"/>
                <w:sz w:val="24"/>
                <w:szCs w:val="24"/>
              </w:rPr>
              <w:t xml:space="preserve">Sporta </w:t>
            </w:r>
            <w:r w:rsidR="00316A53" w:rsidRPr="00130CB1">
              <w:rPr>
                <w:rFonts w:ascii="Times New Roman" w:eastAsia="Times New Roman" w:hAnsi="Times New Roman" w:cs="Times New Roman"/>
                <w:sz w:val="24"/>
                <w:szCs w:val="24"/>
              </w:rPr>
              <w:t>centrā.</w:t>
            </w:r>
          </w:p>
          <w:p w14:paraId="2E20201B" w14:textId="47A2C233" w:rsidR="00D50E4C" w:rsidRPr="00130CB1" w:rsidRDefault="00D50E4C" w:rsidP="00D50E4C">
            <w:pPr>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Katru </w:t>
            </w:r>
            <w:proofErr w:type="spellStart"/>
            <w:r w:rsidRPr="00130CB1">
              <w:rPr>
                <w:rFonts w:ascii="Times New Roman" w:eastAsia="Times New Roman" w:hAnsi="Times New Roman" w:cs="Times New Roman"/>
                <w:sz w:val="24"/>
                <w:szCs w:val="24"/>
              </w:rPr>
              <w:t>mācīb</w:t>
            </w:r>
            <w:proofErr w:type="spellEnd"/>
            <w:r w:rsidRPr="00130CB1">
              <w:rPr>
                <w:rFonts w:ascii="Times New Roman" w:eastAsia="Times New Roman" w:hAnsi="Times New Roman" w:cs="Times New Roman"/>
                <w:sz w:val="24"/>
                <w:szCs w:val="24"/>
              </w:rPr>
              <w:t xml:space="preserve"> gadu iestādes audzēkņi piedalās Madonas novada pirmsskolas izglītības iestāžu bērnu vokālajā dziedāšanas konkursā “Cīrulītis” un gūst augstu novērtējumu (2023. un 2024. gadā </w:t>
            </w:r>
            <w:r w:rsidR="00C07F1A" w:rsidRPr="00130CB1">
              <w:rPr>
                <w:rFonts w:ascii="Times New Roman" w:eastAsia="Times New Roman" w:hAnsi="Times New Roman" w:cs="Times New Roman"/>
                <w:sz w:val="24"/>
                <w:szCs w:val="24"/>
              </w:rPr>
              <w:t xml:space="preserve"> godalgotas </w:t>
            </w:r>
            <w:r w:rsidRPr="00130CB1">
              <w:rPr>
                <w:rFonts w:ascii="Times New Roman" w:eastAsia="Times New Roman" w:hAnsi="Times New Roman" w:cs="Times New Roman"/>
                <w:sz w:val="24"/>
                <w:szCs w:val="24"/>
              </w:rPr>
              <w:t>balvas).</w:t>
            </w:r>
          </w:p>
        </w:tc>
      </w:tr>
    </w:tbl>
    <w:p w14:paraId="1F72142A" w14:textId="5BE0E44C" w:rsidR="002A2A4A" w:rsidRDefault="002A2A4A">
      <w:pPr>
        <w:spacing w:after="0" w:line="240" w:lineRule="auto"/>
        <w:ind w:right="55"/>
        <w:rPr>
          <w:rFonts w:ascii="Times New Roman" w:eastAsia="Times New Roman" w:hAnsi="Times New Roman" w:cs="Times New Roman"/>
          <w:sz w:val="24"/>
          <w:szCs w:val="24"/>
        </w:rPr>
      </w:pPr>
    </w:p>
    <w:p w14:paraId="4F7F6395" w14:textId="77777777" w:rsidR="00FA1E01" w:rsidRDefault="00FA1E01">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767C5E3B" w14:textId="51AC066D" w:rsidR="00E24456" w:rsidRPr="00130CB1" w:rsidRDefault="00787287" w:rsidP="00417275">
      <w:pPr>
        <w:widowControl w:val="0"/>
        <w:numPr>
          <w:ilvl w:val="0"/>
          <w:numId w:val="1"/>
        </w:numPr>
        <w:tabs>
          <w:tab w:val="left" w:pos="426"/>
        </w:tabs>
        <w:spacing w:after="0" w:line="240" w:lineRule="auto"/>
        <w:ind w:left="567" w:right="55"/>
        <w:jc w:val="center"/>
        <w:rPr>
          <w:rFonts w:ascii="Times New Roman" w:eastAsia="Times New Roman" w:hAnsi="Times New Roman" w:cs="Times New Roman"/>
          <w:b/>
          <w:sz w:val="24"/>
          <w:szCs w:val="24"/>
        </w:rPr>
      </w:pPr>
      <w:r w:rsidRPr="00130CB1">
        <w:rPr>
          <w:rFonts w:ascii="Times New Roman" w:eastAsia="Times New Roman" w:hAnsi="Times New Roman" w:cs="Times New Roman"/>
          <w:b/>
          <w:sz w:val="24"/>
          <w:szCs w:val="24"/>
        </w:rPr>
        <w:lastRenderedPageBreak/>
        <w:t>VĪZIJA, MISIJA, STRATĒĢISKIE MĒRĶI, UZDEVUMI</w:t>
      </w:r>
    </w:p>
    <w:p w14:paraId="4D2B730E" w14:textId="77777777" w:rsidR="00417275" w:rsidRPr="00130CB1" w:rsidRDefault="00417275" w:rsidP="00417275">
      <w:pPr>
        <w:widowControl w:val="0"/>
        <w:tabs>
          <w:tab w:val="left" w:pos="426"/>
        </w:tabs>
        <w:spacing w:after="0" w:line="240" w:lineRule="auto"/>
        <w:ind w:left="3272" w:right="55"/>
        <w:rPr>
          <w:rFonts w:ascii="Times New Roman" w:eastAsia="Times New Roman" w:hAnsi="Times New Roman" w:cs="Times New Roman"/>
          <w:b/>
          <w:sz w:val="24"/>
          <w:szCs w:val="24"/>
        </w:rPr>
      </w:pPr>
    </w:p>
    <w:p w14:paraId="1C37E882" w14:textId="089353F1" w:rsidR="00E24456" w:rsidRPr="00130CB1" w:rsidRDefault="00417275">
      <w:pPr>
        <w:spacing w:after="0" w:line="240" w:lineRule="auto"/>
        <w:ind w:right="55"/>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Madonas pilsētas pirmsskolas </w:t>
      </w:r>
      <w:proofErr w:type="spellStart"/>
      <w:r w:rsidRPr="00130CB1">
        <w:rPr>
          <w:rFonts w:ascii="Times New Roman" w:eastAsia="Times New Roman" w:hAnsi="Times New Roman" w:cs="Times New Roman"/>
          <w:sz w:val="24"/>
          <w:szCs w:val="24"/>
        </w:rPr>
        <w:t>iglītības</w:t>
      </w:r>
      <w:proofErr w:type="spellEnd"/>
      <w:r w:rsidRPr="00130CB1">
        <w:rPr>
          <w:rFonts w:ascii="Times New Roman" w:eastAsia="Times New Roman" w:hAnsi="Times New Roman" w:cs="Times New Roman"/>
          <w:sz w:val="24"/>
          <w:szCs w:val="24"/>
        </w:rPr>
        <w:t xml:space="preserve"> iestādes “Priedīte” </w:t>
      </w:r>
      <w:r w:rsidR="00787287" w:rsidRPr="00130CB1">
        <w:rPr>
          <w:rFonts w:ascii="Times New Roman" w:eastAsia="Times New Roman" w:hAnsi="Times New Roman" w:cs="Times New Roman"/>
          <w:sz w:val="24"/>
          <w:szCs w:val="24"/>
        </w:rPr>
        <w:t>attīstības plāna 2024. – 2027. gadam izstrādē ņemti vērā nacionāla, reģionāla un novada mēroga attīstības plānošanas dokumenti un tajos noteiktie mērķi un prioritātes izglītības jomā.</w:t>
      </w:r>
    </w:p>
    <w:p w14:paraId="27DF8C6F" w14:textId="77777777" w:rsidR="00E24456" w:rsidRPr="00130CB1" w:rsidRDefault="00E24456">
      <w:pPr>
        <w:spacing w:after="0" w:line="240" w:lineRule="auto"/>
        <w:ind w:right="55"/>
        <w:jc w:val="both"/>
        <w:rPr>
          <w:rFonts w:ascii="Times New Roman" w:eastAsia="Times New Roman" w:hAnsi="Times New Roman" w:cs="Times New Roman"/>
          <w:sz w:val="24"/>
          <w:szCs w:val="24"/>
        </w:rPr>
      </w:pPr>
    </w:p>
    <w:tbl>
      <w:tblPr>
        <w:tblStyle w:val="a0"/>
        <w:tblW w:w="1409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11693"/>
      </w:tblGrid>
      <w:tr w:rsidR="00E24456" w:rsidRPr="00130CB1" w14:paraId="1EFB987F" w14:textId="77777777" w:rsidTr="00074AED">
        <w:trPr>
          <w:jc w:val="center"/>
        </w:trPr>
        <w:tc>
          <w:tcPr>
            <w:tcW w:w="14098" w:type="dxa"/>
            <w:gridSpan w:val="2"/>
            <w:vAlign w:val="center"/>
          </w:tcPr>
          <w:p w14:paraId="461B438F" w14:textId="77777777" w:rsidR="00E24456" w:rsidRPr="00130CB1" w:rsidRDefault="00787287" w:rsidP="00417275">
            <w:pPr>
              <w:widowControl w:val="0"/>
              <w:spacing w:before="120" w:after="120"/>
              <w:ind w:right="55"/>
              <w:jc w:val="center"/>
              <w:rPr>
                <w:rFonts w:ascii="Times New Roman" w:eastAsia="Times New Roman" w:hAnsi="Times New Roman" w:cs="Times New Roman"/>
                <w:b/>
                <w:color w:val="00000A"/>
                <w:sz w:val="24"/>
                <w:szCs w:val="24"/>
              </w:rPr>
            </w:pPr>
            <w:r w:rsidRPr="00130CB1">
              <w:rPr>
                <w:rFonts w:ascii="Times New Roman" w:eastAsia="Times New Roman" w:hAnsi="Times New Roman" w:cs="Times New Roman"/>
                <w:b/>
                <w:color w:val="00000A"/>
                <w:sz w:val="24"/>
                <w:szCs w:val="24"/>
              </w:rPr>
              <w:t>STRATĒĢISKĀS ATTĪSTĪBAS IETVARS</w:t>
            </w:r>
          </w:p>
        </w:tc>
      </w:tr>
      <w:tr w:rsidR="00E24456" w:rsidRPr="00130CB1" w14:paraId="4898D483" w14:textId="77777777" w:rsidTr="00130CB1">
        <w:trPr>
          <w:jc w:val="center"/>
        </w:trPr>
        <w:tc>
          <w:tcPr>
            <w:tcW w:w="2405" w:type="dxa"/>
            <w:vAlign w:val="center"/>
          </w:tcPr>
          <w:p w14:paraId="351607EB" w14:textId="77777777" w:rsidR="00E24456" w:rsidRPr="00130CB1" w:rsidRDefault="00787287">
            <w:pPr>
              <w:widowControl w:val="0"/>
              <w:ind w:right="55"/>
              <w:jc w:val="center"/>
              <w:rPr>
                <w:rFonts w:ascii="Times New Roman" w:eastAsia="Times New Roman" w:hAnsi="Times New Roman" w:cs="Times New Roman"/>
                <w:b/>
                <w:color w:val="00000A"/>
                <w:sz w:val="24"/>
                <w:szCs w:val="24"/>
              </w:rPr>
            </w:pPr>
            <w:r w:rsidRPr="00130CB1">
              <w:rPr>
                <w:rFonts w:ascii="Times New Roman" w:eastAsia="Times New Roman" w:hAnsi="Times New Roman" w:cs="Times New Roman"/>
                <w:b/>
                <w:color w:val="00000A"/>
                <w:sz w:val="24"/>
                <w:szCs w:val="24"/>
              </w:rPr>
              <w:t>Politikas plānošanas dokuments</w:t>
            </w:r>
          </w:p>
        </w:tc>
        <w:tc>
          <w:tcPr>
            <w:tcW w:w="11693" w:type="dxa"/>
            <w:vAlign w:val="center"/>
          </w:tcPr>
          <w:p w14:paraId="293A9CA9" w14:textId="77777777" w:rsidR="00E24456" w:rsidRPr="00130CB1" w:rsidRDefault="00787287">
            <w:pPr>
              <w:widowControl w:val="0"/>
              <w:ind w:right="55"/>
              <w:jc w:val="center"/>
              <w:rPr>
                <w:rFonts w:ascii="Times New Roman" w:eastAsia="Times New Roman" w:hAnsi="Times New Roman" w:cs="Times New Roman"/>
                <w:b/>
                <w:color w:val="00000A"/>
                <w:sz w:val="24"/>
                <w:szCs w:val="24"/>
              </w:rPr>
            </w:pPr>
            <w:r w:rsidRPr="00130CB1">
              <w:rPr>
                <w:rFonts w:ascii="Times New Roman" w:eastAsia="Times New Roman" w:hAnsi="Times New Roman" w:cs="Times New Roman"/>
                <w:b/>
                <w:color w:val="00000A"/>
                <w:sz w:val="24"/>
                <w:szCs w:val="24"/>
              </w:rPr>
              <w:t>Politikas plānošanas dokumenta mērķi un prioritātes izglītības jomā</w:t>
            </w:r>
          </w:p>
        </w:tc>
      </w:tr>
      <w:tr w:rsidR="00E24456" w:rsidRPr="00130CB1" w14:paraId="587575E5" w14:textId="77777777" w:rsidTr="00130CB1">
        <w:trPr>
          <w:jc w:val="center"/>
        </w:trPr>
        <w:tc>
          <w:tcPr>
            <w:tcW w:w="2405" w:type="dxa"/>
            <w:vAlign w:val="center"/>
          </w:tcPr>
          <w:p w14:paraId="2A1D8C9E" w14:textId="77777777" w:rsidR="00E24456" w:rsidRPr="00130CB1" w:rsidRDefault="00787287">
            <w:pPr>
              <w:widowControl w:val="0"/>
              <w:ind w:right="55"/>
              <w:rPr>
                <w:rFonts w:ascii="Times New Roman" w:eastAsia="Times New Roman" w:hAnsi="Times New Roman" w:cs="Times New Roman"/>
                <w:b/>
                <w:color w:val="00000A"/>
                <w:sz w:val="24"/>
                <w:szCs w:val="24"/>
              </w:rPr>
            </w:pPr>
            <w:r w:rsidRPr="00130CB1">
              <w:rPr>
                <w:rFonts w:ascii="Times New Roman" w:eastAsia="Times New Roman" w:hAnsi="Times New Roman" w:cs="Times New Roman"/>
                <w:color w:val="00000A"/>
                <w:sz w:val="24"/>
                <w:szCs w:val="24"/>
              </w:rPr>
              <w:t>Latvijas ilgtspējīgas attīstības stratēģija līdz 2030. gadam</w:t>
            </w:r>
          </w:p>
        </w:tc>
        <w:tc>
          <w:tcPr>
            <w:tcW w:w="11693" w:type="dxa"/>
          </w:tcPr>
          <w:p w14:paraId="4AA859DF"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Ilgtermiņa attīstības plānošanas dokuments. Tajā uzsvērta nepieciešamība pēc paradigmas maiņas izglītībā, kurā vecāki, pedagogi, izglītojamie un mācību iestādes apzinās savu līdzatbildību kvalitatīvas izglītības nodrošināšanā. Prioritārie rīcības virzieni: </w:t>
            </w:r>
          </w:p>
          <w:p w14:paraId="378C9D00"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izglītības pieejamība un pārmaiņas izglītības procesa organizācijā;</w:t>
            </w:r>
          </w:p>
          <w:p w14:paraId="286FCC70"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izglītības iestāde kā sociālā tīklojuma centrs;</w:t>
            </w:r>
          </w:p>
          <w:p w14:paraId="6402AA72"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kontekstuāla izglītība un skolotāja profesijas maiņa;</w:t>
            </w:r>
          </w:p>
          <w:p w14:paraId="5551B560"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E-izglītības iestāde un informācijas tehnoloģiju izmantošana;</w:t>
            </w:r>
          </w:p>
          <w:p w14:paraId="3AA7F52C" w14:textId="77777777" w:rsidR="00E24456" w:rsidRPr="00130CB1" w:rsidRDefault="00787287">
            <w:pPr>
              <w:widowControl w:val="0"/>
              <w:ind w:right="55"/>
              <w:jc w:val="both"/>
              <w:rPr>
                <w:rFonts w:ascii="Times New Roman" w:eastAsia="Times New Roman" w:hAnsi="Times New Roman" w:cs="Times New Roman"/>
                <w:b/>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izglītošanās mūža garumā.</w:t>
            </w:r>
          </w:p>
        </w:tc>
      </w:tr>
      <w:tr w:rsidR="00E24456" w:rsidRPr="00130CB1" w14:paraId="3937CD61" w14:textId="77777777" w:rsidTr="00130CB1">
        <w:trPr>
          <w:jc w:val="center"/>
        </w:trPr>
        <w:tc>
          <w:tcPr>
            <w:tcW w:w="2405" w:type="dxa"/>
            <w:vAlign w:val="center"/>
          </w:tcPr>
          <w:p w14:paraId="2D38B506"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Latvijas Nacionālais attīstības plāns 2021.–2027.gadam</w:t>
            </w:r>
          </w:p>
        </w:tc>
        <w:tc>
          <w:tcPr>
            <w:tcW w:w="11693" w:type="dxa"/>
          </w:tcPr>
          <w:p w14:paraId="7385710E"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614F2A08"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Rīcības virzieni:</w:t>
            </w:r>
          </w:p>
          <w:p w14:paraId="350C702A"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kvalitatīva, pieejama, iekļaujoša izglītība.</w:t>
            </w:r>
          </w:p>
        </w:tc>
      </w:tr>
      <w:tr w:rsidR="00E24456" w:rsidRPr="00130CB1" w14:paraId="55456BF8" w14:textId="77777777" w:rsidTr="00130CB1">
        <w:trPr>
          <w:trHeight w:val="2255"/>
          <w:jc w:val="center"/>
        </w:trPr>
        <w:tc>
          <w:tcPr>
            <w:tcW w:w="2405" w:type="dxa"/>
            <w:vAlign w:val="center"/>
          </w:tcPr>
          <w:p w14:paraId="2CCEDF13"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Izglītības attīstības pamatnostādnes 2021.-2027.gadam “Nākotnes prasmes nākotnes sabiedrībai”</w:t>
            </w:r>
          </w:p>
        </w:tc>
        <w:tc>
          <w:tcPr>
            <w:tcW w:w="11693" w:type="dxa"/>
          </w:tcPr>
          <w:p w14:paraId="1750B7C4"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0EA6A835"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Izglītības attīstības mērķi:</w:t>
            </w:r>
          </w:p>
          <w:p w14:paraId="2A8FB01A"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augsti kvalificēti, kompetenti un uz izcilību orientēti pedagogi un akadēmiskais personāls;</w:t>
            </w:r>
          </w:p>
          <w:p w14:paraId="6563ADC9"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mūsdienīgs, kvalitatīvs un uz darba tirgū augsti novērtētu prasmju attīstīšanu orientēts izglītības piedāvājums;</w:t>
            </w:r>
          </w:p>
          <w:p w14:paraId="3C0ED7C7"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atbalsts ikviena izaugsmei;</w:t>
            </w:r>
          </w:p>
          <w:p w14:paraId="2078CC61"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Symbol" w:eastAsia="Symbol" w:hAnsi="Symbol" w:cs="Symbol"/>
                <w:color w:val="00000A"/>
                <w:sz w:val="24"/>
                <w:szCs w:val="24"/>
              </w:rPr>
              <w:t>∙</w:t>
            </w:r>
            <w:r w:rsidRPr="00130CB1">
              <w:rPr>
                <w:rFonts w:ascii="Times New Roman" w:eastAsia="Times New Roman" w:hAnsi="Times New Roman" w:cs="Times New Roman"/>
                <w:color w:val="00000A"/>
                <w:sz w:val="24"/>
                <w:szCs w:val="24"/>
              </w:rPr>
              <w:t xml:space="preserve"> ilgtspējīga un efektīva izglītības sistēmas un resursu pārvaldība.</w:t>
            </w:r>
          </w:p>
        </w:tc>
      </w:tr>
      <w:tr w:rsidR="00E24456" w:rsidRPr="00130CB1" w14:paraId="30487349" w14:textId="77777777" w:rsidTr="00130CB1">
        <w:trPr>
          <w:trHeight w:val="986"/>
          <w:jc w:val="center"/>
        </w:trPr>
        <w:tc>
          <w:tcPr>
            <w:tcW w:w="2405" w:type="dxa"/>
            <w:vAlign w:val="center"/>
          </w:tcPr>
          <w:p w14:paraId="634BF4EA"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Vidzemes plānošanas reģiona ilgtspējīgas attīstības stratēģija 2030</w:t>
            </w:r>
          </w:p>
        </w:tc>
        <w:tc>
          <w:tcPr>
            <w:tcW w:w="11693" w:type="dxa"/>
          </w:tcPr>
          <w:p w14:paraId="73FF9D74" w14:textId="77777777" w:rsidR="00E24456" w:rsidRPr="00130CB1" w:rsidRDefault="00787287">
            <w:pPr>
              <w:widowControl w:val="0"/>
              <w:ind w:right="55"/>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 xml:space="preserve">2030. 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E24456" w:rsidRPr="00130CB1" w14:paraId="7DA6071B" w14:textId="77777777" w:rsidTr="00130CB1">
        <w:trPr>
          <w:trHeight w:val="416"/>
          <w:jc w:val="center"/>
        </w:trPr>
        <w:tc>
          <w:tcPr>
            <w:tcW w:w="2405" w:type="dxa"/>
            <w:vAlign w:val="center"/>
          </w:tcPr>
          <w:p w14:paraId="667B9301" w14:textId="77777777" w:rsidR="00E24456" w:rsidRPr="00130CB1" w:rsidRDefault="00787287">
            <w:pPr>
              <w:widowControl w:val="0"/>
              <w:ind w:right="55"/>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Madonas novada attīstības programma 2021.–2028.gadam</w:t>
            </w:r>
          </w:p>
        </w:tc>
        <w:tc>
          <w:tcPr>
            <w:tcW w:w="11693" w:type="dxa"/>
          </w:tcPr>
          <w:p w14:paraId="2DC38540" w14:textId="77777777" w:rsidR="00E24456" w:rsidRPr="00130CB1" w:rsidRDefault="00787287">
            <w:pPr>
              <w:widowControl w:val="0"/>
              <w:ind w:right="57"/>
              <w:jc w:val="both"/>
              <w:rPr>
                <w:rFonts w:ascii="Times New Roman" w:eastAsia="Times New Roman" w:hAnsi="Times New Roman" w:cs="Times New Roman"/>
                <w:color w:val="00000A"/>
                <w:sz w:val="24"/>
                <w:szCs w:val="24"/>
              </w:rPr>
            </w:pPr>
            <w:r w:rsidRPr="00130CB1">
              <w:rPr>
                <w:rFonts w:ascii="Times New Roman" w:eastAsia="Times New Roman" w:hAnsi="Times New Roman" w:cs="Times New Roman"/>
                <w:color w:val="00000A"/>
                <w:sz w:val="24"/>
                <w:szCs w:val="24"/>
              </w:rPr>
              <w:t>Madonas novada stratēģiskais mērķis – sekmēt sabiedrības izglītību, sociālo nodrošinātību, veselīgu un aktīvu dzīvesveidu. Madonas novada ilgtermiņa prioritātes izglītības nozarē:</w:t>
            </w:r>
          </w:p>
          <w:p w14:paraId="40DBB3B4" w14:textId="77777777" w:rsidR="00E24456" w:rsidRPr="00130CB1" w:rsidRDefault="00787287" w:rsidP="006103AA">
            <w:pPr>
              <w:widowControl w:val="0"/>
              <w:numPr>
                <w:ilvl w:val="0"/>
                <w:numId w:val="2"/>
              </w:numPr>
              <w:tabs>
                <w:tab w:val="left" w:pos="253"/>
              </w:tabs>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kvalitatīvs un laikmetīgs izglītības pakalpojumu piedāvājums iedzīvotāju izaugsmei un pārmaiņu spējai visa mūža garumā;</w:t>
            </w:r>
          </w:p>
          <w:p w14:paraId="4789D6DC" w14:textId="77777777" w:rsidR="00E24456" w:rsidRPr="00130CB1" w:rsidRDefault="00787287" w:rsidP="006103AA">
            <w:pPr>
              <w:widowControl w:val="0"/>
              <w:numPr>
                <w:ilvl w:val="0"/>
                <w:numId w:val="2"/>
              </w:numPr>
              <w:tabs>
                <w:tab w:val="left" w:pos="253"/>
              </w:tabs>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lastRenderedPageBreak/>
              <w:t>efektīva un ilgtspējīga izglītības nozares organizācija un resursu pārvaldība;</w:t>
            </w:r>
          </w:p>
          <w:p w14:paraId="0E0480EE" w14:textId="77777777" w:rsidR="00E24456" w:rsidRPr="00130CB1" w:rsidRDefault="00787287" w:rsidP="006103AA">
            <w:pPr>
              <w:widowControl w:val="0"/>
              <w:numPr>
                <w:ilvl w:val="0"/>
                <w:numId w:val="2"/>
              </w:numPr>
              <w:tabs>
                <w:tab w:val="left" w:pos="253"/>
              </w:tabs>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vērtīborientēta, atvērta un uz cieņpilnu sadarbību vērsta izglītības kultūra.</w:t>
            </w:r>
          </w:p>
          <w:p w14:paraId="5DD2D71E" w14:textId="77777777" w:rsidR="00E24456" w:rsidRPr="00130CB1" w:rsidRDefault="00787287">
            <w:pPr>
              <w:tabs>
                <w:tab w:val="left" w:pos="253"/>
              </w:tabs>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Madonas novada vidējā termiņa prioritāte izglītības nozarē – izglītotas sabiedrības veidošana.</w:t>
            </w:r>
          </w:p>
          <w:p w14:paraId="7C937DA0" w14:textId="77777777" w:rsidR="00E24456" w:rsidRPr="00130CB1" w:rsidRDefault="00787287">
            <w:pPr>
              <w:tabs>
                <w:tab w:val="left" w:pos="253"/>
              </w:tabs>
              <w:ind w:right="57"/>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Madonas novada rīcības virzienu vidējā termiņa prioritātes izglītības nozarē īstenošanai:</w:t>
            </w:r>
          </w:p>
          <w:p w14:paraId="41475A43" w14:textId="77777777" w:rsidR="00E24456" w:rsidRPr="00130CB1" w:rsidRDefault="00787287" w:rsidP="006103AA">
            <w:pPr>
              <w:widowControl w:val="0"/>
              <w:numPr>
                <w:ilvl w:val="0"/>
                <w:numId w:val="3"/>
              </w:numPr>
              <w:tabs>
                <w:tab w:val="left" w:pos="253"/>
              </w:tabs>
              <w:ind w:left="253" w:right="57" w:hanging="253"/>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mūsdienīga un kvalitatīva izglītības satura un procesa nodrošināšana.</w:t>
            </w:r>
          </w:p>
          <w:p w14:paraId="695E8EFC" w14:textId="77777777" w:rsidR="00E24456" w:rsidRPr="00130CB1" w:rsidRDefault="00787287" w:rsidP="006103AA">
            <w:pPr>
              <w:widowControl w:val="0"/>
              <w:numPr>
                <w:ilvl w:val="0"/>
                <w:numId w:val="3"/>
              </w:numPr>
              <w:ind w:left="253" w:right="57" w:hanging="253"/>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personālresursu izglītībā nodrošināšana un attīstība.</w:t>
            </w:r>
          </w:p>
          <w:p w14:paraId="6BA040CC" w14:textId="77777777" w:rsidR="00E24456" w:rsidRPr="00130CB1" w:rsidRDefault="00787287" w:rsidP="006103AA">
            <w:pPr>
              <w:widowControl w:val="0"/>
              <w:numPr>
                <w:ilvl w:val="0"/>
                <w:numId w:val="3"/>
              </w:numPr>
              <w:ind w:left="253" w:right="57" w:hanging="253"/>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izglītojošas, iekļaujošas un attīstošas mācību vides veidošana.</w:t>
            </w:r>
          </w:p>
          <w:p w14:paraId="7DE2B77C" w14:textId="77777777" w:rsidR="00E24456" w:rsidRPr="00130CB1" w:rsidRDefault="00787287" w:rsidP="006103AA">
            <w:pPr>
              <w:widowControl w:val="0"/>
              <w:numPr>
                <w:ilvl w:val="0"/>
                <w:numId w:val="3"/>
              </w:numPr>
              <w:ind w:left="253" w:right="57" w:hanging="253"/>
              <w:jc w:val="both"/>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efektīvas izglītības pārvaldības un sadarbības veicināšana.</w:t>
            </w:r>
          </w:p>
        </w:tc>
      </w:tr>
    </w:tbl>
    <w:p w14:paraId="5AB83563" w14:textId="77777777" w:rsidR="00DC12F5" w:rsidRDefault="00DC12F5" w:rsidP="00254892">
      <w:pPr>
        <w:widowControl w:val="0"/>
        <w:spacing w:after="0" w:line="240" w:lineRule="auto"/>
        <w:ind w:right="55"/>
        <w:jc w:val="both"/>
        <w:rPr>
          <w:rFonts w:ascii="Times New Roman" w:eastAsia="Times New Roman" w:hAnsi="Times New Roman" w:cs="Times New Roman"/>
          <w:b/>
          <w:sz w:val="24"/>
          <w:szCs w:val="24"/>
        </w:rPr>
      </w:pPr>
    </w:p>
    <w:p w14:paraId="696AF868" w14:textId="77859529" w:rsidR="00E24456" w:rsidRDefault="00787287" w:rsidP="00254892">
      <w:pPr>
        <w:widowControl w:val="0"/>
        <w:spacing w:after="0" w:line="240" w:lineRule="auto"/>
        <w:ind w:right="5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VĪZIJA:</w:t>
      </w:r>
      <w:r>
        <w:rPr>
          <w:rFonts w:ascii="Times New Roman" w:eastAsia="Times New Roman" w:hAnsi="Times New Roman" w:cs="Times New Roman"/>
          <w:sz w:val="24"/>
          <w:szCs w:val="24"/>
        </w:rPr>
        <w:t xml:space="preserve"> </w:t>
      </w:r>
      <w:bookmarkStart w:id="1" w:name="_Hlk168910546"/>
      <w:r w:rsidR="00EE6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Mūsdienu vajadzībām atbilstoša</w:t>
      </w:r>
      <w:r w:rsidR="00EE6DE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mājīga </w:t>
      </w:r>
      <w:r w:rsidRPr="007F634D">
        <w:rPr>
          <w:rFonts w:ascii="Times New Roman" w:eastAsia="Times New Roman" w:hAnsi="Times New Roman" w:cs="Times New Roman"/>
          <w:sz w:val="24"/>
          <w:szCs w:val="24"/>
        </w:rPr>
        <w:t xml:space="preserve">un inovatīva izglītības iestāde ar </w:t>
      </w:r>
      <w:r w:rsidR="00EE6DE2" w:rsidRPr="007F634D">
        <w:rPr>
          <w:rFonts w:ascii="Times New Roman" w:eastAsia="Times New Roman" w:hAnsi="Times New Roman" w:cs="Times New Roman"/>
          <w:sz w:val="24"/>
          <w:szCs w:val="24"/>
        </w:rPr>
        <w:t>radošu</w:t>
      </w:r>
      <w:r w:rsidRPr="007F634D">
        <w:rPr>
          <w:rFonts w:ascii="Times New Roman" w:eastAsia="Times New Roman" w:hAnsi="Times New Roman" w:cs="Times New Roman"/>
          <w:sz w:val="24"/>
          <w:szCs w:val="24"/>
        </w:rPr>
        <w:t>, saliedētu</w:t>
      </w:r>
      <w:r w:rsidR="00EE6DE2" w:rsidRPr="007F634D">
        <w:rPr>
          <w:rFonts w:ascii="Times New Roman" w:eastAsia="Times New Roman" w:hAnsi="Times New Roman" w:cs="Times New Roman"/>
          <w:sz w:val="24"/>
          <w:szCs w:val="24"/>
        </w:rPr>
        <w:t xml:space="preserve">, </w:t>
      </w:r>
      <w:r w:rsidRPr="007F634D">
        <w:rPr>
          <w:rFonts w:ascii="Times New Roman" w:eastAsia="Times New Roman" w:hAnsi="Times New Roman" w:cs="Times New Roman"/>
          <w:sz w:val="24"/>
          <w:szCs w:val="24"/>
        </w:rPr>
        <w:t>uz jaunām idejām</w:t>
      </w:r>
      <w:r>
        <w:rPr>
          <w:rFonts w:ascii="Times New Roman" w:eastAsia="Times New Roman" w:hAnsi="Times New Roman" w:cs="Times New Roman"/>
          <w:sz w:val="24"/>
          <w:szCs w:val="24"/>
        </w:rPr>
        <w:t xml:space="preserve"> vērstu darbinieku komandu, kas iedrošina izglītojamos izzināt, eksperimentēt, sadarboties un līdzdarboties.</w:t>
      </w:r>
    </w:p>
    <w:bookmarkEnd w:id="1"/>
    <w:p w14:paraId="3FC14317" w14:textId="77777777" w:rsidR="00255249" w:rsidRPr="00130CB1" w:rsidRDefault="00255249" w:rsidP="00255249">
      <w:pPr>
        <w:autoSpaceDE w:val="0"/>
        <w:autoSpaceDN w:val="0"/>
        <w:adjustRightInd w:val="0"/>
        <w:spacing w:after="0" w:line="240" w:lineRule="auto"/>
        <w:rPr>
          <w:rFonts w:ascii="Times New Roman" w:hAnsi="Times New Roman" w:cs="Times New Roman"/>
          <w:color w:val="000000"/>
          <w:sz w:val="16"/>
          <w:szCs w:val="16"/>
          <w:vertAlign w:val="subscript"/>
        </w:rPr>
      </w:pPr>
    </w:p>
    <w:p w14:paraId="131915C0" w14:textId="19BAB426" w:rsidR="00255249" w:rsidRDefault="00787287">
      <w:pPr>
        <w:widowControl w:val="0"/>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MISIJA: </w:t>
      </w:r>
      <w:bookmarkStart w:id="2" w:name="_Hlk168910575"/>
      <w:r>
        <w:rPr>
          <w:rFonts w:ascii="Times New Roman" w:eastAsia="Times New Roman" w:hAnsi="Times New Roman" w:cs="Times New Roman"/>
          <w:sz w:val="24"/>
          <w:szCs w:val="24"/>
        </w:rPr>
        <w:t xml:space="preserve">Nodrošināt katra bērna attīstībai piemērotu mācību vidu un metodes, veicinot bērnu, vecāku un pirmsskolas darbinieku sadarbību kopīgu mērķu sasniegšanai. </w:t>
      </w:r>
    </w:p>
    <w:bookmarkEnd w:id="2"/>
    <w:p w14:paraId="78B9453D" w14:textId="77777777" w:rsidR="00E24456" w:rsidRPr="00254892" w:rsidRDefault="00E24456">
      <w:pPr>
        <w:widowControl w:val="0"/>
        <w:spacing w:after="0" w:line="240" w:lineRule="auto"/>
        <w:ind w:right="55"/>
        <w:rPr>
          <w:rFonts w:ascii="Times New Roman" w:eastAsia="Times New Roman" w:hAnsi="Times New Roman" w:cs="Times New Roman"/>
          <w:sz w:val="16"/>
          <w:szCs w:val="16"/>
        </w:rPr>
      </w:pPr>
    </w:p>
    <w:p w14:paraId="76A22613" w14:textId="77777777" w:rsidR="00E24456" w:rsidRDefault="00787287">
      <w:pPr>
        <w:pBdr>
          <w:top w:val="nil"/>
          <w:left w:val="nil"/>
          <w:bottom w:val="nil"/>
          <w:right w:val="nil"/>
          <w:between w:val="nil"/>
        </w:pBdr>
        <w:spacing w:after="0" w:line="240" w:lineRule="auto"/>
        <w:ind w:right="-574"/>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VĒRTĪBAS:</w:t>
      </w:r>
      <w:r>
        <w:rPr>
          <w:rFonts w:ascii="Times New Roman" w:eastAsia="Times New Roman" w:hAnsi="Times New Roman" w:cs="Times New Roman"/>
          <w:color w:val="000000"/>
          <w:sz w:val="24"/>
          <w:szCs w:val="24"/>
        </w:rPr>
        <w:t xml:space="preserve"> </w:t>
      </w:r>
    </w:p>
    <w:p w14:paraId="459B9CEA" w14:textId="77777777" w:rsidR="00E24456" w:rsidRDefault="00787287">
      <w:pPr>
        <w:pBdr>
          <w:top w:val="nil"/>
          <w:left w:val="nil"/>
          <w:bottom w:val="nil"/>
          <w:right w:val="nil"/>
          <w:between w:val="nil"/>
        </w:pBdr>
        <w:spacing w:after="0" w:line="240" w:lineRule="auto"/>
        <w:ind w:left="1080" w:right="-574" w:hanging="513"/>
        <w:jc w:val="both"/>
        <w:rPr>
          <w:rFonts w:ascii="Times New Roman" w:eastAsia="Times New Roman" w:hAnsi="Times New Roman" w:cs="Times New Roman"/>
          <w:color w:val="000000"/>
          <w:sz w:val="24"/>
          <w:szCs w:val="24"/>
        </w:rPr>
      </w:pPr>
      <w:bookmarkStart w:id="3" w:name="_Hlk168910601"/>
      <w:r>
        <w:rPr>
          <w:rFonts w:ascii="Times New Roman" w:eastAsia="Times New Roman" w:hAnsi="Times New Roman" w:cs="Times New Roman"/>
          <w:color w:val="000000"/>
          <w:sz w:val="24"/>
          <w:szCs w:val="24"/>
        </w:rPr>
        <w:t xml:space="preserve">Bērns </w:t>
      </w:r>
      <w:r w:rsidR="008854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8854E1">
        <w:rPr>
          <w:rFonts w:ascii="Times New Roman" w:eastAsia="Times New Roman" w:hAnsi="Times New Roman" w:cs="Times New Roman"/>
          <w:color w:val="000000"/>
          <w:sz w:val="24"/>
          <w:szCs w:val="24"/>
        </w:rPr>
        <w:t>patstāvīgs, kritiski domājošs, zinātkārs un atbildīgs</w:t>
      </w:r>
      <w:r w:rsidR="00EE6DE2">
        <w:rPr>
          <w:rFonts w:ascii="Times New Roman" w:eastAsia="Times New Roman" w:hAnsi="Times New Roman" w:cs="Times New Roman"/>
          <w:color w:val="000000"/>
          <w:sz w:val="24"/>
          <w:szCs w:val="24"/>
        </w:rPr>
        <w:t>.</w:t>
      </w:r>
    </w:p>
    <w:p w14:paraId="7DDF9A24" w14:textId="74A4FBFB" w:rsidR="00E24456" w:rsidRDefault="00787287">
      <w:pPr>
        <w:spacing w:after="0" w:line="240" w:lineRule="auto"/>
        <w:ind w:left="720" w:right="-574" w:hanging="5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Darbinieks </w:t>
      </w:r>
      <w:r w:rsidR="008854E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854E1">
        <w:rPr>
          <w:rFonts w:ascii="Times New Roman" w:eastAsia="Times New Roman" w:hAnsi="Times New Roman" w:cs="Times New Roman"/>
          <w:sz w:val="24"/>
          <w:szCs w:val="24"/>
        </w:rPr>
        <w:t>ciena un sadarbojas ar citiem iestādes darbiniekiem, vecākiem</w:t>
      </w:r>
      <w:r w:rsidR="00254892">
        <w:rPr>
          <w:rFonts w:ascii="Times New Roman" w:eastAsia="Times New Roman" w:hAnsi="Times New Roman" w:cs="Times New Roman"/>
          <w:sz w:val="24"/>
          <w:szCs w:val="24"/>
        </w:rPr>
        <w:t xml:space="preserve"> un bērniem.</w:t>
      </w:r>
    </w:p>
    <w:bookmarkEnd w:id="3"/>
    <w:p w14:paraId="06294ED1" w14:textId="77777777" w:rsidR="00E24456" w:rsidRPr="00DC12F5" w:rsidRDefault="00E24456">
      <w:pPr>
        <w:widowControl w:val="0"/>
        <w:spacing w:after="0" w:line="240" w:lineRule="auto"/>
        <w:ind w:right="55"/>
        <w:rPr>
          <w:rFonts w:ascii="Times New Roman" w:eastAsia="Times New Roman" w:hAnsi="Times New Roman" w:cs="Times New Roman"/>
          <w:sz w:val="16"/>
          <w:szCs w:val="16"/>
        </w:rPr>
      </w:pPr>
    </w:p>
    <w:p w14:paraId="79C16597" w14:textId="77777777" w:rsidR="00E24456" w:rsidRPr="002A2A4A" w:rsidRDefault="00787287" w:rsidP="002A2A4A">
      <w:pPr>
        <w:widowControl w:val="0"/>
        <w:spacing w:after="0" w:line="240" w:lineRule="auto"/>
        <w:ind w:right="55"/>
        <w:rPr>
          <w:rFonts w:ascii="Times New Roman" w:eastAsia="Times New Roman" w:hAnsi="Times New Roman" w:cs="Times New Roman"/>
          <w:b/>
          <w:color w:val="00B0F0"/>
          <w:sz w:val="24"/>
          <w:szCs w:val="24"/>
        </w:rPr>
      </w:pPr>
      <w:r>
        <w:rPr>
          <w:rFonts w:ascii="Times New Roman" w:eastAsia="Times New Roman" w:hAnsi="Times New Roman" w:cs="Times New Roman"/>
          <w:b/>
          <w:sz w:val="24"/>
          <w:szCs w:val="24"/>
        </w:rPr>
        <w:t>STRATĒĢISKAIS MĒRĶIS UN UZDEVUMI:</w:t>
      </w:r>
      <w:r>
        <w:rPr>
          <w:rFonts w:ascii="Times New Roman" w:eastAsia="Times New Roman" w:hAnsi="Times New Roman" w:cs="Times New Roman"/>
          <w:sz w:val="24"/>
          <w:szCs w:val="24"/>
        </w:rPr>
        <w:t xml:space="preserve"> </w:t>
      </w:r>
    </w:p>
    <w:p w14:paraId="0B633E81" w14:textId="69922CC8" w:rsidR="00E24456" w:rsidRPr="00EE6DE2" w:rsidRDefault="00787287" w:rsidP="00E9171A">
      <w:pPr>
        <w:widowControl w:val="0"/>
        <w:numPr>
          <w:ilvl w:val="0"/>
          <w:numId w:val="4"/>
        </w:numPr>
        <w:spacing w:after="0" w:line="240" w:lineRule="auto"/>
        <w:ind w:right="55"/>
        <w:rPr>
          <w:rFonts w:ascii="Times New Roman" w:eastAsia="Times New Roman" w:hAnsi="Times New Roman" w:cs="Times New Roman"/>
          <w:b/>
          <w:sz w:val="24"/>
          <w:szCs w:val="24"/>
        </w:rPr>
      </w:pPr>
      <w:r w:rsidRPr="00EE6DE2">
        <w:rPr>
          <w:rFonts w:ascii="Times New Roman" w:eastAsia="Times New Roman" w:hAnsi="Times New Roman" w:cs="Times New Roman"/>
          <w:b/>
          <w:sz w:val="24"/>
          <w:szCs w:val="24"/>
        </w:rPr>
        <w:t>Droša un mūsdienīga vide</w:t>
      </w:r>
      <w:r w:rsidR="00254892">
        <w:rPr>
          <w:rFonts w:ascii="Times New Roman" w:eastAsia="Times New Roman" w:hAnsi="Times New Roman" w:cs="Times New Roman"/>
          <w:b/>
          <w:sz w:val="24"/>
          <w:szCs w:val="24"/>
        </w:rPr>
        <w:t>:</w:t>
      </w:r>
    </w:p>
    <w:p w14:paraId="2D07BD0B" w14:textId="36E09EC5" w:rsidR="00254892" w:rsidRDefault="0094795C" w:rsidP="00A27D51">
      <w:pPr>
        <w:pStyle w:val="Sarakstarindkopa"/>
        <w:widowControl w:val="0"/>
        <w:numPr>
          <w:ilvl w:val="1"/>
          <w:numId w:val="10"/>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287" w:rsidRPr="00254892">
        <w:rPr>
          <w:rFonts w:ascii="Times New Roman" w:eastAsia="Times New Roman" w:hAnsi="Times New Roman" w:cs="Times New Roman"/>
          <w:sz w:val="24"/>
          <w:szCs w:val="24"/>
        </w:rPr>
        <w:t>attīstīt esošo infrastruktūru;</w:t>
      </w:r>
    </w:p>
    <w:p w14:paraId="2362C10F" w14:textId="77777777" w:rsidR="00254892" w:rsidRDefault="00254892" w:rsidP="00A27D51">
      <w:pPr>
        <w:pStyle w:val="Sarakstarindkopa"/>
        <w:widowControl w:val="0"/>
        <w:numPr>
          <w:ilvl w:val="1"/>
          <w:numId w:val="10"/>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efektīva un </w:t>
      </w:r>
      <w:r w:rsidR="00787287" w:rsidRPr="00254892">
        <w:rPr>
          <w:rFonts w:ascii="Times New Roman" w:eastAsia="Times New Roman" w:hAnsi="Times New Roman" w:cs="Times New Roman"/>
          <w:sz w:val="24"/>
          <w:szCs w:val="24"/>
        </w:rPr>
        <w:t>jēgpiln</w:t>
      </w:r>
      <w:r>
        <w:rPr>
          <w:rFonts w:ascii="Times New Roman" w:eastAsia="Times New Roman" w:hAnsi="Times New Roman" w:cs="Times New Roman"/>
          <w:sz w:val="24"/>
          <w:szCs w:val="24"/>
        </w:rPr>
        <w:t>a</w:t>
      </w:r>
      <w:r w:rsidR="00787287" w:rsidRPr="002548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informācijas tehnoloģiju izmantošana</w:t>
      </w:r>
      <w:r w:rsidR="00787287" w:rsidRPr="00254892">
        <w:rPr>
          <w:rFonts w:ascii="Times New Roman" w:eastAsia="Times New Roman" w:hAnsi="Times New Roman" w:cs="Times New Roman"/>
          <w:sz w:val="24"/>
          <w:szCs w:val="24"/>
        </w:rPr>
        <w:t>;</w:t>
      </w:r>
    </w:p>
    <w:p w14:paraId="7D559CE6" w14:textId="5C143D4D" w:rsidR="00E24456" w:rsidRPr="00254892" w:rsidRDefault="00254892" w:rsidP="00A27D51">
      <w:pPr>
        <w:pStyle w:val="Sarakstarindkopa"/>
        <w:widowControl w:val="0"/>
        <w:numPr>
          <w:ilvl w:val="1"/>
          <w:numId w:val="10"/>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287" w:rsidRPr="00254892">
        <w:rPr>
          <w:rFonts w:ascii="Times New Roman" w:eastAsia="Times New Roman" w:hAnsi="Times New Roman" w:cs="Times New Roman"/>
          <w:sz w:val="24"/>
          <w:szCs w:val="24"/>
        </w:rPr>
        <w:t xml:space="preserve">ikviena darbinieka un izglītojamā </w:t>
      </w:r>
      <w:r w:rsidR="00DC12F5">
        <w:rPr>
          <w:rFonts w:ascii="Times New Roman" w:eastAsia="Times New Roman" w:hAnsi="Times New Roman" w:cs="Times New Roman"/>
          <w:sz w:val="24"/>
          <w:szCs w:val="24"/>
        </w:rPr>
        <w:t>līdz</w:t>
      </w:r>
      <w:r w:rsidR="00787287" w:rsidRPr="00254892">
        <w:rPr>
          <w:rFonts w:ascii="Times New Roman" w:eastAsia="Times New Roman" w:hAnsi="Times New Roman" w:cs="Times New Roman"/>
          <w:sz w:val="24"/>
          <w:szCs w:val="24"/>
        </w:rPr>
        <w:t>atbildīb</w:t>
      </w:r>
      <w:r w:rsidR="00DC12F5">
        <w:rPr>
          <w:rFonts w:ascii="Times New Roman" w:eastAsia="Times New Roman" w:hAnsi="Times New Roman" w:cs="Times New Roman"/>
          <w:sz w:val="24"/>
          <w:szCs w:val="24"/>
        </w:rPr>
        <w:t>a</w:t>
      </w:r>
      <w:r w:rsidR="00787287" w:rsidRPr="00254892">
        <w:rPr>
          <w:rFonts w:ascii="Times New Roman" w:eastAsia="Times New Roman" w:hAnsi="Times New Roman" w:cs="Times New Roman"/>
          <w:sz w:val="24"/>
          <w:szCs w:val="24"/>
        </w:rPr>
        <w:t xml:space="preserve"> par vidi kopumā;</w:t>
      </w:r>
    </w:p>
    <w:p w14:paraId="07503CFC" w14:textId="77777777" w:rsidR="00E24456" w:rsidRPr="00EE6DE2" w:rsidRDefault="00787287" w:rsidP="00E9171A">
      <w:pPr>
        <w:widowControl w:val="0"/>
        <w:numPr>
          <w:ilvl w:val="0"/>
          <w:numId w:val="4"/>
        </w:numPr>
        <w:spacing w:after="0" w:line="240" w:lineRule="auto"/>
        <w:ind w:right="55"/>
        <w:rPr>
          <w:rFonts w:ascii="Times New Roman" w:eastAsia="Times New Roman" w:hAnsi="Times New Roman" w:cs="Times New Roman"/>
          <w:b/>
          <w:sz w:val="24"/>
          <w:szCs w:val="24"/>
        </w:rPr>
      </w:pPr>
      <w:r w:rsidRPr="00EE6DE2">
        <w:rPr>
          <w:rFonts w:ascii="Times New Roman" w:eastAsia="Times New Roman" w:hAnsi="Times New Roman" w:cs="Times New Roman"/>
          <w:b/>
          <w:sz w:val="24"/>
          <w:szCs w:val="24"/>
        </w:rPr>
        <w:t>Iekļaujoša izglītības vide:</w:t>
      </w:r>
    </w:p>
    <w:p w14:paraId="2C40395C" w14:textId="288ED3AE" w:rsidR="00E24456" w:rsidRPr="00254892" w:rsidRDefault="00DC12F5" w:rsidP="00A27D51">
      <w:pPr>
        <w:pStyle w:val="Sarakstarindkopa"/>
        <w:widowControl w:val="0"/>
        <w:numPr>
          <w:ilvl w:val="1"/>
          <w:numId w:val="11"/>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sidR="00787287" w:rsidRPr="00254892">
        <w:rPr>
          <w:rFonts w:ascii="Times New Roman" w:eastAsia="Times New Roman" w:hAnsi="Times New Roman" w:cs="Times New Roman"/>
          <w:sz w:val="24"/>
          <w:szCs w:val="24"/>
        </w:rPr>
        <w:t>Individuāl</w:t>
      </w:r>
      <w:r>
        <w:rPr>
          <w:rFonts w:ascii="Times New Roman" w:eastAsia="Times New Roman" w:hAnsi="Times New Roman" w:cs="Times New Roman"/>
          <w:sz w:val="24"/>
          <w:szCs w:val="24"/>
        </w:rPr>
        <w:t>izēta</w:t>
      </w:r>
      <w:proofErr w:type="spellEnd"/>
      <w:r w:rsidR="00787287" w:rsidRPr="00254892">
        <w:rPr>
          <w:rFonts w:ascii="Times New Roman" w:eastAsia="Times New Roman" w:hAnsi="Times New Roman" w:cs="Times New Roman"/>
          <w:sz w:val="24"/>
          <w:szCs w:val="24"/>
        </w:rPr>
        <w:t xml:space="preserve"> atbalsta sniegšana izglītojamiem;</w:t>
      </w:r>
    </w:p>
    <w:p w14:paraId="095CAB9A" w14:textId="4F51C42A" w:rsidR="00254892" w:rsidRDefault="00254892" w:rsidP="00A27D51">
      <w:pPr>
        <w:pStyle w:val="Sarakstarindkopa"/>
        <w:widowControl w:val="0"/>
        <w:numPr>
          <w:ilvl w:val="1"/>
          <w:numId w:val="11"/>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w:t>
      </w:r>
      <w:r w:rsidR="00787287" w:rsidRPr="00254892">
        <w:rPr>
          <w:rFonts w:ascii="Times New Roman" w:eastAsia="Times New Roman" w:hAnsi="Times New Roman" w:cs="Times New Roman"/>
          <w:sz w:val="24"/>
          <w:szCs w:val="24"/>
        </w:rPr>
        <w:t xml:space="preserve">rofesionāla </w:t>
      </w:r>
      <w:proofErr w:type="spellStart"/>
      <w:r w:rsidR="00DC12F5">
        <w:rPr>
          <w:rFonts w:ascii="Times New Roman" w:eastAsia="Times New Roman" w:hAnsi="Times New Roman" w:cs="Times New Roman"/>
          <w:sz w:val="24"/>
          <w:szCs w:val="24"/>
        </w:rPr>
        <w:t>izglītijamo</w:t>
      </w:r>
      <w:proofErr w:type="spellEnd"/>
      <w:r w:rsidR="00DC12F5">
        <w:rPr>
          <w:rFonts w:ascii="Times New Roman" w:eastAsia="Times New Roman" w:hAnsi="Times New Roman" w:cs="Times New Roman"/>
          <w:sz w:val="24"/>
          <w:szCs w:val="24"/>
        </w:rPr>
        <w:t xml:space="preserve"> </w:t>
      </w:r>
      <w:r w:rsidR="00787287" w:rsidRPr="00254892">
        <w:rPr>
          <w:rFonts w:ascii="Times New Roman" w:eastAsia="Times New Roman" w:hAnsi="Times New Roman" w:cs="Times New Roman"/>
          <w:sz w:val="24"/>
          <w:szCs w:val="24"/>
        </w:rPr>
        <w:t>prasmju novērtēšana un rezultātu analīze;</w:t>
      </w:r>
    </w:p>
    <w:p w14:paraId="2A1969C5" w14:textId="65C2A39E" w:rsidR="00254892" w:rsidRPr="00254892" w:rsidRDefault="00254892" w:rsidP="00A27D51">
      <w:pPr>
        <w:pStyle w:val="Sarakstarindkopa"/>
        <w:widowControl w:val="0"/>
        <w:numPr>
          <w:ilvl w:val="1"/>
          <w:numId w:val="11"/>
        </w:numPr>
        <w:spacing w:after="0" w:line="240" w:lineRule="auto"/>
        <w:ind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w:t>
      </w:r>
      <w:r w:rsidRPr="00254892">
        <w:rPr>
          <w:rFonts w:ascii="Times New Roman" w:eastAsia="Times New Roman" w:hAnsi="Times New Roman" w:cs="Times New Roman"/>
          <w:sz w:val="24"/>
          <w:szCs w:val="24"/>
        </w:rPr>
        <w:t xml:space="preserve">arbinieki un izglītojamie </w:t>
      </w:r>
      <w:r w:rsidR="00DC12F5">
        <w:rPr>
          <w:rFonts w:ascii="Times New Roman" w:eastAsia="Times New Roman" w:hAnsi="Times New Roman" w:cs="Times New Roman"/>
          <w:sz w:val="24"/>
          <w:szCs w:val="24"/>
        </w:rPr>
        <w:t xml:space="preserve">izjūt piederību izglītības iestādei, ir </w:t>
      </w:r>
      <w:r w:rsidRPr="00254892">
        <w:rPr>
          <w:rFonts w:ascii="Times New Roman" w:eastAsia="Times New Roman" w:hAnsi="Times New Roman" w:cs="Times New Roman"/>
          <w:sz w:val="24"/>
          <w:szCs w:val="24"/>
        </w:rPr>
        <w:t>novērtēti un atbalstīti</w:t>
      </w:r>
      <w:r w:rsidR="00DC12F5">
        <w:rPr>
          <w:rFonts w:ascii="Times New Roman" w:eastAsia="Times New Roman" w:hAnsi="Times New Roman" w:cs="Times New Roman"/>
          <w:sz w:val="24"/>
          <w:szCs w:val="24"/>
        </w:rPr>
        <w:t>.</w:t>
      </w:r>
    </w:p>
    <w:p w14:paraId="13C33EB1" w14:textId="77777777" w:rsidR="00E24456" w:rsidRPr="00EE6DE2" w:rsidRDefault="00787287" w:rsidP="00E9171A">
      <w:pPr>
        <w:widowControl w:val="0"/>
        <w:numPr>
          <w:ilvl w:val="0"/>
          <w:numId w:val="4"/>
        </w:numPr>
        <w:spacing w:after="0" w:line="240" w:lineRule="auto"/>
        <w:ind w:right="55"/>
        <w:rPr>
          <w:rFonts w:ascii="Times New Roman" w:eastAsia="Times New Roman" w:hAnsi="Times New Roman" w:cs="Times New Roman"/>
          <w:b/>
          <w:sz w:val="24"/>
          <w:szCs w:val="24"/>
        </w:rPr>
      </w:pPr>
      <w:r w:rsidRPr="00EE6DE2">
        <w:rPr>
          <w:rFonts w:ascii="Times New Roman" w:eastAsia="Times New Roman" w:hAnsi="Times New Roman" w:cs="Times New Roman"/>
          <w:b/>
          <w:sz w:val="24"/>
          <w:szCs w:val="24"/>
        </w:rPr>
        <w:t>Kompetents izglītojamais:</w:t>
      </w:r>
    </w:p>
    <w:p w14:paraId="7546235F" w14:textId="6237CCD2" w:rsidR="00547527" w:rsidRDefault="00547527" w:rsidP="00547527">
      <w:pPr>
        <w:widowControl w:val="0"/>
        <w:spacing w:after="0" w:line="240" w:lineRule="auto"/>
        <w:ind w:left="1418"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w:t>
      </w:r>
      <w:r w:rsidR="00947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zinātkārs, mācās ieinteresēti un prasmīgi;</w:t>
      </w:r>
    </w:p>
    <w:p w14:paraId="4A0D5363" w14:textId="11B98BA7" w:rsidR="00547527" w:rsidRDefault="00547527" w:rsidP="00547527">
      <w:pPr>
        <w:widowControl w:val="0"/>
        <w:spacing w:after="0" w:line="240" w:lineRule="auto"/>
        <w:ind w:left="1418"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947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veido cieņpilnas attiecības ar citiem cilvēkiem, līdzdarbojas un sadarbojas atbildīgi;</w:t>
      </w:r>
    </w:p>
    <w:p w14:paraId="05FC9D5A" w14:textId="162F46B5" w:rsidR="00547527" w:rsidRPr="00547527" w:rsidRDefault="00547527" w:rsidP="00547527">
      <w:pPr>
        <w:widowControl w:val="0"/>
        <w:spacing w:after="0" w:line="240" w:lineRule="auto"/>
        <w:ind w:left="1418" w:right="5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w:t>
      </w:r>
      <w:r w:rsidR="00947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dzīvo veselīgi, nost</w:t>
      </w:r>
      <w:r w:rsidR="00D67ACE">
        <w:rPr>
          <w:rFonts w:ascii="Times New Roman" w:eastAsia="Times New Roman" w:hAnsi="Times New Roman" w:cs="Times New Roman"/>
          <w:sz w:val="24"/>
          <w:szCs w:val="24"/>
        </w:rPr>
        <w:t>i</w:t>
      </w:r>
      <w:r>
        <w:rPr>
          <w:rFonts w:ascii="Times New Roman" w:eastAsia="Times New Roman" w:hAnsi="Times New Roman" w:cs="Times New Roman"/>
          <w:sz w:val="24"/>
          <w:szCs w:val="24"/>
        </w:rPr>
        <w:t>p</w:t>
      </w:r>
      <w:r w:rsidR="00D67ACE">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inot savas garīgās un fiziskās </w:t>
      </w:r>
      <w:r w:rsidR="00D67ACE">
        <w:rPr>
          <w:rFonts w:ascii="Times New Roman" w:eastAsia="Times New Roman" w:hAnsi="Times New Roman" w:cs="Times New Roman"/>
          <w:sz w:val="24"/>
          <w:szCs w:val="24"/>
        </w:rPr>
        <w:t>spējas</w:t>
      </w:r>
      <w:r w:rsidR="00C20605">
        <w:rPr>
          <w:rFonts w:ascii="Times New Roman" w:eastAsia="Times New Roman" w:hAnsi="Times New Roman" w:cs="Times New Roman"/>
          <w:sz w:val="24"/>
          <w:szCs w:val="24"/>
        </w:rPr>
        <w:t>;</w:t>
      </w:r>
    </w:p>
    <w:p w14:paraId="49379FE8" w14:textId="203A3D15" w:rsidR="00E24456" w:rsidRPr="00254892" w:rsidRDefault="00787287" w:rsidP="00E9171A">
      <w:pPr>
        <w:widowControl w:val="0"/>
        <w:numPr>
          <w:ilvl w:val="0"/>
          <w:numId w:val="4"/>
        </w:numPr>
        <w:spacing w:after="0" w:line="240" w:lineRule="auto"/>
        <w:ind w:right="55"/>
        <w:rPr>
          <w:rFonts w:ascii="Times New Roman" w:eastAsia="Times New Roman" w:hAnsi="Times New Roman" w:cs="Times New Roman"/>
          <w:b/>
          <w:sz w:val="24"/>
          <w:szCs w:val="24"/>
        </w:rPr>
      </w:pPr>
      <w:r w:rsidRPr="00254892">
        <w:rPr>
          <w:rFonts w:ascii="Times New Roman" w:eastAsia="Times New Roman" w:hAnsi="Times New Roman" w:cs="Times New Roman"/>
          <w:b/>
          <w:sz w:val="24"/>
          <w:szCs w:val="24"/>
        </w:rPr>
        <w:t>Ieinteresēti un atbalstoši, sadarbībai atvērti izglītojamo vecāki:</w:t>
      </w:r>
    </w:p>
    <w:p w14:paraId="75FE63D1" w14:textId="717C9A22" w:rsidR="00E24456" w:rsidRPr="00DC12F5" w:rsidRDefault="00254892" w:rsidP="006963A1">
      <w:pPr>
        <w:pStyle w:val="Sarakstarindkopa"/>
        <w:widowControl w:val="0"/>
        <w:numPr>
          <w:ilvl w:val="1"/>
          <w:numId w:val="12"/>
        </w:numPr>
        <w:spacing w:after="0" w:line="240" w:lineRule="auto"/>
        <w:ind w:left="851" w:right="55" w:firstLine="621"/>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00787287" w:rsidRPr="00254892">
        <w:rPr>
          <w:rFonts w:ascii="Times New Roman" w:eastAsia="Times New Roman" w:hAnsi="Times New Roman" w:cs="Times New Roman"/>
          <w:sz w:val="24"/>
          <w:szCs w:val="24"/>
        </w:rPr>
        <w:t>ecāki</w:t>
      </w:r>
      <w:r w:rsidR="008854E1" w:rsidRPr="00254892">
        <w:rPr>
          <w:rFonts w:ascii="Times New Roman" w:eastAsia="Times New Roman" w:hAnsi="Times New Roman" w:cs="Times New Roman"/>
          <w:sz w:val="24"/>
          <w:szCs w:val="24"/>
        </w:rPr>
        <w:t xml:space="preserve"> iesaist</w:t>
      </w:r>
      <w:r>
        <w:rPr>
          <w:rFonts w:ascii="Times New Roman" w:eastAsia="Times New Roman" w:hAnsi="Times New Roman" w:cs="Times New Roman"/>
          <w:sz w:val="24"/>
          <w:szCs w:val="24"/>
        </w:rPr>
        <w:t>ās</w:t>
      </w:r>
      <w:r w:rsidR="008854E1" w:rsidRPr="00254892">
        <w:rPr>
          <w:rFonts w:ascii="Times New Roman" w:eastAsia="Times New Roman" w:hAnsi="Times New Roman" w:cs="Times New Roman"/>
          <w:sz w:val="24"/>
          <w:szCs w:val="24"/>
        </w:rPr>
        <w:t xml:space="preserve"> iestādes attīstības </w:t>
      </w:r>
      <w:r w:rsidR="008854E1" w:rsidRPr="00DC12F5">
        <w:rPr>
          <w:rFonts w:ascii="Times New Roman" w:eastAsia="Times New Roman" w:hAnsi="Times New Roman" w:cs="Times New Roman"/>
          <w:sz w:val="24"/>
          <w:szCs w:val="24"/>
          <w:shd w:val="clear" w:color="auto" w:fill="FFFFFF" w:themeFill="background1"/>
        </w:rPr>
        <w:t>virzīšanā;</w:t>
      </w:r>
    </w:p>
    <w:p w14:paraId="5694CDE2" w14:textId="6F162AD9" w:rsidR="00DC12F5" w:rsidRDefault="00DC12F5" w:rsidP="006963A1">
      <w:pPr>
        <w:pStyle w:val="Sarakstarindkopa"/>
        <w:widowControl w:val="0"/>
        <w:numPr>
          <w:ilvl w:val="1"/>
          <w:numId w:val="12"/>
        </w:numPr>
        <w:spacing w:after="0" w:line="240" w:lineRule="auto"/>
        <w:ind w:left="851" w:right="55" w:firstLine="621"/>
        <w:rPr>
          <w:rFonts w:ascii="Times New Roman" w:eastAsia="Times New Roman" w:hAnsi="Times New Roman" w:cs="Times New Roman"/>
          <w:sz w:val="24"/>
          <w:szCs w:val="24"/>
        </w:rPr>
      </w:pPr>
      <w:r>
        <w:rPr>
          <w:rFonts w:ascii="Times New Roman" w:eastAsia="Times New Roman" w:hAnsi="Times New Roman" w:cs="Times New Roman"/>
          <w:sz w:val="24"/>
          <w:szCs w:val="24"/>
        </w:rPr>
        <w:t>vecāki atbildīgi sadarbojas ar pedagogiem sava bērna izglītošanas procesā;</w:t>
      </w:r>
    </w:p>
    <w:p w14:paraId="4076B1C1" w14:textId="37261EE4" w:rsidR="00DC12F5" w:rsidRPr="00254892" w:rsidRDefault="00DC12F5" w:rsidP="006963A1">
      <w:pPr>
        <w:pStyle w:val="Sarakstarindkopa"/>
        <w:widowControl w:val="0"/>
        <w:numPr>
          <w:ilvl w:val="1"/>
          <w:numId w:val="12"/>
        </w:numPr>
        <w:spacing w:after="0" w:line="240" w:lineRule="auto"/>
        <w:ind w:left="851" w:right="55" w:firstLine="621"/>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iestādes padome ir aktīvs sadarbības partneris.</w:t>
      </w:r>
    </w:p>
    <w:p w14:paraId="51B452F4" w14:textId="77777777" w:rsidR="00130CB1" w:rsidRPr="0071038D" w:rsidRDefault="00130CB1" w:rsidP="00254892">
      <w:pPr>
        <w:widowControl w:val="0"/>
        <w:spacing w:after="0" w:line="240" w:lineRule="auto"/>
        <w:ind w:right="55"/>
        <w:rPr>
          <w:rFonts w:ascii="Times New Roman" w:eastAsia="Times New Roman" w:hAnsi="Times New Roman" w:cs="Times New Roman"/>
          <w:sz w:val="24"/>
          <w:szCs w:val="24"/>
        </w:rPr>
      </w:pPr>
    </w:p>
    <w:p w14:paraId="26762D26" w14:textId="77777777" w:rsidR="00FA1E01" w:rsidRDefault="00FA1E01">
      <w:pPr>
        <w:rPr>
          <w:rFonts w:ascii="Times New Roman" w:eastAsia="Times New Roman" w:hAnsi="Times New Roman" w:cs="Times New Roman"/>
          <w:b/>
          <w:sz w:val="24"/>
          <w:szCs w:val="24"/>
        </w:rPr>
      </w:pPr>
      <w:bookmarkStart w:id="4" w:name="_heading=h.30j0zll" w:colFirst="0" w:colLast="0"/>
      <w:bookmarkStart w:id="5" w:name="_Hlk188454659"/>
      <w:bookmarkEnd w:id="4"/>
      <w:r>
        <w:rPr>
          <w:rFonts w:ascii="Times New Roman" w:eastAsia="Times New Roman" w:hAnsi="Times New Roman" w:cs="Times New Roman"/>
          <w:b/>
          <w:sz w:val="24"/>
          <w:szCs w:val="24"/>
        </w:rPr>
        <w:br w:type="page"/>
      </w:r>
    </w:p>
    <w:p w14:paraId="67DFC0A8" w14:textId="21C53B07" w:rsidR="00DB6CEA" w:rsidRPr="008F0DE5" w:rsidRDefault="00DB6CEA" w:rsidP="00DB6CEA">
      <w:pPr>
        <w:pStyle w:val="Sarakstarindkopa"/>
        <w:widowControl w:val="0"/>
        <w:numPr>
          <w:ilvl w:val="0"/>
          <w:numId w:val="1"/>
        </w:numPr>
        <w:tabs>
          <w:tab w:val="left" w:pos="426"/>
        </w:tabs>
        <w:spacing w:after="0" w:line="240" w:lineRule="auto"/>
        <w:ind w:left="1701" w:right="55"/>
        <w:rPr>
          <w:rFonts w:ascii="Times New Roman" w:eastAsia="Times New Roman" w:hAnsi="Times New Roman" w:cs="Times New Roman"/>
          <w:b/>
          <w:sz w:val="24"/>
          <w:szCs w:val="24"/>
        </w:rPr>
      </w:pPr>
      <w:r w:rsidRPr="008F0DE5">
        <w:rPr>
          <w:rFonts w:ascii="Times New Roman" w:eastAsia="Times New Roman" w:hAnsi="Times New Roman" w:cs="Times New Roman"/>
          <w:b/>
          <w:sz w:val="24"/>
          <w:szCs w:val="24"/>
        </w:rPr>
        <w:lastRenderedPageBreak/>
        <w:t>IZGLĪTĪBAS IESTĀDES ATTTĪSTĪBAS PRIORITĀTES 2024./2025. –2026./2027. MĀCĪBU GADAM</w:t>
      </w:r>
    </w:p>
    <w:p w14:paraId="0DEEE3CC" w14:textId="77777777" w:rsidR="00DB6CEA" w:rsidRPr="00FC421A" w:rsidRDefault="00DB6CEA" w:rsidP="00DB6CEA">
      <w:pPr>
        <w:pStyle w:val="Sarakstarindkopa"/>
        <w:tabs>
          <w:tab w:val="left" w:pos="426"/>
        </w:tabs>
        <w:spacing w:after="0" w:line="240" w:lineRule="auto"/>
        <w:ind w:left="0" w:right="55"/>
        <w:rPr>
          <w:rFonts w:ascii="Times New Roman" w:hAnsi="Times New Roman" w:cs="Times New Roman"/>
          <w:b/>
          <w:sz w:val="8"/>
          <w:szCs w:val="8"/>
        </w:rPr>
      </w:pPr>
    </w:p>
    <w:tbl>
      <w:tblPr>
        <w:tblW w:w="1616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702"/>
        <w:gridCol w:w="3982"/>
        <w:gridCol w:w="4658"/>
        <w:gridCol w:w="4393"/>
      </w:tblGrid>
      <w:tr w:rsidR="008D408E" w:rsidRPr="00355986" w14:paraId="1238B76B" w14:textId="77777777" w:rsidTr="00E65FC0">
        <w:trPr>
          <w:trHeight w:val="165"/>
        </w:trPr>
        <w:tc>
          <w:tcPr>
            <w:tcW w:w="3127" w:type="dxa"/>
            <w:gridSpan w:val="2"/>
            <w:shd w:val="clear" w:color="auto" w:fill="F2F2F2" w:themeFill="background1" w:themeFillShade="F2"/>
          </w:tcPr>
          <w:p w14:paraId="20A5B8C4" w14:textId="67737DD2" w:rsidR="008D408E" w:rsidRPr="0083187A" w:rsidRDefault="008D408E" w:rsidP="0083187A">
            <w:pPr>
              <w:jc w:val="center"/>
              <w:rPr>
                <w:rFonts w:ascii="Times New Roman" w:hAnsi="Times New Roman"/>
                <w:b/>
                <w:sz w:val="16"/>
                <w:szCs w:val="16"/>
              </w:rPr>
            </w:pPr>
          </w:p>
        </w:tc>
        <w:tc>
          <w:tcPr>
            <w:tcW w:w="3982" w:type="dxa"/>
            <w:shd w:val="clear" w:color="auto" w:fill="F2F2F2" w:themeFill="background1" w:themeFillShade="F2"/>
            <w:vAlign w:val="center"/>
          </w:tcPr>
          <w:p w14:paraId="10ADFEC3" w14:textId="67AB9FE0" w:rsidR="008D408E" w:rsidRPr="0091326B" w:rsidRDefault="008D408E" w:rsidP="00DB6CEA">
            <w:pPr>
              <w:spacing w:after="0"/>
              <w:ind w:right="55"/>
              <w:contextualSpacing/>
              <w:jc w:val="center"/>
              <w:rPr>
                <w:rFonts w:ascii="Times New Roman" w:hAnsi="Times New Roman" w:cs="Times New Roman"/>
                <w:b/>
                <w:sz w:val="24"/>
                <w:szCs w:val="24"/>
              </w:rPr>
            </w:pPr>
            <w:r w:rsidRPr="0091326B">
              <w:rPr>
                <w:rFonts w:ascii="Times New Roman" w:hAnsi="Times New Roman" w:cs="Times New Roman"/>
                <w:b/>
                <w:sz w:val="24"/>
                <w:szCs w:val="24"/>
              </w:rPr>
              <w:t>2024./2025. m. g.</w:t>
            </w:r>
          </w:p>
        </w:tc>
        <w:tc>
          <w:tcPr>
            <w:tcW w:w="4658" w:type="dxa"/>
            <w:shd w:val="clear" w:color="auto" w:fill="F2F2F2" w:themeFill="background1" w:themeFillShade="F2"/>
            <w:vAlign w:val="center"/>
          </w:tcPr>
          <w:p w14:paraId="7E134438" w14:textId="3E213795" w:rsidR="008D408E" w:rsidRPr="0091326B" w:rsidRDefault="008D408E" w:rsidP="00DB6CEA">
            <w:pPr>
              <w:spacing w:after="0"/>
              <w:ind w:right="55"/>
              <w:contextualSpacing/>
              <w:jc w:val="center"/>
              <w:rPr>
                <w:rFonts w:ascii="Times New Roman" w:hAnsi="Times New Roman" w:cs="Times New Roman"/>
                <w:b/>
                <w:sz w:val="24"/>
                <w:szCs w:val="24"/>
              </w:rPr>
            </w:pPr>
            <w:r w:rsidRPr="0091326B">
              <w:rPr>
                <w:rFonts w:ascii="Times New Roman" w:hAnsi="Times New Roman" w:cs="Times New Roman"/>
                <w:b/>
                <w:sz w:val="24"/>
                <w:szCs w:val="24"/>
              </w:rPr>
              <w:t>2025./2026. m. g.</w:t>
            </w:r>
          </w:p>
        </w:tc>
        <w:tc>
          <w:tcPr>
            <w:tcW w:w="4393" w:type="dxa"/>
            <w:shd w:val="clear" w:color="auto" w:fill="F2F2F2" w:themeFill="background1" w:themeFillShade="F2"/>
            <w:vAlign w:val="center"/>
          </w:tcPr>
          <w:p w14:paraId="442D2030" w14:textId="1B5E2C7E" w:rsidR="008D408E" w:rsidRPr="0091326B" w:rsidRDefault="008D408E" w:rsidP="00DB6CEA">
            <w:pPr>
              <w:spacing w:after="0"/>
              <w:ind w:right="55"/>
              <w:contextualSpacing/>
              <w:jc w:val="center"/>
              <w:rPr>
                <w:rFonts w:ascii="Times New Roman" w:hAnsi="Times New Roman" w:cs="Times New Roman"/>
                <w:b/>
                <w:sz w:val="24"/>
                <w:szCs w:val="24"/>
              </w:rPr>
            </w:pPr>
            <w:r w:rsidRPr="0091326B">
              <w:rPr>
                <w:rFonts w:ascii="Times New Roman" w:hAnsi="Times New Roman" w:cs="Times New Roman"/>
                <w:b/>
                <w:sz w:val="24"/>
                <w:szCs w:val="24"/>
              </w:rPr>
              <w:t>2026./2027. m. g.</w:t>
            </w:r>
          </w:p>
        </w:tc>
      </w:tr>
      <w:tr w:rsidR="008D408E" w:rsidRPr="00355986" w14:paraId="704E74E8" w14:textId="77777777" w:rsidTr="0091326B">
        <w:trPr>
          <w:trHeight w:val="228"/>
        </w:trPr>
        <w:tc>
          <w:tcPr>
            <w:tcW w:w="16160" w:type="dxa"/>
            <w:gridSpan w:val="5"/>
            <w:shd w:val="clear" w:color="auto" w:fill="E7E6E6" w:themeFill="background2"/>
          </w:tcPr>
          <w:p w14:paraId="24E13F84" w14:textId="2794861D" w:rsidR="008D408E" w:rsidRPr="0091326B" w:rsidRDefault="00E65FC0" w:rsidP="00E65FC0">
            <w:pPr>
              <w:pStyle w:val="Sarakstarindkopa"/>
              <w:numPr>
                <w:ilvl w:val="3"/>
                <w:numId w:val="1"/>
              </w:numPr>
              <w:spacing w:after="0"/>
              <w:ind w:left="322" w:right="55"/>
              <w:rPr>
                <w:rFonts w:ascii="Times New Roman" w:hAnsi="Times New Roman" w:cs="Times New Roman"/>
                <w:b/>
                <w:sz w:val="24"/>
                <w:szCs w:val="24"/>
              </w:rPr>
            </w:pPr>
            <w:r w:rsidRPr="0091326B">
              <w:rPr>
                <w:rFonts w:ascii="Times New Roman" w:eastAsia="Times New Roman" w:hAnsi="Times New Roman" w:cs="Times New Roman"/>
                <w:b/>
                <w:sz w:val="24"/>
                <w:szCs w:val="24"/>
              </w:rPr>
              <w:t xml:space="preserve">  KATEGORIJA</w:t>
            </w:r>
            <w:r w:rsidRPr="0091326B">
              <w:rPr>
                <w:rFonts w:ascii="Times New Roman" w:hAnsi="Times New Roman" w:cs="Times New Roman"/>
                <w:b/>
                <w:sz w:val="24"/>
                <w:szCs w:val="24"/>
              </w:rPr>
              <w:t xml:space="preserve"> “</w:t>
            </w:r>
            <w:r w:rsidR="008D408E" w:rsidRPr="0091326B">
              <w:rPr>
                <w:rFonts w:ascii="Times New Roman" w:hAnsi="Times New Roman" w:cs="Times New Roman"/>
                <w:b/>
                <w:sz w:val="24"/>
                <w:szCs w:val="24"/>
              </w:rPr>
              <w:t>ATBILSTĪBA MĒRĶIEM</w:t>
            </w:r>
            <w:r w:rsidRPr="0091326B">
              <w:rPr>
                <w:rFonts w:ascii="Times New Roman" w:hAnsi="Times New Roman" w:cs="Times New Roman"/>
                <w:b/>
                <w:sz w:val="24"/>
                <w:szCs w:val="24"/>
              </w:rPr>
              <w:t>”</w:t>
            </w:r>
          </w:p>
        </w:tc>
      </w:tr>
      <w:tr w:rsidR="008D408E" w:rsidRPr="00355986" w14:paraId="5E75312D" w14:textId="77777777" w:rsidTr="00E65FC0">
        <w:trPr>
          <w:trHeight w:val="545"/>
        </w:trPr>
        <w:tc>
          <w:tcPr>
            <w:tcW w:w="425" w:type="dxa"/>
            <w:vMerge w:val="restart"/>
            <w:shd w:val="clear" w:color="auto" w:fill="FFFFFF" w:themeFill="background1"/>
            <w:textDirection w:val="btLr"/>
          </w:tcPr>
          <w:p w14:paraId="0D86A4CB" w14:textId="3ED72435" w:rsidR="008D408E" w:rsidRPr="00E65FC0" w:rsidRDefault="00E65FC0" w:rsidP="00E65FC0">
            <w:pPr>
              <w:ind w:left="113" w:right="113"/>
              <w:jc w:val="center"/>
              <w:rPr>
                <w:rFonts w:ascii="Times New Roman" w:hAnsi="Times New Roman" w:cs="Times New Roman"/>
                <w:sz w:val="20"/>
                <w:szCs w:val="20"/>
                <w:lang w:val="en-US"/>
              </w:rPr>
            </w:pPr>
            <w:r w:rsidRPr="00E65FC0">
              <w:rPr>
                <w:rFonts w:ascii="Times New Roman" w:hAnsi="Times New Roman" w:cs="Times New Roman"/>
                <w:sz w:val="20"/>
                <w:szCs w:val="20"/>
                <w:lang w:val="en-US"/>
              </w:rPr>
              <w:t>ELEMENTS</w:t>
            </w:r>
          </w:p>
        </w:tc>
        <w:tc>
          <w:tcPr>
            <w:tcW w:w="2702" w:type="dxa"/>
            <w:shd w:val="clear" w:color="auto" w:fill="FFFFFF" w:themeFill="background1"/>
            <w:vAlign w:val="center"/>
          </w:tcPr>
          <w:p w14:paraId="0CE7CCD7" w14:textId="1F367108" w:rsidR="008D408E" w:rsidRPr="00130CB1" w:rsidRDefault="008D408E" w:rsidP="00A27D51">
            <w:pPr>
              <w:pStyle w:val="Sarakstarindkopa"/>
              <w:numPr>
                <w:ilvl w:val="1"/>
                <w:numId w:val="9"/>
              </w:numPr>
              <w:spacing w:after="0" w:line="240" w:lineRule="auto"/>
              <w:rPr>
                <w:rFonts w:ascii="Times New Roman" w:hAnsi="Times New Roman" w:cs="Times New Roman"/>
                <w:lang w:val="en-US"/>
              </w:rPr>
            </w:pPr>
            <w:proofErr w:type="spellStart"/>
            <w:r w:rsidRPr="00130CB1">
              <w:rPr>
                <w:rFonts w:ascii="Times New Roman" w:hAnsi="Times New Roman" w:cs="Times New Roman"/>
                <w:lang w:val="en-US"/>
              </w:rPr>
              <w:t>Kompetences</w:t>
            </w:r>
            <w:proofErr w:type="spellEnd"/>
            <w:r w:rsidRPr="00130CB1">
              <w:rPr>
                <w:rFonts w:ascii="Times New Roman" w:hAnsi="Times New Roman" w:cs="Times New Roman"/>
                <w:lang w:val="en-US"/>
              </w:rPr>
              <w:t xml:space="preserve"> un </w:t>
            </w:r>
            <w:proofErr w:type="spellStart"/>
            <w:r w:rsidRPr="00130CB1">
              <w:rPr>
                <w:rFonts w:ascii="Times New Roman" w:hAnsi="Times New Roman" w:cs="Times New Roman"/>
                <w:lang w:val="en-US"/>
              </w:rPr>
              <w:t>sasniegumi</w:t>
            </w:r>
            <w:proofErr w:type="spellEnd"/>
          </w:p>
        </w:tc>
        <w:tc>
          <w:tcPr>
            <w:tcW w:w="3982" w:type="dxa"/>
            <w:shd w:val="clear" w:color="auto" w:fill="auto"/>
            <w:vAlign w:val="center"/>
          </w:tcPr>
          <w:p w14:paraId="33A9FE97" w14:textId="5CE818DD" w:rsidR="008D408E" w:rsidRPr="00130CB1" w:rsidRDefault="008D408E" w:rsidP="00DB6CEA">
            <w:pPr>
              <w:pStyle w:val="Sarakstarindkopa"/>
              <w:spacing w:after="0"/>
              <w:ind w:left="0"/>
              <w:jc w:val="center"/>
              <w:rPr>
                <w:rFonts w:ascii="Times New Roman" w:hAnsi="Times New Roman" w:cs="Times New Roman"/>
              </w:rPr>
            </w:pPr>
            <w:r w:rsidRPr="00130CB1">
              <w:rPr>
                <w:rFonts w:ascii="Times New Roman" w:hAnsi="Times New Roman" w:cs="Times New Roman"/>
                <w:bCs/>
              </w:rPr>
              <w:t>Pedagoga prasme īstenot efektīvu, bērna izaugsmi veicinošu vērtēšanas procesu.</w:t>
            </w:r>
          </w:p>
        </w:tc>
        <w:tc>
          <w:tcPr>
            <w:tcW w:w="4658" w:type="dxa"/>
            <w:shd w:val="clear" w:color="auto" w:fill="auto"/>
            <w:vAlign w:val="center"/>
          </w:tcPr>
          <w:p w14:paraId="1B98C053" w14:textId="77777777" w:rsidR="008D408E" w:rsidRPr="00130CB1" w:rsidRDefault="008D408E" w:rsidP="00DB6CEA">
            <w:pPr>
              <w:pStyle w:val="Sarakstarindkopa"/>
              <w:spacing w:after="0"/>
              <w:ind w:left="0"/>
              <w:jc w:val="center"/>
              <w:rPr>
                <w:rFonts w:ascii="Times New Roman" w:hAnsi="Times New Roman" w:cs="Times New Roman"/>
              </w:rPr>
            </w:pPr>
          </w:p>
        </w:tc>
        <w:tc>
          <w:tcPr>
            <w:tcW w:w="4393" w:type="dxa"/>
            <w:shd w:val="clear" w:color="auto" w:fill="auto"/>
          </w:tcPr>
          <w:p w14:paraId="4E16DEFB" w14:textId="77777777" w:rsidR="008D408E" w:rsidRPr="00130CB1" w:rsidRDefault="008D408E" w:rsidP="00DB6CEA">
            <w:pPr>
              <w:pStyle w:val="Sarakstarindkopa"/>
              <w:rPr>
                <w:rFonts w:ascii="Times New Roman" w:hAnsi="Times New Roman" w:cs="Times New Roman"/>
                <w:bCs/>
              </w:rPr>
            </w:pPr>
          </w:p>
        </w:tc>
      </w:tr>
      <w:tr w:rsidR="008D408E" w:rsidRPr="00355986" w14:paraId="24A08965" w14:textId="77777777" w:rsidTr="00141036">
        <w:trPr>
          <w:trHeight w:val="627"/>
        </w:trPr>
        <w:tc>
          <w:tcPr>
            <w:tcW w:w="425" w:type="dxa"/>
            <w:vMerge/>
            <w:shd w:val="clear" w:color="auto" w:fill="FFFFFF" w:themeFill="background1"/>
          </w:tcPr>
          <w:p w14:paraId="0A35B446" w14:textId="77777777" w:rsidR="008D408E" w:rsidRPr="00406DC5" w:rsidRDefault="008D408E" w:rsidP="008D408E">
            <w:pPr>
              <w:pStyle w:val="Sarakstarindkopa"/>
              <w:spacing w:after="0" w:line="240" w:lineRule="auto"/>
              <w:ind w:left="360"/>
              <w:rPr>
                <w:rFonts w:ascii="Times New Roman" w:hAnsi="Times New Roman" w:cs="Times New Roman"/>
                <w:sz w:val="20"/>
                <w:szCs w:val="20"/>
                <w:lang w:val="en-US"/>
              </w:rPr>
            </w:pPr>
          </w:p>
        </w:tc>
        <w:tc>
          <w:tcPr>
            <w:tcW w:w="2702" w:type="dxa"/>
            <w:shd w:val="clear" w:color="auto" w:fill="FFFFFF" w:themeFill="background1"/>
            <w:vAlign w:val="center"/>
          </w:tcPr>
          <w:p w14:paraId="3E7ED215" w14:textId="05041F69" w:rsidR="008D408E" w:rsidRPr="00130CB1" w:rsidRDefault="008D408E" w:rsidP="00A27D51">
            <w:pPr>
              <w:pStyle w:val="Sarakstarindkopa"/>
              <w:numPr>
                <w:ilvl w:val="1"/>
                <w:numId w:val="9"/>
              </w:numPr>
              <w:spacing w:after="0" w:line="240" w:lineRule="auto"/>
              <w:rPr>
                <w:rFonts w:ascii="Times New Roman" w:hAnsi="Times New Roman" w:cs="Times New Roman"/>
                <w:lang w:val="en-US"/>
              </w:rPr>
            </w:pPr>
            <w:bookmarkStart w:id="6" w:name="_Hlk181698441"/>
            <w:proofErr w:type="spellStart"/>
            <w:r w:rsidRPr="00130CB1">
              <w:rPr>
                <w:rFonts w:ascii="Times New Roman" w:hAnsi="Times New Roman" w:cs="Times New Roman"/>
                <w:lang w:val="en-US"/>
              </w:rPr>
              <w:t>Izglītības</w:t>
            </w:r>
            <w:proofErr w:type="spellEnd"/>
            <w:r w:rsidRPr="00130CB1">
              <w:rPr>
                <w:rFonts w:ascii="Times New Roman" w:hAnsi="Times New Roman" w:cs="Times New Roman"/>
                <w:lang w:val="en-US"/>
              </w:rPr>
              <w:t xml:space="preserve"> </w:t>
            </w:r>
            <w:proofErr w:type="spellStart"/>
            <w:r w:rsidRPr="00130CB1">
              <w:rPr>
                <w:rFonts w:ascii="Times New Roman" w:hAnsi="Times New Roman" w:cs="Times New Roman"/>
                <w:lang w:val="en-US"/>
              </w:rPr>
              <w:t>turpināšana</w:t>
            </w:r>
            <w:proofErr w:type="spellEnd"/>
            <w:r w:rsidRPr="00130CB1">
              <w:rPr>
                <w:rFonts w:ascii="Times New Roman" w:hAnsi="Times New Roman" w:cs="Times New Roman"/>
                <w:lang w:val="en-US"/>
              </w:rPr>
              <w:t xml:space="preserve"> </w:t>
            </w:r>
          </w:p>
          <w:p w14:paraId="50EC7E10" w14:textId="27A13F0E" w:rsidR="008D408E" w:rsidRPr="00130CB1" w:rsidRDefault="008D408E" w:rsidP="005142FD">
            <w:pPr>
              <w:pStyle w:val="Sarakstarindkopa"/>
              <w:spacing w:after="0" w:line="240" w:lineRule="auto"/>
              <w:ind w:left="360"/>
              <w:rPr>
                <w:rFonts w:ascii="Times New Roman" w:hAnsi="Times New Roman" w:cs="Times New Roman"/>
                <w:lang w:val="en-US"/>
              </w:rPr>
            </w:pPr>
            <w:r w:rsidRPr="00130CB1">
              <w:rPr>
                <w:rFonts w:ascii="Times New Roman" w:hAnsi="Times New Roman" w:cs="Times New Roman"/>
                <w:lang w:val="en-US"/>
              </w:rPr>
              <w:t xml:space="preserve">un </w:t>
            </w:r>
            <w:proofErr w:type="spellStart"/>
            <w:r w:rsidRPr="00130CB1">
              <w:rPr>
                <w:rFonts w:ascii="Times New Roman" w:hAnsi="Times New Roman" w:cs="Times New Roman"/>
                <w:lang w:val="en-US"/>
              </w:rPr>
              <w:t>nodarbinātība</w:t>
            </w:r>
            <w:bookmarkEnd w:id="6"/>
            <w:proofErr w:type="spellEnd"/>
          </w:p>
        </w:tc>
        <w:tc>
          <w:tcPr>
            <w:tcW w:w="3982" w:type="dxa"/>
            <w:shd w:val="clear" w:color="auto" w:fill="auto"/>
            <w:vAlign w:val="center"/>
          </w:tcPr>
          <w:p w14:paraId="1BAD092D" w14:textId="77777777" w:rsidR="008D408E" w:rsidRPr="00130CB1" w:rsidRDefault="008D408E" w:rsidP="00DB6CEA">
            <w:pPr>
              <w:spacing w:after="0"/>
              <w:ind w:right="55"/>
              <w:contextualSpacing/>
              <w:rPr>
                <w:rFonts w:ascii="Times New Roman" w:hAnsi="Times New Roman" w:cs="Times New Roman"/>
                <w:bCs/>
                <w:i/>
                <w:iCs/>
              </w:rPr>
            </w:pPr>
          </w:p>
        </w:tc>
        <w:tc>
          <w:tcPr>
            <w:tcW w:w="4658" w:type="dxa"/>
            <w:shd w:val="clear" w:color="auto" w:fill="auto"/>
            <w:vAlign w:val="center"/>
          </w:tcPr>
          <w:p w14:paraId="5845C343" w14:textId="5DF13316" w:rsidR="008D408E" w:rsidRPr="00130CB1" w:rsidRDefault="008D408E" w:rsidP="00335314">
            <w:pPr>
              <w:spacing w:after="0" w:line="240" w:lineRule="auto"/>
              <w:jc w:val="center"/>
              <w:rPr>
                <w:rFonts w:ascii="Times New Roman" w:hAnsi="Times New Roman" w:cs="Times New Roman"/>
              </w:rPr>
            </w:pPr>
            <w:r w:rsidRPr="00130CB1">
              <w:rPr>
                <w:rFonts w:ascii="Times New Roman" w:hAnsi="Times New Roman" w:cs="Times New Roman"/>
              </w:rPr>
              <w:t xml:space="preserve">Pirmsskolas izglītības programmu kvalitatīva īstenošana </w:t>
            </w:r>
            <w:r w:rsidR="00335314" w:rsidRPr="00130CB1">
              <w:rPr>
                <w:rFonts w:ascii="Times New Roman" w:hAnsi="Times New Roman" w:cs="Times New Roman"/>
              </w:rPr>
              <w:t xml:space="preserve"> </w:t>
            </w:r>
            <w:r w:rsidRPr="00130CB1">
              <w:rPr>
                <w:rFonts w:ascii="Times New Roman" w:hAnsi="Times New Roman" w:cs="Times New Roman"/>
              </w:rPr>
              <w:t>pēctecīgai pārejai uz sākumskolas posmu.</w:t>
            </w:r>
          </w:p>
        </w:tc>
        <w:tc>
          <w:tcPr>
            <w:tcW w:w="4393" w:type="dxa"/>
            <w:shd w:val="clear" w:color="auto" w:fill="auto"/>
          </w:tcPr>
          <w:p w14:paraId="0760B8DC" w14:textId="77777777" w:rsidR="008D408E" w:rsidRPr="00130CB1" w:rsidRDefault="008D408E" w:rsidP="00DB6CEA">
            <w:pPr>
              <w:spacing w:after="0"/>
              <w:ind w:right="55"/>
              <w:rPr>
                <w:rFonts w:ascii="Times New Roman" w:hAnsi="Times New Roman" w:cs="Times New Roman"/>
              </w:rPr>
            </w:pPr>
          </w:p>
        </w:tc>
      </w:tr>
      <w:tr w:rsidR="008D408E" w:rsidRPr="00355986" w14:paraId="2CBCC991" w14:textId="77777777" w:rsidTr="00141036">
        <w:trPr>
          <w:trHeight w:val="581"/>
        </w:trPr>
        <w:tc>
          <w:tcPr>
            <w:tcW w:w="425" w:type="dxa"/>
            <w:vMerge/>
            <w:shd w:val="clear" w:color="auto" w:fill="FFFFFF" w:themeFill="background1"/>
          </w:tcPr>
          <w:p w14:paraId="588B484F" w14:textId="77777777" w:rsidR="008D408E" w:rsidRPr="00406DC5" w:rsidRDefault="008D408E" w:rsidP="008D408E">
            <w:pPr>
              <w:pStyle w:val="Sarakstarindkopa"/>
              <w:spacing w:after="0" w:line="240" w:lineRule="auto"/>
              <w:ind w:left="360"/>
              <w:rPr>
                <w:rFonts w:ascii="Times New Roman" w:hAnsi="Times New Roman" w:cs="Times New Roman"/>
                <w:sz w:val="20"/>
                <w:szCs w:val="20"/>
              </w:rPr>
            </w:pPr>
          </w:p>
        </w:tc>
        <w:tc>
          <w:tcPr>
            <w:tcW w:w="2702" w:type="dxa"/>
            <w:shd w:val="clear" w:color="auto" w:fill="FFFFFF" w:themeFill="background1"/>
            <w:vAlign w:val="center"/>
          </w:tcPr>
          <w:p w14:paraId="3DC3A762" w14:textId="49518C97" w:rsidR="008D408E" w:rsidRPr="00130CB1" w:rsidRDefault="008D408E" w:rsidP="00A27D51">
            <w:pPr>
              <w:pStyle w:val="Sarakstarindkopa"/>
              <w:numPr>
                <w:ilvl w:val="1"/>
                <w:numId w:val="9"/>
              </w:numPr>
              <w:spacing w:after="0" w:line="240" w:lineRule="auto"/>
              <w:rPr>
                <w:rFonts w:ascii="Times New Roman" w:hAnsi="Times New Roman" w:cs="Times New Roman"/>
              </w:rPr>
            </w:pPr>
            <w:r w:rsidRPr="00130CB1">
              <w:rPr>
                <w:rFonts w:ascii="Times New Roman" w:hAnsi="Times New Roman" w:cs="Times New Roman"/>
              </w:rPr>
              <w:t>Vienlīdzība un iekļaušana</w:t>
            </w:r>
          </w:p>
        </w:tc>
        <w:tc>
          <w:tcPr>
            <w:tcW w:w="3982" w:type="dxa"/>
            <w:shd w:val="clear" w:color="auto" w:fill="auto"/>
            <w:vAlign w:val="center"/>
          </w:tcPr>
          <w:p w14:paraId="15F91D37" w14:textId="77777777" w:rsidR="008D408E" w:rsidRPr="00130CB1" w:rsidRDefault="008D408E" w:rsidP="00DB6CEA">
            <w:pPr>
              <w:spacing w:after="0"/>
              <w:ind w:right="55"/>
              <w:contextualSpacing/>
              <w:jc w:val="center"/>
              <w:rPr>
                <w:rFonts w:ascii="Times New Roman" w:hAnsi="Times New Roman" w:cs="Times New Roman"/>
                <w:bCs/>
                <w:i/>
                <w:iCs/>
              </w:rPr>
            </w:pPr>
          </w:p>
          <w:p w14:paraId="10E28CD1" w14:textId="77777777" w:rsidR="008D408E" w:rsidRPr="00130CB1" w:rsidRDefault="008D408E" w:rsidP="00DB6CEA">
            <w:pPr>
              <w:spacing w:after="0"/>
              <w:ind w:right="55"/>
              <w:contextualSpacing/>
              <w:rPr>
                <w:rFonts w:ascii="Times New Roman" w:hAnsi="Times New Roman" w:cs="Times New Roman"/>
                <w:bCs/>
                <w:i/>
                <w:iCs/>
              </w:rPr>
            </w:pPr>
          </w:p>
        </w:tc>
        <w:tc>
          <w:tcPr>
            <w:tcW w:w="4658" w:type="dxa"/>
            <w:shd w:val="clear" w:color="auto" w:fill="auto"/>
            <w:vAlign w:val="center"/>
          </w:tcPr>
          <w:p w14:paraId="5E40EC7D" w14:textId="77777777" w:rsidR="008D408E" w:rsidRPr="00130CB1" w:rsidRDefault="008D408E" w:rsidP="005142FD">
            <w:pPr>
              <w:spacing w:after="0"/>
            </w:pPr>
          </w:p>
        </w:tc>
        <w:tc>
          <w:tcPr>
            <w:tcW w:w="4393" w:type="dxa"/>
            <w:shd w:val="clear" w:color="auto" w:fill="auto"/>
            <w:vAlign w:val="center"/>
          </w:tcPr>
          <w:p w14:paraId="2856D318" w14:textId="77777777" w:rsidR="003C5101" w:rsidRPr="00130CB1" w:rsidRDefault="008D408E" w:rsidP="001B4388">
            <w:pPr>
              <w:spacing w:after="0"/>
              <w:jc w:val="center"/>
              <w:rPr>
                <w:rFonts w:ascii="Times New Roman" w:hAnsi="Times New Roman" w:cs="Times New Roman"/>
              </w:rPr>
            </w:pPr>
            <w:r w:rsidRPr="00130CB1">
              <w:rPr>
                <w:rFonts w:ascii="Times New Roman" w:hAnsi="Times New Roman" w:cs="Times New Roman"/>
              </w:rPr>
              <w:t>Atbalsts ikviena izglītojamā attīstībai un izaugsmei</w:t>
            </w:r>
            <w:r w:rsidR="001B4388" w:rsidRPr="00130CB1">
              <w:rPr>
                <w:rFonts w:ascii="Times New Roman" w:hAnsi="Times New Roman" w:cs="Times New Roman"/>
              </w:rPr>
              <w:t xml:space="preserve">, nodrošinot </w:t>
            </w:r>
            <w:r w:rsidR="003C5101" w:rsidRPr="00130CB1">
              <w:rPr>
                <w:rFonts w:ascii="Times New Roman" w:hAnsi="Times New Roman" w:cs="Times New Roman"/>
              </w:rPr>
              <w:t xml:space="preserve"> mācību procesā</w:t>
            </w:r>
          </w:p>
          <w:p w14:paraId="7BBD6AF2" w14:textId="6521F68E" w:rsidR="008D408E" w:rsidRPr="00130CB1" w:rsidRDefault="001B4388" w:rsidP="001B4388">
            <w:pPr>
              <w:spacing w:after="0"/>
              <w:jc w:val="center"/>
              <w:rPr>
                <w:rFonts w:ascii="Times New Roman" w:hAnsi="Times New Roman" w:cs="Times New Roman"/>
              </w:rPr>
            </w:pPr>
            <w:r w:rsidRPr="00130CB1">
              <w:rPr>
                <w:rFonts w:ascii="Times New Roman" w:hAnsi="Times New Roman" w:cs="Times New Roman"/>
              </w:rPr>
              <w:t>i</w:t>
            </w:r>
            <w:r w:rsidR="008D408E" w:rsidRPr="00130CB1">
              <w:rPr>
                <w:rFonts w:ascii="Times New Roman" w:hAnsi="Times New Roman" w:cs="Times New Roman"/>
              </w:rPr>
              <w:t>ndividualizācij</w:t>
            </w:r>
            <w:r w:rsidRPr="00130CB1">
              <w:rPr>
                <w:rFonts w:ascii="Times New Roman" w:hAnsi="Times New Roman" w:cs="Times New Roman"/>
              </w:rPr>
              <w:t>u</w:t>
            </w:r>
            <w:r w:rsidR="008D408E" w:rsidRPr="00130CB1">
              <w:rPr>
                <w:rFonts w:ascii="Times New Roman" w:hAnsi="Times New Roman" w:cs="Times New Roman"/>
              </w:rPr>
              <w:t xml:space="preserve"> un diferenciācij</w:t>
            </w:r>
            <w:r w:rsidRPr="00130CB1">
              <w:rPr>
                <w:rFonts w:ascii="Times New Roman" w:hAnsi="Times New Roman" w:cs="Times New Roman"/>
              </w:rPr>
              <w:t>u.</w:t>
            </w:r>
            <w:r w:rsidR="008D408E" w:rsidRPr="00130CB1">
              <w:rPr>
                <w:rFonts w:ascii="Times New Roman" w:hAnsi="Times New Roman" w:cs="Times New Roman"/>
              </w:rPr>
              <w:t xml:space="preserve"> </w:t>
            </w:r>
          </w:p>
        </w:tc>
      </w:tr>
      <w:tr w:rsidR="008D408E" w:rsidRPr="0091326B" w14:paraId="0B5C2746" w14:textId="77777777" w:rsidTr="0091326B">
        <w:trPr>
          <w:trHeight w:val="279"/>
        </w:trPr>
        <w:tc>
          <w:tcPr>
            <w:tcW w:w="16160" w:type="dxa"/>
            <w:gridSpan w:val="5"/>
            <w:shd w:val="clear" w:color="auto" w:fill="E7E6E6" w:themeFill="background2"/>
            <w:vAlign w:val="center"/>
          </w:tcPr>
          <w:p w14:paraId="618D78B2" w14:textId="0EB57680" w:rsidR="008D408E" w:rsidRPr="0091326B" w:rsidRDefault="00E65FC0" w:rsidP="00A27D51">
            <w:pPr>
              <w:pStyle w:val="Sarakstarindkopa"/>
              <w:numPr>
                <w:ilvl w:val="0"/>
                <w:numId w:val="9"/>
              </w:numPr>
              <w:spacing w:after="0" w:line="240" w:lineRule="auto"/>
              <w:ind w:right="55"/>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00BB79E3">
              <w:rPr>
                <w:rFonts w:ascii="Times New Roman" w:hAnsi="Times New Roman" w:cs="Times New Roman"/>
                <w:b/>
                <w:sz w:val="24"/>
                <w:szCs w:val="24"/>
              </w:rPr>
              <w:t xml:space="preserve"> </w:t>
            </w:r>
            <w:r w:rsidRPr="0091326B">
              <w:rPr>
                <w:rFonts w:ascii="Times New Roman" w:hAnsi="Times New Roman" w:cs="Times New Roman"/>
                <w:b/>
                <w:sz w:val="24"/>
                <w:szCs w:val="24"/>
              </w:rPr>
              <w:t>“</w:t>
            </w:r>
            <w:r w:rsidR="008D408E" w:rsidRPr="0091326B">
              <w:rPr>
                <w:rFonts w:ascii="Times New Roman" w:hAnsi="Times New Roman" w:cs="Times New Roman"/>
                <w:b/>
                <w:sz w:val="24"/>
                <w:szCs w:val="24"/>
              </w:rPr>
              <w:t>KVALITATĪVAS MĀCĪBAS</w:t>
            </w:r>
            <w:r w:rsidRPr="0091326B">
              <w:rPr>
                <w:rFonts w:ascii="Times New Roman" w:hAnsi="Times New Roman" w:cs="Times New Roman"/>
                <w:b/>
                <w:sz w:val="24"/>
                <w:szCs w:val="24"/>
              </w:rPr>
              <w:t>”</w:t>
            </w:r>
          </w:p>
        </w:tc>
      </w:tr>
      <w:tr w:rsidR="008D408E" w:rsidRPr="00355986" w14:paraId="70DED531" w14:textId="77777777" w:rsidTr="00141036">
        <w:trPr>
          <w:trHeight w:val="702"/>
        </w:trPr>
        <w:tc>
          <w:tcPr>
            <w:tcW w:w="425" w:type="dxa"/>
            <w:vMerge w:val="restart"/>
            <w:shd w:val="clear" w:color="auto" w:fill="FFFFFF" w:themeFill="background1"/>
            <w:textDirection w:val="btLr"/>
          </w:tcPr>
          <w:p w14:paraId="60990D0A" w14:textId="59437860" w:rsidR="008D408E" w:rsidRPr="007F2569" w:rsidRDefault="00E65FC0" w:rsidP="00E65FC0">
            <w:pPr>
              <w:spacing w:after="0" w:line="240" w:lineRule="auto"/>
              <w:ind w:left="113" w:right="113"/>
              <w:jc w:val="center"/>
              <w:rPr>
                <w:rFonts w:ascii="Times New Roman" w:hAnsi="Times New Roman" w:cs="Times New Roman"/>
                <w:sz w:val="20"/>
                <w:szCs w:val="20"/>
              </w:rPr>
            </w:pPr>
            <w:r w:rsidRPr="00E65FC0">
              <w:rPr>
                <w:rFonts w:ascii="Times New Roman" w:hAnsi="Times New Roman" w:cs="Times New Roman"/>
                <w:sz w:val="20"/>
                <w:szCs w:val="20"/>
                <w:lang w:val="en-US"/>
              </w:rPr>
              <w:t>ELEMENTS</w:t>
            </w:r>
          </w:p>
        </w:tc>
        <w:tc>
          <w:tcPr>
            <w:tcW w:w="2702" w:type="dxa"/>
            <w:shd w:val="clear" w:color="auto" w:fill="FFFFFF" w:themeFill="background1"/>
            <w:vAlign w:val="center"/>
          </w:tcPr>
          <w:p w14:paraId="695B5D67" w14:textId="401AD639"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2.1. Mācīšana un mācīšanās</w:t>
            </w:r>
          </w:p>
        </w:tc>
        <w:tc>
          <w:tcPr>
            <w:tcW w:w="3982" w:type="dxa"/>
            <w:shd w:val="clear" w:color="auto" w:fill="auto"/>
            <w:vAlign w:val="center"/>
          </w:tcPr>
          <w:p w14:paraId="26F18B43" w14:textId="7471AC73" w:rsidR="008D408E" w:rsidRPr="00130CB1" w:rsidRDefault="008D408E" w:rsidP="00E969FA">
            <w:pPr>
              <w:pStyle w:val="Default"/>
              <w:jc w:val="center"/>
              <w:rPr>
                <w:bCs/>
                <w:color w:val="auto"/>
                <w:sz w:val="22"/>
                <w:szCs w:val="22"/>
              </w:rPr>
            </w:pPr>
            <w:r w:rsidRPr="00130CB1">
              <w:rPr>
                <w:bCs/>
                <w:color w:val="auto"/>
                <w:sz w:val="22"/>
                <w:szCs w:val="22"/>
              </w:rPr>
              <w:t>Izglītojamo vārdu krājuma paplašināšana  un lasītprasmes pilnveidošana  atbalstošā un radošā vidē.</w:t>
            </w:r>
          </w:p>
        </w:tc>
        <w:tc>
          <w:tcPr>
            <w:tcW w:w="4658" w:type="dxa"/>
            <w:shd w:val="clear" w:color="auto" w:fill="auto"/>
            <w:vAlign w:val="center"/>
          </w:tcPr>
          <w:p w14:paraId="080A4278" w14:textId="78E93CF1" w:rsidR="008D408E" w:rsidRPr="00130CB1" w:rsidRDefault="008D408E" w:rsidP="000B1544">
            <w:pPr>
              <w:spacing w:after="0"/>
              <w:ind w:right="55"/>
              <w:contextualSpacing/>
              <w:jc w:val="center"/>
              <w:rPr>
                <w:rFonts w:ascii="Times New Roman" w:hAnsi="Times New Roman" w:cs="Times New Roman"/>
              </w:rPr>
            </w:pPr>
            <w:r w:rsidRPr="00130CB1">
              <w:rPr>
                <w:rFonts w:ascii="Times New Roman" w:hAnsi="Times New Roman" w:cs="Times New Roman"/>
              </w:rPr>
              <w:t xml:space="preserve">Pedagogu  vienota izpratne par kvalitatīvas nodarbības </w:t>
            </w:r>
            <w:proofErr w:type="spellStart"/>
            <w:r w:rsidRPr="00130CB1">
              <w:rPr>
                <w:rFonts w:ascii="Times New Roman" w:hAnsi="Times New Roman" w:cs="Times New Roman"/>
              </w:rPr>
              <w:t>kritērijem</w:t>
            </w:r>
            <w:proofErr w:type="spellEnd"/>
            <w:r w:rsidRPr="00130CB1">
              <w:rPr>
                <w:rFonts w:ascii="Times New Roman" w:hAnsi="Times New Roman" w:cs="Times New Roman"/>
              </w:rPr>
              <w:t>, ko apliecina efektīva  pedagoģiskā darbība.</w:t>
            </w:r>
          </w:p>
        </w:tc>
        <w:tc>
          <w:tcPr>
            <w:tcW w:w="4393" w:type="dxa"/>
            <w:shd w:val="clear" w:color="auto" w:fill="auto"/>
            <w:vAlign w:val="center"/>
          </w:tcPr>
          <w:p w14:paraId="77B26102" w14:textId="77777777" w:rsidR="0091326B" w:rsidRPr="00130CB1" w:rsidRDefault="0091326B" w:rsidP="00141036">
            <w:pPr>
              <w:pStyle w:val="Virsraksts2"/>
              <w:pBdr>
                <w:bottom w:val="single" w:sz="6" w:space="7" w:color="EEEEEE"/>
              </w:pBdr>
              <w:spacing w:before="0" w:after="0" w:line="240" w:lineRule="auto"/>
              <w:jc w:val="center"/>
              <w:rPr>
                <w:rFonts w:ascii="Times New Roman" w:hAnsi="Times New Roman" w:cs="Times New Roman"/>
                <w:b w:val="0"/>
                <w:sz w:val="22"/>
                <w:szCs w:val="22"/>
              </w:rPr>
            </w:pPr>
          </w:p>
          <w:p w14:paraId="2686441F" w14:textId="5322C37C" w:rsidR="008D408E" w:rsidRPr="00130CB1" w:rsidRDefault="008D408E" w:rsidP="00141036">
            <w:pPr>
              <w:pStyle w:val="Virsraksts2"/>
              <w:pBdr>
                <w:bottom w:val="single" w:sz="6" w:space="7" w:color="EEEEEE"/>
              </w:pBdr>
              <w:spacing w:before="0" w:after="0" w:line="240" w:lineRule="auto"/>
              <w:jc w:val="center"/>
              <w:rPr>
                <w:rFonts w:ascii="Times New Roman" w:hAnsi="Times New Roman" w:cs="Times New Roman"/>
                <w:color w:val="000000"/>
                <w:sz w:val="22"/>
                <w:szCs w:val="22"/>
              </w:rPr>
            </w:pPr>
            <w:r w:rsidRPr="00130CB1">
              <w:rPr>
                <w:rFonts w:ascii="Times New Roman" w:hAnsi="Times New Roman" w:cs="Times New Roman"/>
                <w:b w:val="0"/>
                <w:sz w:val="22"/>
                <w:szCs w:val="22"/>
              </w:rPr>
              <w:t>Izglītojamo izziņas procesu attīstīšana</w:t>
            </w:r>
          </w:p>
          <w:p w14:paraId="74620ECD" w14:textId="257577EB" w:rsidR="008D408E" w:rsidRPr="00130CB1" w:rsidRDefault="008D408E" w:rsidP="00141036">
            <w:pPr>
              <w:pStyle w:val="Virsraksts2"/>
              <w:pBdr>
                <w:bottom w:val="single" w:sz="6" w:space="7" w:color="EEEEEE"/>
              </w:pBdr>
              <w:spacing w:before="0" w:after="0" w:line="240" w:lineRule="auto"/>
              <w:jc w:val="center"/>
              <w:rPr>
                <w:rFonts w:ascii="Times New Roman" w:hAnsi="Times New Roman" w:cs="Times New Roman"/>
                <w:b w:val="0"/>
                <w:color w:val="1F3F5E"/>
                <w:sz w:val="22"/>
                <w:szCs w:val="22"/>
              </w:rPr>
            </w:pPr>
            <w:proofErr w:type="spellStart"/>
            <w:r w:rsidRPr="00130CB1">
              <w:rPr>
                <w:rFonts w:ascii="Times New Roman" w:hAnsi="Times New Roman" w:cs="Times New Roman"/>
                <w:b w:val="0"/>
                <w:color w:val="000000"/>
                <w:sz w:val="22"/>
                <w:szCs w:val="22"/>
              </w:rPr>
              <w:t>bērncentrētā</w:t>
            </w:r>
            <w:proofErr w:type="spellEnd"/>
            <w:r w:rsidRPr="00130CB1">
              <w:rPr>
                <w:rFonts w:ascii="Times New Roman" w:hAnsi="Times New Roman" w:cs="Times New Roman"/>
                <w:b w:val="0"/>
                <w:color w:val="000000"/>
                <w:sz w:val="22"/>
                <w:szCs w:val="22"/>
              </w:rPr>
              <w:t xml:space="preserve"> mācību procesā.</w:t>
            </w:r>
          </w:p>
        </w:tc>
      </w:tr>
      <w:tr w:rsidR="008D408E" w:rsidRPr="00355986" w14:paraId="0D4D1E79" w14:textId="77777777" w:rsidTr="00141036">
        <w:trPr>
          <w:trHeight w:val="462"/>
        </w:trPr>
        <w:tc>
          <w:tcPr>
            <w:tcW w:w="425" w:type="dxa"/>
            <w:vMerge/>
            <w:shd w:val="clear" w:color="auto" w:fill="FFFFFF" w:themeFill="background1"/>
          </w:tcPr>
          <w:p w14:paraId="1E15522E" w14:textId="77777777" w:rsidR="008D408E" w:rsidRPr="007F2569"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2FA5A96B" w14:textId="6A962BA5"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2.2. Pedagogu profesionālā kapacitāte</w:t>
            </w:r>
          </w:p>
        </w:tc>
        <w:tc>
          <w:tcPr>
            <w:tcW w:w="3982" w:type="dxa"/>
            <w:tcBorders>
              <w:bottom w:val="single" w:sz="4" w:space="0" w:color="auto"/>
            </w:tcBorders>
            <w:shd w:val="clear" w:color="auto" w:fill="auto"/>
            <w:vAlign w:val="center"/>
          </w:tcPr>
          <w:p w14:paraId="01614804" w14:textId="77777777" w:rsidR="008D408E" w:rsidRPr="00130CB1" w:rsidRDefault="008D408E" w:rsidP="00DB6CEA">
            <w:pPr>
              <w:spacing w:after="0"/>
              <w:ind w:right="55"/>
              <w:contextualSpacing/>
              <w:rPr>
                <w:rFonts w:ascii="Times New Roman" w:hAnsi="Times New Roman" w:cs="Times New Roman"/>
                <w:bCs/>
              </w:rPr>
            </w:pPr>
          </w:p>
        </w:tc>
        <w:tc>
          <w:tcPr>
            <w:tcW w:w="4658" w:type="dxa"/>
            <w:tcBorders>
              <w:bottom w:val="single" w:sz="4" w:space="0" w:color="auto"/>
            </w:tcBorders>
            <w:shd w:val="clear" w:color="auto" w:fill="auto"/>
            <w:vAlign w:val="center"/>
          </w:tcPr>
          <w:p w14:paraId="762AFCF6" w14:textId="77777777" w:rsidR="003C5101"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 xml:space="preserve">Personalizēts atbalsts pedagoga </w:t>
            </w:r>
          </w:p>
          <w:p w14:paraId="0C146246" w14:textId="353610B0" w:rsidR="008D408E"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profesionālai izaugsmei</w:t>
            </w:r>
          </w:p>
        </w:tc>
        <w:tc>
          <w:tcPr>
            <w:tcW w:w="4393" w:type="dxa"/>
            <w:shd w:val="clear" w:color="auto" w:fill="auto"/>
            <w:vAlign w:val="center"/>
          </w:tcPr>
          <w:p w14:paraId="050AE057" w14:textId="77777777" w:rsidR="008D408E" w:rsidRPr="00130CB1" w:rsidRDefault="008D408E" w:rsidP="00DB6CEA">
            <w:pPr>
              <w:pStyle w:val="Default"/>
              <w:jc w:val="center"/>
              <w:rPr>
                <w:bCs/>
                <w:color w:val="auto"/>
                <w:sz w:val="22"/>
                <w:szCs w:val="22"/>
              </w:rPr>
            </w:pPr>
          </w:p>
        </w:tc>
      </w:tr>
      <w:tr w:rsidR="003C5101" w:rsidRPr="003C5101" w14:paraId="22BAA03C" w14:textId="77777777" w:rsidTr="00141036">
        <w:trPr>
          <w:trHeight w:val="319"/>
        </w:trPr>
        <w:tc>
          <w:tcPr>
            <w:tcW w:w="425" w:type="dxa"/>
            <w:vMerge/>
            <w:shd w:val="clear" w:color="auto" w:fill="FFFFFF" w:themeFill="background1"/>
          </w:tcPr>
          <w:p w14:paraId="636E6417" w14:textId="77777777" w:rsidR="008D408E" w:rsidRPr="007F2569"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6296ADE8" w14:textId="32FE5E24"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2.3. Izglītības programmu īstenošana</w:t>
            </w:r>
          </w:p>
        </w:tc>
        <w:tc>
          <w:tcPr>
            <w:tcW w:w="3982" w:type="dxa"/>
            <w:tcBorders>
              <w:bottom w:val="nil"/>
            </w:tcBorders>
            <w:shd w:val="clear" w:color="auto" w:fill="auto"/>
            <w:vAlign w:val="center"/>
          </w:tcPr>
          <w:p w14:paraId="7DDF3F2D" w14:textId="77777777" w:rsidR="008D408E" w:rsidRPr="00130CB1" w:rsidRDefault="008D408E" w:rsidP="00DB6CEA">
            <w:pPr>
              <w:spacing w:after="0"/>
              <w:ind w:right="55"/>
              <w:contextualSpacing/>
              <w:jc w:val="center"/>
              <w:rPr>
                <w:rFonts w:ascii="Times New Roman" w:hAnsi="Times New Roman" w:cs="Times New Roman"/>
                <w:bCs/>
              </w:rPr>
            </w:pPr>
          </w:p>
        </w:tc>
        <w:tc>
          <w:tcPr>
            <w:tcW w:w="4658" w:type="dxa"/>
            <w:tcBorders>
              <w:bottom w:val="nil"/>
            </w:tcBorders>
            <w:shd w:val="clear" w:color="auto" w:fill="auto"/>
            <w:vAlign w:val="center"/>
          </w:tcPr>
          <w:p w14:paraId="499A8A57" w14:textId="19F2421E" w:rsidR="008D408E" w:rsidRPr="00130CB1" w:rsidRDefault="008D408E" w:rsidP="00DB6CEA">
            <w:pPr>
              <w:spacing w:after="0"/>
              <w:ind w:right="55"/>
              <w:contextualSpacing/>
              <w:jc w:val="center"/>
              <w:rPr>
                <w:rFonts w:ascii="Times New Roman" w:hAnsi="Times New Roman" w:cs="Times New Roman"/>
                <w:bCs/>
              </w:rPr>
            </w:pPr>
          </w:p>
        </w:tc>
        <w:tc>
          <w:tcPr>
            <w:tcW w:w="4393" w:type="dxa"/>
            <w:shd w:val="clear" w:color="auto" w:fill="auto"/>
          </w:tcPr>
          <w:p w14:paraId="48BA00B9" w14:textId="1E0480B4" w:rsidR="008D408E" w:rsidRPr="00130CB1" w:rsidRDefault="003C5101" w:rsidP="002B01A7">
            <w:pPr>
              <w:pStyle w:val="Default"/>
              <w:tabs>
                <w:tab w:val="left" w:pos="301"/>
              </w:tabs>
              <w:jc w:val="center"/>
              <w:rPr>
                <w:bCs/>
                <w:color w:val="auto"/>
                <w:sz w:val="22"/>
                <w:szCs w:val="22"/>
              </w:rPr>
            </w:pPr>
            <w:r w:rsidRPr="00130CB1">
              <w:rPr>
                <w:bCs/>
                <w:color w:val="auto"/>
                <w:sz w:val="22"/>
                <w:szCs w:val="22"/>
              </w:rPr>
              <w:t xml:space="preserve">Saskaņota </w:t>
            </w:r>
            <w:proofErr w:type="spellStart"/>
            <w:r w:rsidRPr="00130CB1">
              <w:rPr>
                <w:bCs/>
                <w:color w:val="auto"/>
                <w:sz w:val="22"/>
                <w:szCs w:val="22"/>
              </w:rPr>
              <w:t>pedagogiskā</w:t>
            </w:r>
            <w:proofErr w:type="spellEnd"/>
            <w:r w:rsidRPr="00130CB1">
              <w:rPr>
                <w:bCs/>
                <w:color w:val="auto"/>
                <w:sz w:val="22"/>
                <w:szCs w:val="22"/>
              </w:rPr>
              <w:t xml:space="preserve"> darbība izglītības programmu </w:t>
            </w:r>
            <w:proofErr w:type="spellStart"/>
            <w:r w:rsidR="008D408E" w:rsidRPr="00130CB1">
              <w:rPr>
                <w:bCs/>
                <w:color w:val="auto"/>
                <w:sz w:val="22"/>
                <w:szCs w:val="22"/>
              </w:rPr>
              <w:t>programmu</w:t>
            </w:r>
            <w:proofErr w:type="spellEnd"/>
            <w:r w:rsidRPr="00130CB1">
              <w:rPr>
                <w:bCs/>
                <w:color w:val="auto"/>
                <w:sz w:val="22"/>
                <w:szCs w:val="22"/>
              </w:rPr>
              <w:t xml:space="preserve"> kvalitatīvai </w:t>
            </w:r>
            <w:r w:rsidR="008D408E" w:rsidRPr="00130CB1">
              <w:rPr>
                <w:bCs/>
                <w:color w:val="auto"/>
                <w:sz w:val="22"/>
                <w:szCs w:val="22"/>
              </w:rPr>
              <w:t xml:space="preserve"> īstenošanai.</w:t>
            </w:r>
          </w:p>
        </w:tc>
      </w:tr>
      <w:tr w:rsidR="008D408E" w:rsidRPr="0091326B" w14:paraId="1B3EAA0E" w14:textId="77777777" w:rsidTr="0091326B">
        <w:trPr>
          <w:trHeight w:val="280"/>
        </w:trPr>
        <w:tc>
          <w:tcPr>
            <w:tcW w:w="16160" w:type="dxa"/>
            <w:gridSpan w:val="5"/>
            <w:shd w:val="clear" w:color="auto" w:fill="E7E6E6" w:themeFill="background2"/>
            <w:vAlign w:val="center"/>
          </w:tcPr>
          <w:p w14:paraId="6CA1EE44" w14:textId="628FD87A" w:rsidR="008D408E" w:rsidRPr="0091326B" w:rsidRDefault="00E65FC0" w:rsidP="00A27D51">
            <w:pPr>
              <w:pStyle w:val="Sarakstarindkopa"/>
              <w:numPr>
                <w:ilvl w:val="0"/>
                <w:numId w:val="9"/>
              </w:numPr>
              <w:spacing w:after="0" w:line="240" w:lineRule="auto"/>
              <w:ind w:right="55"/>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bCs/>
                <w:sz w:val="24"/>
                <w:szCs w:val="24"/>
              </w:rPr>
              <w:t xml:space="preserve"> “</w:t>
            </w:r>
            <w:r w:rsidR="008D408E" w:rsidRPr="0091326B">
              <w:rPr>
                <w:rFonts w:ascii="Times New Roman" w:hAnsi="Times New Roman" w:cs="Times New Roman"/>
                <w:b/>
                <w:bCs/>
                <w:sz w:val="24"/>
                <w:szCs w:val="24"/>
              </w:rPr>
              <w:t>IEKĻAUJOŠA VIDE</w:t>
            </w:r>
            <w:r w:rsidRPr="0091326B">
              <w:rPr>
                <w:rFonts w:ascii="Times New Roman" w:hAnsi="Times New Roman" w:cs="Times New Roman"/>
                <w:b/>
                <w:bCs/>
                <w:sz w:val="24"/>
                <w:szCs w:val="24"/>
              </w:rPr>
              <w:t>”</w:t>
            </w:r>
          </w:p>
        </w:tc>
      </w:tr>
      <w:tr w:rsidR="008D408E" w:rsidRPr="00355986" w14:paraId="4CE39E4C" w14:textId="77777777" w:rsidTr="00E65FC0">
        <w:trPr>
          <w:trHeight w:val="312"/>
        </w:trPr>
        <w:tc>
          <w:tcPr>
            <w:tcW w:w="425" w:type="dxa"/>
            <w:vMerge w:val="restart"/>
            <w:shd w:val="clear" w:color="auto" w:fill="FFFFFF" w:themeFill="background1"/>
            <w:textDirection w:val="btLr"/>
          </w:tcPr>
          <w:p w14:paraId="0A05FE7F" w14:textId="0C6DE115" w:rsidR="008D408E" w:rsidRPr="007F2569" w:rsidRDefault="00E65FC0" w:rsidP="00E65FC0">
            <w:pPr>
              <w:spacing w:after="0" w:line="240" w:lineRule="auto"/>
              <w:ind w:left="113" w:right="113"/>
              <w:jc w:val="center"/>
              <w:rPr>
                <w:rFonts w:ascii="Times New Roman" w:hAnsi="Times New Roman" w:cs="Times New Roman"/>
                <w:sz w:val="20"/>
                <w:szCs w:val="20"/>
              </w:rPr>
            </w:pPr>
            <w:r w:rsidRPr="00E65FC0">
              <w:rPr>
                <w:rFonts w:ascii="Times New Roman" w:hAnsi="Times New Roman" w:cs="Times New Roman"/>
                <w:sz w:val="20"/>
                <w:szCs w:val="20"/>
                <w:lang w:val="en-US"/>
              </w:rPr>
              <w:t>ELEMENTS</w:t>
            </w:r>
          </w:p>
        </w:tc>
        <w:tc>
          <w:tcPr>
            <w:tcW w:w="2702" w:type="dxa"/>
            <w:shd w:val="clear" w:color="auto" w:fill="FFFFFF" w:themeFill="background1"/>
            <w:vAlign w:val="center"/>
          </w:tcPr>
          <w:p w14:paraId="4E0E9E99" w14:textId="139659F6"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3.1. Pieejamība</w:t>
            </w:r>
          </w:p>
        </w:tc>
        <w:tc>
          <w:tcPr>
            <w:tcW w:w="3982" w:type="dxa"/>
            <w:shd w:val="clear" w:color="auto" w:fill="auto"/>
            <w:vAlign w:val="center"/>
          </w:tcPr>
          <w:p w14:paraId="21E72050" w14:textId="77777777" w:rsidR="008D408E"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 xml:space="preserve">Mērķtiecīga pedagogu un vecāku sadarbība,  kas veicina izglītojamo </w:t>
            </w:r>
          </w:p>
          <w:p w14:paraId="3ACF508A" w14:textId="77777777" w:rsidR="008D408E"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individuālās izaugsmes attīstību.</w:t>
            </w:r>
          </w:p>
        </w:tc>
        <w:tc>
          <w:tcPr>
            <w:tcW w:w="4658" w:type="dxa"/>
            <w:shd w:val="clear" w:color="auto" w:fill="auto"/>
            <w:vAlign w:val="center"/>
          </w:tcPr>
          <w:p w14:paraId="3E518FCE" w14:textId="77777777" w:rsidR="008D408E" w:rsidRPr="00130CB1" w:rsidRDefault="008D408E" w:rsidP="00DB6CEA">
            <w:pPr>
              <w:spacing w:after="0"/>
              <w:ind w:right="-387"/>
              <w:contextualSpacing/>
              <w:rPr>
                <w:rFonts w:ascii="Times New Roman" w:hAnsi="Times New Roman" w:cs="Times New Roman"/>
                <w:bCs/>
              </w:rPr>
            </w:pPr>
          </w:p>
        </w:tc>
        <w:tc>
          <w:tcPr>
            <w:tcW w:w="4393" w:type="dxa"/>
            <w:shd w:val="clear" w:color="auto" w:fill="auto"/>
          </w:tcPr>
          <w:p w14:paraId="5A06AB39" w14:textId="77777777" w:rsidR="008D408E" w:rsidRPr="00130CB1" w:rsidRDefault="008D408E" w:rsidP="00DB6CEA">
            <w:pPr>
              <w:shd w:val="clear" w:color="auto" w:fill="FFFFFF" w:themeFill="background1"/>
              <w:spacing w:after="0"/>
              <w:ind w:right="32"/>
              <w:jc w:val="center"/>
              <w:rPr>
                <w:rFonts w:ascii="Times New Roman" w:hAnsi="Times New Roman" w:cs="Times New Roman"/>
              </w:rPr>
            </w:pPr>
          </w:p>
        </w:tc>
      </w:tr>
      <w:tr w:rsidR="008D408E" w:rsidRPr="00355986" w14:paraId="05CC5EBB" w14:textId="77777777" w:rsidTr="00141036">
        <w:trPr>
          <w:trHeight w:val="467"/>
        </w:trPr>
        <w:tc>
          <w:tcPr>
            <w:tcW w:w="425" w:type="dxa"/>
            <w:vMerge/>
            <w:shd w:val="clear" w:color="auto" w:fill="FFFFFF" w:themeFill="background1"/>
          </w:tcPr>
          <w:p w14:paraId="7BCC917E" w14:textId="77777777" w:rsidR="008D408E" w:rsidRPr="007F2569"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533C955C" w14:textId="23011698"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3.2. Drošība un psiholoģiskā labklājība</w:t>
            </w:r>
          </w:p>
        </w:tc>
        <w:tc>
          <w:tcPr>
            <w:tcW w:w="3982" w:type="dxa"/>
            <w:shd w:val="clear" w:color="auto" w:fill="auto"/>
            <w:vAlign w:val="center"/>
          </w:tcPr>
          <w:p w14:paraId="563ADCC3" w14:textId="77777777" w:rsidR="008D408E" w:rsidRPr="00130CB1" w:rsidRDefault="008D408E" w:rsidP="00DB6CEA">
            <w:pPr>
              <w:spacing w:after="0"/>
              <w:ind w:right="55"/>
              <w:contextualSpacing/>
              <w:rPr>
                <w:rFonts w:ascii="Times New Roman" w:hAnsi="Times New Roman" w:cs="Times New Roman"/>
                <w:bCs/>
              </w:rPr>
            </w:pPr>
          </w:p>
        </w:tc>
        <w:tc>
          <w:tcPr>
            <w:tcW w:w="4658" w:type="dxa"/>
            <w:shd w:val="clear" w:color="auto" w:fill="FFFFFF" w:themeFill="background1"/>
            <w:vAlign w:val="center"/>
          </w:tcPr>
          <w:p w14:paraId="203CB0F0" w14:textId="77CC8EED" w:rsidR="008D408E" w:rsidRPr="00130CB1" w:rsidRDefault="008D408E" w:rsidP="00DB6CEA">
            <w:pPr>
              <w:spacing w:after="0"/>
              <w:ind w:right="55"/>
              <w:contextualSpacing/>
              <w:jc w:val="center"/>
              <w:rPr>
                <w:rFonts w:ascii="Times New Roman" w:hAnsi="Times New Roman" w:cs="Times New Roman"/>
                <w:bCs/>
              </w:rPr>
            </w:pPr>
          </w:p>
        </w:tc>
        <w:tc>
          <w:tcPr>
            <w:tcW w:w="4393" w:type="dxa"/>
            <w:shd w:val="clear" w:color="auto" w:fill="auto"/>
            <w:vAlign w:val="center"/>
          </w:tcPr>
          <w:p w14:paraId="0C2FC495" w14:textId="77777777" w:rsidR="003C5101"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Psiholoģiski labvēlīgas un fiziski drošas</w:t>
            </w:r>
          </w:p>
          <w:p w14:paraId="2B3405B9" w14:textId="62FC82B8" w:rsidR="008D408E" w:rsidRPr="00130CB1" w:rsidRDefault="008D408E" w:rsidP="00DB6CEA">
            <w:pPr>
              <w:spacing w:after="0"/>
              <w:ind w:right="55"/>
              <w:contextualSpacing/>
              <w:jc w:val="center"/>
              <w:rPr>
                <w:rFonts w:ascii="Times New Roman" w:hAnsi="Times New Roman" w:cs="Times New Roman"/>
                <w:bCs/>
              </w:rPr>
            </w:pPr>
            <w:r w:rsidRPr="00130CB1">
              <w:rPr>
                <w:rFonts w:ascii="Times New Roman" w:hAnsi="Times New Roman" w:cs="Times New Roman"/>
                <w:bCs/>
              </w:rPr>
              <w:t xml:space="preserve"> vides </w:t>
            </w:r>
            <w:r w:rsidR="00494252" w:rsidRPr="00130CB1">
              <w:rPr>
                <w:rFonts w:ascii="Times New Roman" w:hAnsi="Times New Roman" w:cs="Times New Roman"/>
                <w:bCs/>
              </w:rPr>
              <w:t>veidošana.</w:t>
            </w:r>
            <w:r w:rsidRPr="00130CB1">
              <w:rPr>
                <w:rFonts w:ascii="Times New Roman" w:hAnsi="Times New Roman" w:cs="Times New Roman"/>
                <w:bCs/>
              </w:rPr>
              <w:t xml:space="preserve"> </w:t>
            </w:r>
          </w:p>
        </w:tc>
      </w:tr>
      <w:tr w:rsidR="008D408E" w:rsidRPr="00355986" w14:paraId="6957154B" w14:textId="77777777" w:rsidTr="00141036">
        <w:trPr>
          <w:trHeight w:val="443"/>
        </w:trPr>
        <w:tc>
          <w:tcPr>
            <w:tcW w:w="425" w:type="dxa"/>
            <w:vMerge/>
            <w:shd w:val="clear" w:color="auto" w:fill="FFFFFF" w:themeFill="background1"/>
          </w:tcPr>
          <w:p w14:paraId="1A53A485" w14:textId="77777777" w:rsidR="008D408E" w:rsidRPr="007F2569"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0C5ADB38" w14:textId="71F68B87"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3.3. Infrastruktūra un resursi</w:t>
            </w:r>
          </w:p>
        </w:tc>
        <w:tc>
          <w:tcPr>
            <w:tcW w:w="3982" w:type="dxa"/>
            <w:shd w:val="clear" w:color="auto" w:fill="auto"/>
            <w:vAlign w:val="center"/>
          </w:tcPr>
          <w:p w14:paraId="14989810" w14:textId="77777777" w:rsidR="008D408E" w:rsidRPr="00130CB1" w:rsidRDefault="008D408E" w:rsidP="00DB6CEA">
            <w:pPr>
              <w:spacing w:after="0"/>
              <w:ind w:right="55"/>
              <w:contextualSpacing/>
              <w:rPr>
                <w:rFonts w:ascii="Times New Roman" w:hAnsi="Times New Roman" w:cs="Times New Roman"/>
                <w:bCs/>
              </w:rPr>
            </w:pPr>
          </w:p>
        </w:tc>
        <w:tc>
          <w:tcPr>
            <w:tcW w:w="4658" w:type="dxa"/>
            <w:shd w:val="clear" w:color="auto" w:fill="auto"/>
            <w:vAlign w:val="center"/>
          </w:tcPr>
          <w:p w14:paraId="1A4BA719" w14:textId="390B5F48" w:rsidR="008D408E" w:rsidRPr="00130CB1" w:rsidRDefault="008D408E" w:rsidP="00D763D5">
            <w:pPr>
              <w:spacing w:after="0"/>
              <w:jc w:val="center"/>
              <w:rPr>
                <w:rFonts w:ascii="Times New Roman" w:hAnsi="Times New Roman" w:cs="Times New Roman"/>
              </w:rPr>
            </w:pPr>
            <w:r w:rsidRPr="00130CB1">
              <w:rPr>
                <w:rFonts w:ascii="Times New Roman" w:hAnsi="Times New Roman" w:cs="Times New Roman"/>
              </w:rPr>
              <w:t xml:space="preserve">Mūsdienīgs, drošs un attīstību veicinošs </w:t>
            </w:r>
          </w:p>
          <w:p w14:paraId="26D0FBEA" w14:textId="1FD3C57A" w:rsidR="008D408E" w:rsidRPr="00130CB1" w:rsidRDefault="008D408E" w:rsidP="00D763D5">
            <w:pPr>
              <w:spacing w:after="0"/>
              <w:jc w:val="center"/>
              <w:rPr>
                <w:rFonts w:ascii="Times New Roman" w:hAnsi="Times New Roman" w:cs="Times New Roman"/>
              </w:rPr>
            </w:pPr>
            <w:r w:rsidRPr="00130CB1">
              <w:rPr>
                <w:rFonts w:ascii="Times New Roman" w:hAnsi="Times New Roman" w:cs="Times New Roman"/>
              </w:rPr>
              <w:t>infrastruktūras un resursu nodrošinājums.</w:t>
            </w:r>
          </w:p>
        </w:tc>
        <w:tc>
          <w:tcPr>
            <w:tcW w:w="4393" w:type="dxa"/>
            <w:shd w:val="clear" w:color="auto" w:fill="auto"/>
            <w:vAlign w:val="center"/>
          </w:tcPr>
          <w:p w14:paraId="3D0E5170" w14:textId="63CC11BA" w:rsidR="008D408E" w:rsidRPr="00130CB1" w:rsidRDefault="008D408E" w:rsidP="00DB6CEA">
            <w:pPr>
              <w:spacing w:after="0"/>
              <w:rPr>
                <w:rFonts w:ascii="Times New Roman" w:hAnsi="Times New Roman" w:cs="Times New Roman"/>
              </w:rPr>
            </w:pPr>
          </w:p>
        </w:tc>
      </w:tr>
      <w:tr w:rsidR="00E65FC0" w:rsidRPr="0091326B" w14:paraId="358D4274" w14:textId="77777777" w:rsidTr="0091326B">
        <w:trPr>
          <w:trHeight w:val="284"/>
        </w:trPr>
        <w:tc>
          <w:tcPr>
            <w:tcW w:w="16160" w:type="dxa"/>
            <w:gridSpan w:val="5"/>
            <w:shd w:val="clear" w:color="auto" w:fill="E7E6E6" w:themeFill="background2"/>
            <w:vAlign w:val="center"/>
          </w:tcPr>
          <w:p w14:paraId="4CD8D5C2" w14:textId="0D2A43FC" w:rsidR="00E65FC0" w:rsidRPr="0091326B" w:rsidRDefault="00E65FC0" w:rsidP="00A27D51">
            <w:pPr>
              <w:pStyle w:val="Sarakstarindkopa"/>
              <w:numPr>
                <w:ilvl w:val="0"/>
                <w:numId w:val="9"/>
              </w:numPr>
              <w:spacing w:after="0" w:line="240" w:lineRule="auto"/>
              <w:ind w:right="55"/>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bCs/>
                <w:sz w:val="24"/>
                <w:szCs w:val="24"/>
              </w:rPr>
              <w:t xml:space="preserve"> “LABA PĀRVALDĪBA”</w:t>
            </w:r>
          </w:p>
        </w:tc>
      </w:tr>
      <w:tr w:rsidR="008D408E" w:rsidRPr="00355986" w14:paraId="521636A3" w14:textId="77777777" w:rsidTr="00141036">
        <w:trPr>
          <w:trHeight w:val="451"/>
        </w:trPr>
        <w:tc>
          <w:tcPr>
            <w:tcW w:w="425" w:type="dxa"/>
            <w:vMerge w:val="restart"/>
            <w:shd w:val="clear" w:color="auto" w:fill="FFFFFF" w:themeFill="background1"/>
            <w:textDirection w:val="btLr"/>
          </w:tcPr>
          <w:p w14:paraId="1F170C54" w14:textId="6E608CD0" w:rsidR="008D408E" w:rsidRPr="007F2569" w:rsidRDefault="00E65FC0" w:rsidP="00E65FC0">
            <w:pPr>
              <w:spacing w:after="0" w:line="240" w:lineRule="auto"/>
              <w:ind w:left="113" w:right="113"/>
              <w:jc w:val="center"/>
              <w:rPr>
                <w:rFonts w:ascii="Times New Roman" w:hAnsi="Times New Roman" w:cs="Times New Roman"/>
                <w:sz w:val="20"/>
                <w:szCs w:val="20"/>
              </w:rPr>
            </w:pPr>
            <w:r w:rsidRPr="00E65FC0">
              <w:rPr>
                <w:rFonts w:ascii="Times New Roman" w:hAnsi="Times New Roman" w:cs="Times New Roman"/>
                <w:sz w:val="20"/>
                <w:szCs w:val="20"/>
                <w:lang w:val="en-US"/>
              </w:rPr>
              <w:t>ELEMENTS</w:t>
            </w:r>
          </w:p>
        </w:tc>
        <w:tc>
          <w:tcPr>
            <w:tcW w:w="2702" w:type="dxa"/>
            <w:shd w:val="clear" w:color="auto" w:fill="FFFFFF" w:themeFill="background1"/>
            <w:vAlign w:val="center"/>
          </w:tcPr>
          <w:p w14:paraId="073B20DB" w14:textId="6B11A5EB"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4.1. Administratīvā efektivitāte</w:t>
            </w:r>
          </w:p>
        </w:tc>
        <w:tc>
          <w:tcPr>
            <w:tcW w:w="3982" w:type="dxa"/>
            <w:shd w:val="clear" w:color="auto" w:fill="auto"/>
            <w:vAlign w:val="center"/>
          </w:tcPr>
          <w:p w14:paraId="02681454" w14:textId="77777777" w:rsidR="008D408E" w:rsidRPr="00130CB1" w:rsidRDefault="008D408E" w:rsidP="00DB6CEA">
            <w:pPr>
              <w:pStyle w:val="TableParagraph"/>
              <w:tabs>
                <w:tab w:val="left" w:pos="828"/>
              </w:tabs>
            </w:pPr>
          </w:p>
        </w:tc>
        <w:tc>
          <w:tcPr>
            <w:tcW w:w="4658" w:type="dxa"/>
            <w:shd w:val="clear" w:color="auto" w:fill="auto"/>
            <w:vAlign w:val="center"/>
          </w:tcPr>
          <w:p w14:paraId="6DE098C7" w14:textId="56AF3708" w:rsidR="008D408E" w:rsidRPr="00130CB1" w:rsidRDefault="008D408E" w:rsidP="00141036">
            <w:pPr>
              <w:tabs>
                <w:tab w:val="num" w:pos="465"/>
              </w:tabs>
              <w:spacing w:after="0" w:line="240" w:lineRule="auto"/>
              <w:jc w:val="center"/>
              <w:textAlignment w:val="baseline"/>
              <w:rPr>
                <w:rFonts w:ascii="Times New Roman" w:hAnsi="Times New Roman" w:cs="Times New Roman"/>
              </w:rPr>
            </w:pPr>
            <w:r w:rsidRPr="00130CB1">
              <w:rPr>
                <w:rFonts w:ascii="Times New Roman" w:hAnsi="Times New Roman" w:cs="Times New Roman"/>
              </w:rPr>
              <w:t xml:space="preserve">Vadības, pedagogu, vecāku un dibinātāja mērķtiecīga sadarbība </w:t>
            </w:r>
            <w:r w:rsidR="00141036" w:rsidRPr="00130CB1">
              <w:rPr>
                <w:rFonts w:ascii="Times New Roman" w:hAnsi="Times New Roman" w:cs="Times New Roman"/>
              </w:rPr>
              <w:t xml:space="preserve"> </w:t>
            </w:r>
            <w:r w:rsidRPr="00130CB1">
              <w:rPr>
                <w:rFonts w:ascii="Times New Roman" w:hAnsi="Times New Roman" w:cs="Times New Roman"/>
              </w:rPr>
              <w:t>izglītības iestādes attīstības nodrošināšanai.</w:t>
            </w:r>
          </w:p>
        </w:tc>
        <w:tc>
          <w:tcPr>
            <w:tcW w:w="4393" w:type="dxa"/>
            <w:shd w:val="clear" w:color="auto" w:fill="auto"/>
            <w:vAlign w:val="center"/>
          </w:tcPr>
          <w:p w14:paraId="5C520853" w14:textId="4D1F3922" w:rsidR="008D408E" w:rsidRPr="00130CB1" w:rsidRDefault="008D408E" w:rsidP="00E969FA">
            <w:pPr>
              <w:tabs>
                <w:tab w:val="num" w:pos="465"/>
              </w:tabs>
              <w:spacing w:after="0" w:line="240" w:lineRule="auto"/>
              <w:ind w:left="-108"/>
              <w:jc w:val="center"/>
              <w:textAlignment w:val="baseline"/>
              <w:rPr>
                <w:rFonts w:ascii="Times New Roman" w:eastAsia="Times New Roman" w:hAnsi="Times New Roman" w:cs="Times New Roman"/>
              </w:rPr>
            </w:pPr>
          </w:p>
        </w:tc>
      </w:tr>
      <w:tr w:rsidR="008D408E" w:rsidRPr="00355986" w14:paraId="6898D3A0" w14:textId="77777777" w:rsidTr="00E65FC0">
        <w:trPr>
          <w:trHeight w:val="444"/>
        </w:trPr>
        <w:tc>
          <w:tcPr>
            <w:tcW w:w="425" w:type="dxa"/>
            <w:vMerge/>
            <w:shd w:val="clear" w:color="auto" w:fill="FFFFFF" w:themeFill="background1"/>
          </w:tcPr>
          <w:p w14:paraId="16F8BE42" w14:textId="77777777" w:rsidR="008D408E" w:rsidRPr="007F2569"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393AE6EE" w14:textId="5240B1FB" w:rsidR="008D408E" w:rsidRPr="00130CB1" w:rsidRDefault="008D408E" w:rsidP="00DB6CEA">
            <w:pPr>
              <w:spacing w:after="0" w:line="240" w:lineRule="auto"/>
              <w:rPr>
                <w:rFonts w:ascii="Times New Roman" w:hAnsi="Times New Roman" w:cs="Times New Roman"/>
              </w:rPr>
            </w:pPr>
            <w:r w:rsidRPr="00130CB1">
              <w:rPr>
                <w:rFonts w:ascii="Times New Roman" w:hAnsi="Times New Roman" w:cs="Times New Roman"/>
              </w:rPr>
              <w:t>4.2. Vadības profesionālā kapacitāte</w:t>
            </w:r>
          </w:p>
        </w:tc>
        <w:tc>
          <w:tcPr>
            <w:tcW w:w="3982" w:type="dxa"/>
            <w:shd w:val="clear" w:color="auto" w:fill="auto"/>
            <w:vAlign w:val="center"/>
          </w:tcPr>
          <w:p w14:paraId="30801222" w14:textId="55911F8D" w:rsidR="008D408E" w:rsidRPr="00130CB1" w:rsidRDefault="008D408E" w:rsidP="00E969FA">
            <w:pPr>
              <w:pStyle w:val="TableParagraph"/>
              <w:tabs>
                <w:tab w:val="left" w:pos="0"/>
              </w:tabs>
              <w:ind w:left="0"/>
              <w:jc w:val="center"/>
            </w:pPr>
            <w:r w:rsidRPr="00130CB1">
              <w:t>Vadības profesionāla darbība izglītības kvalitātes nodrošināšanā  un izglītības iestādes attīstības veicināšanā.</w:t>
            </w:r>
          </w:p>
        </w:tc>
        <w:tc>
          <w:tcPr>
            <w:tcW w:w="4658" w:type="dxa"/>
            <w:shd w:val="clear" w:color="auto" w:fill="auto"/>
            <w:vAlign w:val="center"/>
          </w:tcPr>
          <w:p w14:paraId="3C4479F1" w14:textId="77777777" w:rsidR="008D408E" w:rsidRPr="00130CB1" w:rsidRDefault="008D408E" w:rsidP="00DB6CEA">
            <w:pPr>
              <w:pStyle w:val="TableParagraph"/>
              <w:tabs>
                <w:tab w:val="left" w:pos="828"/>
              </w:tabs>
              <w:ind w:left="0"/>
              <w:jc w:val="center"/>
            </w:pPr>
          </w:p>
        </w:tc>
        <w:tc>
          <w:tcPr>
            <w:tcW w:w="4393" w:type="dxa"/>
            <w:shd w:val="clear" w:color="auto" w:fill="auto"/>
          </w:tcPr>
          <w:p w14:paraId="2A06F95B" w14:textId="77777777" w:rsidR="008D408E" w:rsidRPr="00130CB1" w:rsidRDefault="008D408E" w:rsidP="00DB6CEA">
            <w:pPr>
              <w:pStyle w:val="TableParagraph"/>
              <w:tabs>
                <w:tab w:val="left" w:pos="828"/>
              </w:tabs>
            </w:pPr>
            <w:r w:rsidRPr="00130CB1">
              <w:t xml:space="preserve"> </w:t>
            </w:r>
          </w:p>
        </w:tc>
      </w:tr>
      <w:tr w:rsidR="008D408E" w:rsidRPr="000E7517" w14:paraId="138B38BC" w14:textId="77777777" w:rsidTr="00141036">
        <w:trPr>
          <w:trHeight w:val="647"/>
        </w:trPr>
        <w:tc>
          <w:tcPr>
            <w:tcW w:w="425" w:type="dxa"/>
            <w:vMerge/>
            <w:shd w:val="clear" w:color="auto" w:fill="FFFFFF" w:themeFill="background1"/>
          </w:tcPr>
          <w:p w14:paraId="3B2B0A01" w14:textId="77777777" w:rsidR="008D408E" w:rsidRPr="000E7517" w:rsidRDefault="008D408E" w:rsidP="00DB6CEA">
            <w:pPr>
              <w:spacing w:after="0" w:line="240" w:lineRule="auto"/>
              <w:rPr>
                <w:rFonts w:ascii="Times New Roman" w:hAnsi="Times New Roman" w:cs="Times New Roman"/>
                <w:sz w:val="20"/>
                <w:szCs w:val="20"/>
              </w:rPr>
            </w:pPr>
          </w:p>
        </w:tc>
        <w:tc>
          <w:tcPr>
            <w:tcW w:w="2702" w:type="dxa"/>
            <w:shd w:val="clear" w:color="auto" w:fill="FFFFFF" w:themeFill="background1"/>
            <w:vAlign w:val="center"/>
          </w:tcPr>
          <w:p w14:paraId="49FB8A79" w14:textId="5FA795CF" w:rsidR="008D408E" w:rsidRPr="00130CB1" w:rsidRDefault="008D408E" w:rsidP="00DB6CEA">
            <w:pPr>
              <w:spacing w:after="0" w:line="240" w:lineRule="auto"/>
              <w:rPr>
                <w:rFonts w:ascii="Times New Roman" w:hAnsi="Times New Roman" w:cs="Times New Roman"/>
                <w:color w:val="00B0F0"/>
              </w:rPr>
            </w:pPr>
            <w:r w:rsidRPr="00130CB1">
              <w:rPr>
                <w:rFonts w:ascii="Times New Roman" w:hAnsi="Times New Roman" w:cs="Times New Roman"/>
              </w:rPr>
              <w:t>4.3. Atbalsts un sadarbība</w:t>
            </w:r>
          </w:p>
        </w:tc>
        <w:tc>
          <w:tcPr>
            <w:tcW w:w="3982" w:type="dxa"/>
            <w:shd w:val="clear" w:color="auto" w:fill="auto"/>
            <w:vAlign w:val="center"/>
          </w:tcPr>
          <w:p w14:paraId="51FC2CA2" w14:textId="77777777" w:rsidR="008D408E" w:rsidRPr="00130CB1" w:rsidRDefault="008D408E" w:rsidP="00DB6CEA">
            <w:pPr>
              <w:pStyle w:val="Default"/>
              <w:rPr>
                <w:color w:val="auto"/>
                <w:sz w:val="22"/>
                <w:szCs w:val="22"/>
              </w:rPr>
            </w:pPr>
            <w:r w:rsidRPr="00130CB1">
              <w:rPr>
                <w:color w:val="auto"/>
                <w:sz w:val="22"/>
                <w:szCs w:val="22"/>
              </w:rPr>
              <w:t xml:space="preserve">. </w:t>
            </w:r>
          </w:p>
        </w:tc>
        <w:tc>
          <w:tcPr>
            <w:tcW w:w="4658" w:type="dxa"/>
            <w:shd w:val="clear" w:color="auto" w:fill="FFFFFF" w:themeFill="background1"/>
            <w:vAlign w:val="center"/>
          </w:tcPr>
          <w:p w14:paraId="5249132D" w14:textId="2AE4D8FC" w:rsidR="008D408E" w:rsidRPr="00130CB1" w:rsidRDefault="008D408E" w:rsidP="008769D4">
            <w:pPr>
              <w:spacing w:after="0"/>
              <w:jc w:val="center"/>
              <w:rPr>
                <w:rFonts w:ascii="Times New Roman" w:hAnsi="Times New Roman" w:cs="Times New Roman"/>
              </w:rPr>
            </w:pPr>
          </w:p>
        </w:tc>
        <w:tc>
          <w:tcPr>
            <w:tcW w:w="4393" w:type="dxa"/>
            <w:shd w:val="clear" w:color="auto" w:fill="auto"/>
            <w:vAlign w:val="center"/>
          </w:tcPr>
          <w:p w14:paraId="58717465" w14:textId="65830D35" w:rsidR="008D408E" w:rsidRPr="00130CB1" w:rsidRDefault="008D408E" w:rsidP="00130CB1">
            <w:pPr>
              <w:pStyle w:val="Default"/>
              <w:jc w:val="center"/>
              <w:rPr>
                <w:bCs/>
                <w:sz w:val="22"/>
                <w:szCs w:val="22"/>
              </w:rPr>
            </w:pPr>
            <w:r w:rsidRPr="00130CB1">
              <w:rPr>
                <w:bCs/>
                <w:sz w:val="22"/>
                <w:szCs w:val="22"/>
              </w:rPr>
              <w:t>Izglītības iestādes izvirzīto īstermiņa un ilgtermiņa mērķu sasniegšanai iesaistīts un sadarbojas  plašs sadarbības partneru loks</w:t>
            </w:r>
          </w:p>
        </w:tc>
      </w:tr>
      <w:bookmarkEnd w:id="5"/>
    </w:tbl>
    <w:p w14:paraId="3230D189" w14:textId="77777777" w:rsidR="00FA1E01" w:rsidRDefault="00FA1E01">
      <w:pPr>
        <w:rPr>
          <w:rFonts w:ascii="Times New Roman" w:hAnsi="Times New Roman" w:cs="Times New Roman"/>
          <w:b/>
          <w:sz w:val="24"/>
          <w:szCs w:val="24"/>
        </w:rPr>
      </w:pPr>
      <w:r>
        <w:rPr>
          <w:rFonts w:ascii="Times New Roman" w:hAnsi="Times New Roman" w:cs="Times New Roman"/>
          <w:b/>
          <w:sz w:val="24"/>
          <w:szCs w:val="24"/>
        </w:rPr>
        <w:br w:type="page"/>
      </w:r>
    </w:p>
    <w:p w14:paraId="7077FF47" w14:textId="1EAEC7B9" w:rsidR="00E232BC" w:rsidRDefault="00E232BC" w:rsidP="008F0DE5">
      <w:pPr>
        <w:pStyle w:val="Sarakstarindkopa"/>
        <w:numPr>
          <w:ilvl w:val="0"/>
          <w:numId w:val="1"/>
        </w:numPr>
        <w:tabs>
          <w:tab w:val="left" w:pos="426"/>
        </w:tabs>
        <w:ind w:left="1134" w:right="55"/>
        <w:rPr>
          <w:rFonts w:ascii="Times New Roman" w:hAnsi="Times New Roman" w:cs="Times New Roman"/>
          <w:b/>
          <w:sz w:val="24"/>
          <w:szCs w:val="24"/>
        </w:rPr>
      </w:pPr>
      <w:r w:rsidRPr="008F0DE5">
        <w:rPr>
          <w:rFonts w:ascii="Times New Roman" w:hAnsi="Times New Roman" w:cs="Times New Roman"/>
          <w:b/>
          <w:sz w:val="24"/>
          <w:szCs w:val="24"/>
        </w:rPr>
        <w:lastRenderedPageBreak/>
        <w:t>IZGLĪTĪBAS IESTĀDES ATTĪSTĪBAS PRIORITĀŠU SASNIEDZAMIE REZULTĀTI UN IEVIEŠANAS GAITA</w:t>
      </w:r>
    </w:p>
    <w:tbl>
      <w:tblPr>
        <w:tblStyle w:val="Reatabula"/>
        <w:tblW w:w="15452" w:type="dxa"/>
        <w:jc w:val="center"/>
        <w:tblLook w:val="04A0" w:firstRow="1" w:lastRow="0" w:firstColumn="1" w:lastColumn="0" w:noHBand="0" w:noVBand="1"/>
      </w:tblPr>
      <w:tblGrid>
        <w:gridCol w:w="1139"/>
        <w:gridCol w:w="506"/>
        <w:gridCol w:w="7366"/>
        <w:gridCol w:w="6441"/>
      </w:tblGrid>
      <w:tr w:rsidR="004664C2" w:rsidRPr="005012FD" w14:paraId="06544F01" w14:textId="77777777" w:rsidTr="004664C2">
        <w:trPr>
          <w:jc w:val="center"/>
        </w:trPr>
        <w:tc>
          <w:tcPr>
            <w:tcW w:w="15452" w:type="dxa"/>
            <w:gridSpan w:val="4"/>
            <w:shd w:val="clear" w:color="auto" w:fill="FFFFFF" w:themeFill="background1"/>
            <w:vAlign w:val="center"/>
          </w:tcPr>
          <w:p w14:paraId="2C5D0484" w14:textId="77777777" w:rsidR="004664C2" w:rsidRDefault="008D408E" w:rsidP="008D408E">
            <w:pPr>
              <w:spacing w:before="120"/>
              <w:ind w:right="57"/>
              <w:contextualSpacing/>
              <w:rPr>
                <w:rFonts w:ascii="Times New Roman" w:eastAsia="Times New Roman" w:hAnsi="Times New Roman" w:cs="Times New Roman"/>
                <w:b/>
              </w:rPr>
            </w:pPr>
            <w:r w:rsidRPr="00B94F64">
              <w:rPr>
                <w:rFonts w:ascii="Times New Roman" w:eastAsia="Times New Roman" w:hAnsi="Times New Roman" w:cs="Times New Roman"/>
                <w:b/>
              </w:rPr>
              <w:t>KATEGORIJA</w:t>
            </w:r>
            <w:r>
              <w:rPr>
                <w:rFonts w:ascii="Times New Roman" w:eastAsia="Times New Roman" w:hAnsi="Times New Roman" w:cs="Times New Roman"/>
                <w:b/>
              </w:rPr>
              <w:t xml:space="preserve"> “LABA PĀRVALDĪBA”</w:t>
            </w:r>
          </w:p>
          <w:p w14:paraId="1B221A36" w14:textId="435198BB" w:rsidR="008D408E" w:rsidRPr="00934E0C" w:rsidRDefault="008D408E" w:rsidP="008D408E">
            <w:pPr>
              <w:spacing w:before="120"/>
              <w:ind w:right="57"/>
              <w:contextualSpacing/>
              <w:rPr>
                <w:rFonts w:ascii="Times New Roman" w:hAnsi="Times New Roman" w:cs="Times New Roman"/>
                <w:sz w:val="6"/>
                <w:szCs w:val="6"/>
              </w:rPr>
            </w:pPr>
          </w:p>
        </w:tc>
      </w:tr>
      <w:tr w:rsidR="004664C2" w:rsidRPr="005012FD" w14:paraId="4ED7E88E" w14:textId="77777777" w:rsidTr="00141036">
        <w:trPr>
          <w:jc w:val="center"/>
        </w:trPr>
        <w:tc>
          <w:tcPr>
            <w:tcW w:w="15452" w:type="dxa"/>
            <w:gridSpan w:val="4"/>
            <w:shd w:val="clear" w:color="auto" w:fill="auto"/>
            <w:vAlign w:val="center"/>
          </w:tcPr>
          <w:p w14:paraId="6B67947B" w14:textId="77777777" w:rsidR="004664C2" w:rsidRPr="00F2215F" w:rsidRDefault="004664C2" w:rsidP="006749B1">
            <w:pPr>
              <w:spacing w:line="360" w:lineRule="auto"/>
              <w:ind w:right="57"/>
              <w:contextualSpacing/>
              <w:rPr>
                <w:rFonts w:ascii="Times New Roman" w:hAnsi="Times New Roman" w:cs="Times New Roman"/>
                <w:b/>
                <w:sz w:val="6"/>
                <w:szCs w:val="6"/>
                <w:lang w:val="lv-LV"/>
              </w:rPr>
            </w:pPr>
          </w:p>
          <w:p w14:paraId="7FB81895" w14:textId="77777777" w:rsidR="00B466ED" w:rsidRPr="00F2215F" w:rsidRDefault="004664C2" w:rsidP="00B466ED">
            <w:pPr>
              <w:pStyle w:val="TableParagraph"/>
              <w:tabs>
                <w:tab w:val="left" w:pos="828"/>
              </w:tabs>
              <w:ind w:left="0"/>
              <w:rPr>
                <w:bCs/>
                <w:sz w:val="24"/>
                <w:szCs w:val="24"/>
                <w:lang w:val="lv-LV"/>
              </w:rPr>
            </w:pPr>
            <w:r w:rsidRPr="00F2215F">
              <w:rPr>
                <w:b/>
                <w:sz w:val="24"/>
                <w:szCs w:val="24"/>
                <w:lang w:val="lv-LV"/>
              </w:rPr>
              <w:t>PRIORITĀTE 2024.</w:t>
            </w:r>
            <w:r w:rsidR="00E0530D" w:rsidRPr="00F2215F">
              <w:rPr>
                <w:b/>
                <w:sz w:val="24"/>
                <w:szCs w:val="24"/>
                <w:lang w:val="lv-LV"/>
              </w:rPr>
              <w:t xml:space="preserve"> </w:t>
            </w:r>
            <w:r w:rsidRPr="00F2215F">
              <w:rPr>
                <w:b/>
                <w:sz w:val="24"/>
                <w:szCs w:val="24"/>
                <w:lang w:val="lv-LV"/>
              </w:rPr>
              <w:t>/2025.</w:t>
            </w:r>
            <w:r w:rsidR="00E0530D" w:rsidRPr="00F2215F">
              <w:rPr>
                <w:b/>
                <w:sz w:val="24"/>
                <w:szCs w:val="24"/>
                <w:lang w:val="lv-LV"/>
              </w:rPr>
              <w:t xml:space="preserve"> </w:t>
            </w:r>
            <w:r w:rsidRPr="00F2215F">
              <w:rPr>
                <w:b/>
                <w:sz w:val="24"/>
                <w:szCs w:val="24"/>
                <w:lang w:val="lv-LV"/>
              </w:rPr>
              <w:t>m.</w:t>
            </w:r>
            <w:r w:rsidR="00E0530D" w:rsidRPr="00F2215F">
              <w:rPr>
                <w:b/>
                <w:sz w:val="24"/>
                <w:szCs w:val="24"/>
                <w:lang w:val="lv-LV"/>
              </w:rPr>
              <w:t xml:space="preserve"> </w:t>
            </w:r>
            <w:r w:rsidRPr="00F2215F">
              <w:rPr>
                <w:b/>
                <w:sz w:val="24"/>
                <w:szCs w:val="24"/>
                <w:lang w:val="lv-LV"/>
              </w:rPr>
              <w:t xml:space="preserve">g.:    </w:t>
            </w:r>
            <w:r w:rsidR="00B466ED" w:rsidRPr="00F2215F">
              <w:rPr>
                <w:b/>
                <w:sz w:val="24"/>
                <w:szCs w:val="24"/>
                <w:lang w:val="lv-LV"/>
              </w:rPr>
              <w:t>Vadības profesionāla darbība izglītības kvalitātes nodrošināšanā un izglītības iestādes attīstības veicināšanā.</w:t>
            </w:r>
            <w:r w:rsidRPr="00F2215F">
              <w:rPr>
                <w:b/>
                <w:sz w:val="24"/>
                <w:szCs w:val="24"/>
                <w:lang w:val="lv-LV"/>
              </w:rPr>
              <w:t xml:space="preserve"> </w:t>
            </w:r>
          </w:p>
          <w:p w14:paraId="54940D87" w14:textId="77777777" w:rsidR="004664C2" w:rsidRPr="00F2215F" w:rsidRDefault="004664C2" w:rsidP="00B466ED">
            <w:pPr>
              <w:ind w:right="57"/>
              <w:contextualSpacing/>
              <w:rPr>
                <w:rFonts w:ascii="Times New Roman" w:hAnsi="Times New Roman" w:cs="Times New Roman"/>
                <w:sz w:val="8"/>
                <w:szCs w:val="8"/>
                <w:lang w:val="lv-LV"/>
              </w:rPr>
            </w:pPr>
          </w:p>
        </w:tc>
      </w:tr>
      <w:tr w:rsidR="004664C2" w:rsidRPr="00F741EA" w14:paraId="58A25933" w14:textId="77777777" w:rsidTr="004664C2">
        <w:trPr>
          <w:jc w:val="center"/>
        </w:trPr>
        <w:tc>
          <w:tcPr>
            <w:tcW w:w="942" w:type="dxa"/>
            <w:vAlign w:val="center"/>
          </w:tcPr>
          <w:p w14:paraId="4C017ABC" w14:textId="6DA579D9" w:rsidR="004664C2" w:rsidRPr="00141036" w:rsidRDefault="008D408E" w:rsidP="006749B1">
            <w:pPr>
              <w:ind w:right="55"/>
              <w:contextualSpacing/>
              <w:rPr>
                <w:rFonts w:ascii="Times New Roman" w:hAnsi="Times New Roman" w:cs="Times New Roman"/>
                <w:b/>
              </w:rPr>
            </w:pPr>
            <w:r w:rsidRPr="00141036">
              <w:rPr>
                <w:rFonts w:ascii="Times New Roman" w:eastAsia="Times New Roman" w:hAnsi="Times New Roman" w:cs="Times New Roman"/>
                <w:b/>
              </w:rPr>
              <w:t>Elements</w:t>
            </w:r>
          </w:p>
        </w:tc>
        <w:tc>
          <w:tcPr>
            <w:tcW w:w="14510" w:type="dxa"/>
            <w:gridSpan w:val="3"/>
          </w:tcPr>
          <w:p w14:paraId="6FCE4E65" w14:textId="77777777" w:rsidR="004664C2" w:rsidRPr="00141036" w:rsidRDefault="004664C2" w:rsidP="006749B1">
            <w:pPr>
              <w:spacing w:before="120"/>
              <w:ind w:right="55"/>
              <w:contextualSpacing/>
              <w:jc w:val="center"/>
              <w:rPr>
                <w:rFonts w:ascii="Times New Roman" w:hAnsi="Times New Roman" w:cs="Times New Roman"/>
                <w:b/>
              </w:rPr>
            </w:pPr>
            <w:proofErr w:type="spellStart"/>
            <w:r w:rsidRPr="00141036">
              <w:rPr>
                <w:rFonts w:ascii="Times New Roman" w:hAnsi="Times New Roman" w:cs="Times New Roman"/>
                <w:b/>
              </w:rPr>
              <w:t>Plānotie</w:t>
            </w:r>
            <w:proofErr w:type="spellEnd"/>
            <w:r w:rsidRPr="00141036">
              <w:rPr>
                <w:rFonts w:ascii="Times New Roman" w:hAnsi="Times New Roman" w:cs="Times New Roman"/>
                <w:b/>
              </w:rPr>
              <w:t xml:space="preserve"> </w:t>
            </w:r>
            <w:proofErr w:type="spellStart"/>
            <w:r w:rsidRPr="00141036">
              <w:rPr>
                <w:rFonts w:ascii="Times New Roman" w:hAnsi="Times New Roman" w:cs="Times New Roman"/>
                <w:b/>
              </w:rPr>
              <w:t>sasniedzamie</w:t>
            </w:r>
            <w:proofErr w:type="spellEnd"/>
            <w:r w:rsidRPr="00141036">
              <w:rPr>
                <w:rFonts w:ascii="Times New Roman" w:hAnsi="Times New Roman" w:cs="Times New Roman"/>
                <w:b/>
              </w:rPr>
              <w:t xml:space="preserve"> </w:t>
            </w:r>
            <w:proofErr w:type="spellStart"/>
            <w:r w:rsidRPr="00141036">
              <w:rPr>
                <w:rFonts w:ascii="Times New Roman" w:hAnsi="Times New Roman" w:cs="Times New Roman"/>
                <w:b/>
              </w:rPr>
              <w:t>rezultāti</w:t>
            </w:r>
            <w:proofErr w:type="spellEnd"/>
            <w:r w:rsidRPr="00141036">
              <w:rPr>
                <w:rFonts w:ascii="Times New Roman" w:hAnsi="Times New Roman" w:cs="Times New Roman"/>
                <w:b/>
              </w:rPr>
              <w:t xml:space="preserve"> un </w:t>
            </w:r>
            <w:proofErr w:type="spellStart"/>
            <w:r w:rsidRPr="00141036">
              <w:rPr>
                <w:rFonts w:ascii="Times New Roman" w:hAnsi="Times New Roman" w:cs="Times New Roman"/>
                <w:b/>
              </w:rPr>
              <w:t>ieviešanas</w:t>
            </w:r>
            <w:proofErr w:type="spellEnd"/>
            <w:r w:rsidRPr="00141036">
              <w:rPr>
                <w:rFonts w:ascii="Times New Roman" w:hAnsi="Times New Roman" w:cs="Times New Roman"/>
                <w:b/>
              </w:rPr>
              <w:t xml:space="preserve"> gaita</w:t>
            </w:r>
          </w:p>
        </w:tc>
      </w:tr>
      <w:tr w:rsidR="004664C2" w:rsidRPr="005012FD" w14:paraId="751944E0" w14:textId="77777777" w:rsidTr="00642FD3">
        <w:trPr>
          <w:trHeight w:val="790"/>
          <w:jc w:val="center"/>
        </w:trPr>
        <w:tc>
          <w:tcPr>
            <w:tcW w:w="942" w:type="dxa"/>
            <w:vMerge w:val="restart"/>
            <w:textDirection w:val="btLr"/>
            <w:vAlign w:val="center"/>
          </w:tcPr>
          <w:p w14:paraId="6744D191" w14:textId="77777777" w:rsidR="004664C2" w:rsidRPr="00141036" w:rsidRDefault="004664C2" w:rsidP="006749B1">
            <w:pPr>
              <w:ind w:left="113" w:right="55"/>
              <w:contextualSpacing/>
              <w:jc w:val="center"/>
              <w:rPr>
                <w:rFonts w:ascii="Times New Roman" w:hAnsi="Times New Roman" w:cs="Times New Roman"/>
                <w:b/>
              </w:rPr>
            </w:pPr>
            <w:proofErr w:type="spellStart"/>
            <w:r w:rsidRPr="00141036">
              <w:rPr>
                <w:rFonts w:ascii="Times New Roman" w:eastAsia="Calibri" w:hAnsi="Times New Roman" w:cs="Times New Roman"/>
                <w:b/>
              </w:rPr>
              <w:t>Vadības</w:t>
            </w:r>
            <w:proofErr w:type="spellEnd"/>
            <w:r w:rsidRPr="00141036">
              <w:rPr>
                <w:rFonts w:ascii="Times New Roman" w:eastAsia="Calibri" w:hAnsi="Times New Roman" w:cs="Times New Roman"/>
                <w:b/>
              </w:rPr>
              <w:t xml:space="preserve"> </w:t>
            </w:r>
            <w:proofErr w:type="spellStart"/>
            <w:r w:rsidRPr="00141036">
              <w:rPr>
                <w:rFonts w:ascii="Times New Roman" w:eastAsia="Calibri" w:hAnsi="Times New Roman" w:cs="Times New Roman"/>
                <w:b/>
              </w:rPr>
              <w:t>profesionālā</w:t>
            </w:r>
            <w:proofErr w:type="spellEnd"/>
            <w:r w:rsidRPr="00141036">
              <w:rPr>
                <w:rFonts w:ascii="Times New Roman" w:eastAsia="Calibri" w:hAnsi="Times New Roman" w:cs="Times New Roman"/>
                <w:b/>
              </w:rPr>
              <w:t xml:space="preserve"> </w:t>
            </w:r>
            <w:proofErr w:type="spellStart"/>
            <w:r w:rsidRPr="00141036">
              <w:rPr>
                <w:rFonts w:ascii="Times New Roman" w:eastAsia="Calibri" w:hAnsi="Times New Roman" w:cs="Times New Roman"/>
                <w:b/>
              </w:rPr>
              <w:t>kapacitāte</w:t>
            </w:r>
            <w:proofErr w:type="spellEnd"/>
          </w:p>
        </w:tc>
        <w:tc>
          <w:tcPr>
            <w:tcW w:w="506" w:type="dxa"/>
            <w:vMerge w:val="restart"/>
            <w:shd w:val="clear" w:color="auto" w:fill="FFFFFF" w:themeFill="background1"/>
            <w:textDirection w:val="btLr"/>
            <w:vAlign w:val="center"/>
          </w:tcPr>
          <w:p w14:paraId="562891EC" w14:textId="77777777" w:rsidR="004664C2" w:rsidRPr="00130CB1" w:rsidRDefault="004664C2" w:rsidP="006749B1">
            <w:pPr>
              <w:ind w:left="113" w:right="57"/>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Sasniedzamais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rezultāts</w:t>
            </w:r>
            <w:proofErr w:type="spellEnd"/>
          </w:p>
        </w:tc>
        <w:tc>
          <w:tcPr>
            <w:tcW w:w="14004" w:type="dxa"/>
            <w:gridSpan w:val="2"/>
          </w:tcPr>
          <w:p w14:paraId="6EF94791" w14:textId="77777777" w:rsidR="004664C2" w:rsidRPr="00130CB1" w:rsidRDefault="004664C2" w:rsidP="006749B1">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6C3B7F95" w14:textId="77777777" w:rsidR="00B466ED" w:rsidRPr="00130CB1" w:rsidRDefault="00B466ED" w:rsidP="00C07F1A">
            <w:pPr>
              <w:pStyle w:val="Sarakstarindkopa"/>
              <w:numPr>
                <w:ilvl w:val="0"/>
                <w:numId w:val="5"/>
              </w:numPr>
              <w:ind w:left="0" w:right="-766" w:firstLine="0"/>
              <w:rPr>
                <w:sz w:val="24"/>
                <w:szCs w:val="24"/>
              </w:rPr>
            </w:pPr>
            <w:proofErr w:type="spellStart"/>
            <w:r w:rsidRPr="00130CB1">
              <w:rPr>
                <w:rFonts w:ascii="Times New Roman" w:eastAsia="Times New Roman" w:hAnsi="Times New Roman" w:cs="Times New Roman"/>
                <w:bCs/>
                <w:sz w:val="24"/>
                <w:szCs w:val="24"/>
              </w:rPr>
              <w:t>Vadītājam</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ir</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izpratne</w:t>
            </w:r>
            <w:proofErr w:type="spellEnd"/>
            <w:r w:rsidRPr="00130CB1">
              <w:rPr>
                <w:rFonts w:ascii="Times New Roman" w:eastAsia="Times New Roman" w:hAnsi="Times New Roman" w:cs="Times New Roman"/>
                <w:bCs/>
                <w:sz w:val="24"/>
                <w:szCs w:val="24"/>
              </w:rPr>
              <w:t xml:space="preserve"> par </w:t>
            </w:r>
            <w:proofErr w:type="spellStart"/>
            <w:r w:rsidRPr="00130CB1">
              <w:rPr>
                <w:rFonts w:ascii="Times New Roman" w:eastAsia="Times New Roman" w:hAnsi="Times New Roman" w:cs="Times New Roman"/>
                <w:bCs/>
                <w:sz w:val="24"/>
                <w:szCs w:val="24"/>
              </w:rPr>
              <w:t>izglītības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iestādes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darbības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sasaisti</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ar</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valsts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izglītības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plānošanas</w:t>
            </w:r>
            <w:proofErr w:type="spellEnd"/>
            <w:r w:rsidRPr="00130CB1">
              <w:rPr>
                <w:rFonts w:ascii="Times New Roman" w:eastAsia="Times New Roman" w:hAnsi="Times New Roman" w:cs="Times New Roman"/>
                <w:bCs/>
                <w:sz w:val="24"/>
                <w:szCs w:val="24"/>
              </w:rPr>
              <w:t xml:space="preserve"> </w:t>
            </w:r>
            <w:proofErr w:type="spellStart"/>
            <w:r w:rsidRPr="00130CB1">
              <w:rPr>
                <w:rFonts w:ascii="Times New Roman" w:eastAsia="Times New Roman" w:hAnsi="Times New Roman" w:cs="Times New Roman"/>
                <w:bCs/>
                <w:sz w:val="24"/>
                <w:szCs w:val="24"/>
              </w:rPr>
              <w:t>dokumentiem</w:t>
            </w:r>
            <w:proofErr w:type="spellEnd"/>
            <w:r w:rsidRPr="00130CB1">
              <w:rPr>
                <w:rFonts w:ascii="Times New Roman" w:eastAsia="Times New Roman" w:hAnsi="Times New Roman" w:cs="Times New Roman"/>
                <w:bCs/>
                <w:sz w:val="24"/>
                <w:szCs w:val="24"/>
              </w:rPr>
              <w:t>.</w:t>
            </w:r>
          </w:p>
          <w:p w14:paraId="419A6559" w14:textId="77777777" w:rsidR="004664C2" w:rsidRPr="00130CB1" w:rsidRDefault="004664C2" w:rsidP="00C07F1A">
            <w:pPr>
              <w:pStyle w:val="Sarakstarindkopa"/>
              <w:numPr>
                <w:ilvl w:val="0"/>
                <w:numId w:val="5"/>
              </w:numPr>
              <w:ind w:left="0" w:right="-766" w:firstLine="0"/>
              <w:rPr>
                <w:rFonts w:ascii="Times New Roman" w:hAnsi="Times New Roman" w:cs="Times New Roman"/>
                <w:sz w:val="24"/>
                <w:szCs w:val="24"/>
              </w:rPr>
            </w:pP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komandā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pastāv</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atbildību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sasniedzamo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rezultātu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dalījums</w:t>
            </w:r>
            <w:proofErr w:type="spellEnd"/>
            <w:r w:rsidRPr="00130CB1">
              <w:rPr>
                <w:rFonts w:ascii="Times New Roman" w:hAnsi="Times New Roman" w:cs="Times New Roman"/>
                <w:sz w:val="24"/>
                <w:szCs w:val="24"/>
              </w:rPr>
              <w:t>.</w:t>
            </w:r>
          </w:p>
          <w:p w14:paraId="5B2EE8AA" w14:textId="77777777" w:rsidR="004664C2" w:rsidRPr="00130CB1" w:rsidRDefault="004664C2" w:rsidP="00C07F1A">
            <w:pPr>
              <w:pStyle w:val="Sarakstarindkopa"/>
              <w:numPr>
                <w:ilvl w:val="0"/>
                <w:numId w:val="5"/>
              </w:numPr>
              <w:ind w:left="0" w:right="-766" w:firstLine="0"/>
              <w:rPr>
                <w:rFonts w:ascii="Times New Roman" w:hAnsi="Times New Roman" w:cs="Times New Roman"/>
                <w:sz w:val="24"/>
                <w:szCs w:val="24"/>
              </w:rPr>
            </w:pPr>
            <w:proofErr w:type="spellStart"/>
            <w:r w:rsidRPr="00130CB1">
              <w:rPr>
                <w:rFonts w:ascii="Times New Roman" w:hAnsi="Times New Roman" w:cs="Times New Roman"/>
                <w:sz w:val="24"/>
                <w:szCs w:val="24"/>
              </w:rPr>
              <w:t>Vadība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kvalitatīvu</w:t>
            </w:r>
            <w:proofErr w:type="spellEnd"/>
            <w:r w:rsidRPr="00130CB1">
              <w:rPr>
                <w:rFonts w:ascii="Times New Roman" w:hAnsi="Times New Roman" w:cs="Times New Roman"/>
                <w:sz w:val="24"/>
                <w:szCs w:val="24"/>
              </w:rPr>
              <w:t xml:space="preserve"> </w:t>
            </w:r>
            <w:r w:rsidR="00B466ED" w:rsidRPr="00130CB1">
              <w:rPr>
                <w:rFonts w:ascii="Times New Roman" w:hAnsi="Times New Roman" w:cs="Times New Roman"/>
                <w:sz w:val="24"/>
                <w:szCs w:val="24"/>
              </w:rPr>
              <w:t xml:space="preserve">un </w:t>
            </w:r>
            <w:proofErr w:type="spellStart"/>
            <w:r w:rsidR="00B466ED" w:rsidRPr="00130CB1">
              <w:rPr>
                <w:rFonts w:ascii="Times New Roman" w:hAnsi="Times New Roman" w:cs="Times New Roman"/>
                <w:sz w:val="24"/>
                <w:szCs w:val="24"/>
              </w:rPr>
              <w:t>savlaicīgu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informācijas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apriti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personālu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pieņemtajiem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lēmumiem</w:t>
            </w:r>
            <w:proofErr w:type="spellEnd"/>
            <w:r w:rsidRPr="00130CB1">
              <w:rPr>
                <w:rFonts w:ascii="Times New Roman" w:hAnsi="Times New Roman" w:cs="Times New Roman"/>
                <w:sz w:val="24"/>
                <w:szCs w:val="24"/>
              </w:rPr>
              <w:t xml:space="preserve"> un to </w:t>
            </w:r>
            <w:proofErr w:type="spellStart"/>
            <w:r w:rsidRPr="00130CB1">
              <w:rPr>
                <w:rFonts w:ascii="Times New Roman" w:hAnsi="Times New Roman" w:cs="Times New Roman"/>
                <w:sz w:val="24"/>
                <w:szCs w:val="24"/>
              </w:rPr>
              <w:t>izpildi</w:t>
            </w:r>
            <w:proofErr w:type="spellEnd"/>
            <w:r w:rsidRPr="00130CB1">
              <w:rPr>
                <w:rFonts w:ascii="Times New Roman" w:hAnsi="Times New Roman" w:cs="Times New Roman"/>
                <w:sz w:val="24"/>
                <w:szCs w:val="24"/>
              </w:rPr>
              <w:t>.</w:t>
            </w:r>
          </w:p>
          <w:p w14:paraId="31A099BA" w14:textId="77777777" w:rsidR="00642FD3" w:rsidRPr="00130CB1" w:rsidRDefault="00642FD3" w:rsidP="00C07F1A">
            <w:pPr>
              <w:pStyle w:val="Sarakstarindkopa"/>
              <w:numPr>
                <w:ilvl w:val="0"/>
                <w:numId w:val="5"/>
              </w:numPr>
              <w:ind w:left="0" w:firstLine="0"/>
              <w:jc w:val="both"/>
              <w:rPr>
                <w:rFonts w:ascii="Times New Roman" w:hAnsi="Times New Roman" w:cs="Times New Roman"/>
                <w:sz w:val="24"/>
                <w:szCs w:val="24"/>
              </w:rPr>
            </w:pPr>
            <w:proofErr w:type="spellStart"/>
            <w:r w:rsidRPr="00130CB1">
              <w:rPr>
                <w:rFonts w:ascii="Times New Roman" w:hAnsi="Times New Roman" w:cs="Times New Roman"/>
                <w:sz w:val="24"/>
                <w:szCs w:val="24"/>
              </w:rPr>
              <w:t>Iestādē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vienota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izpratne</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attīstības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virzieniem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vērtībām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noteiktiem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sasniedzamiem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rezultātiem</w:t>
            </w:r>
            <w:proofErr w:type="spellEnd"/>
            <w:r w:rsidRPr="00130CB1">
              <w:rPr>
                <w:rFonts w:ascii="Times New Roman" w:hAnsi="Times New Roman" w:cs="Times New Roman"/>
                <w:sz w:val="24"/>
                <w:szCs w:val="24"/>
              </w:rPr>
              <w:t>.</w:t>
            </w:r>
          </w:p>
          <w:p w14:paraId="7936317C" w14:textId="77777777" w:rsidR="00642FD3" w:rsidRPr="00130CB1" w:rsidRDefault="00642FD3" w:rsidP="00C07F1A">
            <w:pPr>
              <w:pStyle w:val="Sarakstarindkopa"/>
              <w:numPr>
                <w:ilvl w:val="0"/>
                <w:numId w:val="5"/>
              </w:numPr>
              <w:ind w:left="0" w:firstLine="0"/>
              <w:jc w:val="both"/>
              <w:rPr>
                <w:rFonts w:ascii="Times New Roman" w:hAnsi="Times New Roman" w:cs="Times New Roman"/>
                <w:sz w:val="24"/>
                <w:szCs w:val="24"/>
              </w:rPr>
            </w:pPr>
            <w:proofErr w:type="spellStart"/>
            <w:r w:rsidRPr="00130CB1">
              <w:rPr>
                <w:rFonts w:ascii="Times New Roman" w:hAnsi="Times New Roman" w:cs="Times New Roman"/>
                <w:sz w:val="24"/>
                <w:szCs w:val="24"/>
              </w:rPr>
              <w:t>Izveidota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personālam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saprotama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mērījumu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sistēma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noteikti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atbildīgie</w:t>
            </w:r>
            <w:proofErr w:type="spellEnd"/>
            <w:r w:rsidRPr="00130CB1">
              <w:rPr>
                <w:rFonts w:ascii="Times New Roman" w:hAnsi="Times New Roman" w:cs="Times New Roman"/>
                <w:sz w:val="24"/>
                <w:szCs w:val="24"/>
              </w:rPr>
              <w:t xml:space="preserve"> par datu </w:t>
            </w:r>
            <w:proofErr w:type="spellStart"/>
            <w:r w:rsidRPr="00130CB1">
              <w:rPr>
                <w:rFonts w:ascii="Times New Roman" w:hAnsi="Times New Roman" w:cs="Times New Roman"/>
                <w:sz w:val="24"/>
                <w:szCs w:val="24"/>
              </w:rPr>
              <w:t>ieguvi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apkopošanu</w:t>
            </w:r>
            <w:proofErr w:type="spellEnd"/>
            <w:r w:rsidRPr="00130CB1">
              <w:rPr>
                <w:rFonts w:ascii="Times New Roman" w:hAnsi="Times New Roman" w:cs="Times New Roman"/>
                <w:sz w:val="24"/>
                <w:szCs w:val="24"/>
              </w:rPr>
              <w:t>.</w:t>
            </w:r>
          </w:p>
          <w:p w14:paraId="2F1555BD" w14:textId="77777777" w:rsidR="00642FD3" w:rsidRPr="00130CB1" w:rsidRDefault="00642FD3" w:rsidP="00C07F1A">
            <w:pPr>
              <w:pStyle w:val="Sarakstarindkopa"/>
              <w:numPr>
                <w:ilvl w:val="0"/>
                <w:numId w:val="5"/>
              </w:numPr>
              <w:ind w:left="0" w:right="-766" w:firstLine="0"/>
              <w:rPr>
                <w:sz w:val="24"/>
                <w:szCs w:val="24"/>
              </w:rPr>
            </w:pPr>
            <w:proofErr w:type="spellStart"/>
            <w:r w:rsidRPr="00130CB1">
              <w:rPr>
                <w:rFonts w:ascii="Times New Roman" w:hAnsi="Times New Roman" w:cs="Times New Roman"/>
                <w:sz w:val="24"/>
                <w:szCs w:val="24"/>
              </w:rPr>
              <w:t>Vadība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vāc</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apkopo</w:t>
            </w:r>
            <w:proofErr w:type="spellEnd"/>
            <w:r w:rsidRPr="00130CB1">
              <w:rPr>
                <w:rFonts w:ascii="Times New Roman" w:hAnsi="Times New Roman" w:cs="Times New Roman"/>
                <w:sz w:val="24"/>
                <w:szCs w:val="24"/>
              </w:rPr>
              <w:t xml:space="preserve"> datus par </w:t>
            </w:r>
            <w:proofErr w:type="spellStart"/>
            <w:r w:rsidRPr="00130CB1">
              <w:rPr>
                <w:rFonts w:ascii="Times New Roman" w:hAnsi="Times New Roman" w:cs="Times New Roman"/>
                <w:sz w:val="24"/>
                <w:szCs w:val="24"/>
              </w:rPr>
              <w:t>pedagoģiskā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pilveidošanai</w:t>
            </w:r>
            <w:proofErr w:type="spellEnd"/>
            <w:r w:rsidRPr="00130CB1">
              <w:rPr>
                <w:rFonts w:ascii="Times New Roman" w:hAnsi="Times New Roman" w:cs="Times New Roman"/>
                <w:sz w:val="24"/>
                <w:szCs w:val="24"/>
              </w:rPr>
              <w:t xml:space="preserve">, </w:t>
            </w:r>
          </w:p>
          <w:p w14:paraId="6086F885" w14:textId="77777777" w:rsidR="004664C2" w:rsidRPr="00130CB1" w:rsidRDefault="004664C2" w:rsidP="00C07F1A">
            <w:pPr>
              <w:pStyle w:val="Sarakstarindkopa"/>
              <w:numPr>
                <w:ilvl w:val="0"/>
                <w:numId w:val="5"/>
              </w:numPr>
              <w:ind w:left="0" w:right="-766" w:firstLine="0"/>
              <w:rPr>
                <w:rFonts w:ascii="Times New Roman" w:hAnsi="Times New Roman" w:cs="Times New Roman"/>
                <w:sz w:val="24"/>
                <w:szCs w:val="24"/>
              </w:rPr>
            </w:pP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identificēti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kuriem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nepieciešams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papildu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atbalsts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konstatēts</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kādām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lietām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nepieciešams</w:t>
            </w:r>
            <w:proofErr w:type="spellEnd"/>
            <w:r w:rsidRPr="00130CB1">
              <w:rPr>
                <w:rFonts w:ascii="Times New Roman" w:hAnsi="Times New Roman" w:cs="Times New Roman"/>
                <w:sz w:val="24"/>
                <w:szCs w:val="24"/>
              </w:rPr>
              <w:t>.</w:t>
            </w:r>
          </w:p>
          <w:p w14:paraId="34F8DD62" w14:textId="77777777" w:rsidR="00B466ED" w:rsidRPr="00130CB1" w:rsidRDefault="00B466ED" w:rsidP="00C07F1A">
            <w:pPr>
              <w:pStyle w:val="Sarakstarindkopa"/>
              <w:numPr>
                <w:ilvl w:val="0"/>
                <w:numId w:val="5"/>
              </w:numPr>
              <w:ind w:left="0" w:right="-766" w:firstLine="0"/>
              <w:rPr>
                <w:rFonts w:ascii="Times New Roman" w:hAnsi="Times New Roman" w:cs="Times New Roman"/>
                <w:sz w:val="24"/>
                <w:szCs w:val="24"/>
              </w:rPr>
            </w:pP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grupās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nodefinēts</w:t>
            </w:r>
            <w:proofErr w:type="spellEnd"/>
            <w:r w:rsidRPr="00130CB1">
              <w:rPr>
                <w:rFonts w:ascii="Times New Roman" w:hAnsi="Times New Roman" w:cs="Times New Roman"/>
                <w:sz w:val="24"/>
                <w:szCs w:val="24"/>
              </w:rPr>
              <w:t xml:space="preserve">, ko </w:t>
            </w:r>
            <w:proofErr w:type="spellStart"/>
            <w:r w:rsidRPr="00130CB1">
              <w:rPr>
                <w:rFonts w:ascii="Times New Roman" w:hAnsi="Times New Roman" w:cs="Times New Roman"/>
                <w:sz w:val="24"/>
                <w:szCs w:val="24"/>
              </w:rPr>
              <w:t>iestādē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saprot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kvalitatīvām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rotaļnodarbību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darbu</w:t>
            </w:r>
            <w:proofErr w:type="spellEnd"/>
            <w:r w:rsidRPr="00130CB1">
              <w:rPr>
                <w:rFonts w:ascii="Times New Roman" w:hAnsi="Times New Roman" w:cs="Times New Roman"/>
                <w:sz w:val="24"/>
                <w:szCs w:val="24"/>
              </w:rPr>
              <w:t>.</w:t>
            </w:r>
          </w:p>
          <w:p w14:paraId="4064C653" w14:textId="3A87E76C" w:rsidR="004664C2" w:rsidRPr="00130CB1" w:rsidRDefault="00642FD3" w:rsidP="00C07F1A">
            <w:pPr>
              <w:pStyle w:val="Sarakstarindkopa"/>
              <w:numPr>
                <w:ilvl w:val="0"/>
                <w:numId w:val="5"/>
              </w:numPr>
              <w:ind w:left="0" w:right="-766" w:firstLine="0"/>
              <w:rPr>
                <w:rFonts w:ascii="Times New Roman" w:hAnsi="Times New Roman" w:cs="Times New Roman"/>
                <w:sz w:val="24"/>
                <w:szCs w:val="24"/>
              </w:rPr>
            </w:pPr>
            <w:proofErr w:type="spellStart"/>
            <w:r w:rsidRPr="00130CB1">
              <w:rPr>
                <w:rFonts w:ascii="Times New Roman" w:hAnsi="Times New Roman" w:cs="Times New Roman"/>
                <w:sz w:val="24"/>
                <w:szCs w:val="24"/>
              </w:rPr>
              <w:t>Vadība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monitorē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labbūtības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līmeni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apmierinātību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apstākļiem</w:t>
            </w:r>
            <w:proofErr w:type="spellEnd"/>
            <w:r w:rsidRPr="00130CB1">
              <w:rPr>
                <w:rFonts w:ascii="Times New Roman" w:hAnsi="Times New Roman" w:cs="Times New Roman"/>
                <w:sz w:val="24"/>
                <w:szCs w:val="24"/>
              </w:rPr>
              <w:t>.</w:t>
            </w:r>
          </w:p>
        </w:tc>
      </w:tr>
      <w:tr w:rsidR="004664C2" w:rsidRPr="005012FD" w14:paraId="7A56AF9C" w14:textId="77777777" w:rsidTr="00642FD3">
        <w:trPr>
          <w:trHeight w:val="1128"/>
          <w:jc w:val="center"/>
        </w:trPr>
        <w:tc>
          <w:tcPr>
            <w:tcW w:w="942" w:type="dxa"/>
            <w:vMerge/>
            <w:vAlign w:val="center"/>
          </w:tcPr>
          <w:p w14:paraId="657446B3" w14:textId="77777777" w:rsidR="004664C2" w:rsidRPr="00141036" w:rsidRDefault="004664C2" w:rsidP="006749B1">
            <w:pPr>
              <w:ind w:right="55"/>
              <w:contextualSpacing/>
              <w:rPr>
                <w:rFonts w:ascii="Times New Roman" w:hAnsi="Times New Roman" w:cs="Times New Roman"/>
                <w:b/>
              </w:rPr>
            </w:pPr>
          </w:p>
        </w:tc>
        <w:tc>
          <w:tcPr>
            <w:tcW w:w="506" w:type="dxa"/>
            <w:vMerge/>
            <w:shd w:val="clear" w:color="auto" w:fill="FFFFFF" w:themeFill="background1"/>
            <w:vAlign w:val="center"/>
          </w:tcPr>
          <w:p w14:paraId="38C92EA6" w14:textId="77777777" w:rsidR="004664C2" w:rsidRPr="00130CB1" w:rsidRDefault="004664C2" w:rsidP="006749B1">
            <w:pPr>
              <w:ind w:right="55"/>
              <w:contextualSpacing/>
              <w:rPr>
                <w:rFonts w:ascii="Times New Roman" w:hAnsi="Times New Roman" w:cs="Times New Roman"/>
                <w:b/>
                <w:sz w:val="24"/>
                <w:szCs w:val="24"/>
              </w:rPr>
            </w:pPr>
          </w:p>
        </w:tc>
        <w:tc>
          <w:tcPr>
            <w:tcW w:w="14004" w:type="dxa"/>
            <w:gridSpan w:val="2"/>
          </w:tcPr>
          <w:p w14:paraId="190F662E" w14:textId="77777777" w:rsidR="004664C2" w:rsidRPr="00130CB1" w:rsidRDefault="004664C2" w:rsidP="006749B1">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7ECFBE4F" w14:textId="77777777" w:rsidR="004664C2" w:rsidRPr="00130CB1" w:rsidRDefault="004664C2" w:rsidP="00A27D51">
            <w:pPr>
              <w:pStyle w:val="Sarakstarindkopa"/>
              <w:numPr>
                <w:ilvl w:val="3"/>
                <w:numId w:val="5"/>
              </w:numPr>
              <w:ind w:left="405"/>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Saskaņā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iestādes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prioritātēm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vadība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vēro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rotaļnodarbības</w:t>
            </w:r>
            <w:proofErr w:type="spellEnd"/>
            <w:r w:rsidRPr="00130CB1">
              <w:rPr>
                <w:rFonts w:ascii="Times New Roman" w:eastAsia="Times New Roman" w:hAnsi="Times New Roman" w:cs="Times New Roman"/>
                <w:sz w:val="24"/>
                <w:szCs w:val="24"/>
              </w:rPr>
              <w:t xml:space="preserve"> p</w:t>
            </w:r>
            <w:r w:rsidR="001C391C" w:rsidRPr="00130CB1">
              <w:rPr>
                <w:rFonts w:ascii="Times New Roman" w:eastAsia="Times New Roman" w:hAnsi="Times New Roman" w:cs="Times New Roman"/>
                <w:sz w:val="24"/>
                <w:szCs w:val="24"/>
              </w:rPr>
              <w:t>i</w:t>
            </w:r>
            <w:r w:rsidRPr="00130CB1">
              <w:rPr>
                <w:rFonts w:ascii="Times New Roman" w:eastAsia="Times New Roman" w:hAnsi="Times New Roman" w:cs="Times New Roman"/>
                <w:sz w:val="24"/>
                <w:szCs w:val="24"/>
              </w:rPr>
              <w:t xml:space="preserve">e </w:t>
            </w:r>
            <w:proofErr w:type="spellStart"/>
            <w:r w:rsidRPr="00130CB1">
              <w:rPr>
                <w:rFonts w:ascii="Times New Roman" w:eastAsia="Times New Roman" w:hAnsi="Times New Roman" w:cs="Times New Roman"/>
                <w:sz w:val="24"/>
                <w:szCs w:val="24"/>
              </w:rPr>
              <w:t>visiem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pedagogiem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sniedz</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atgriezenisko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saiti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plāno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atbalstu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profesionālo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prasmju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pilnveidošanai</w:t>
            </w:r>
            <w:proofErr w:type="spellEnd"/>
            <w:r w:rsidRPr="00130CB1">
              <w:rPr>
                <w:rFonts w:ascii="Times New Roman" w:eastAsia="Times New Roman" w:hAnsi="Times New Roman" w:cs="Times New Roman"/>
                <w:sz w:val="24"/>
                <w:szCs w:val="24"/>
              </w:rPr>
              <w:t>.</w:t>
            </w:r>
          </w:p>
          <w:p w14:paraId="02C4E778" w14:textId="77777777" w:rsidR="004664C2" w:rsidRPr="00130CB1" w:rsidRDefault="004664C2" w:rsidP="00A27D51">
            <w:pPr>
              <w:pStyle w:val="Sarakstarindkopa"/>
              <w:numPr>
                <w:ilvl w:val="3"/>
                <w:numId w:val="5"/>
              </w:numPr>
              <w:ind w:left="40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Visas </w:t>
            </w:r>
            <w:proofErr w:type="spellStart"/>
            <w:r w:rsidRPr="00130CB1">
              <w:rPr>
                <w:rFonts w:ascii="Times New Roman" w:eastAsia="Times New Roman" w:hAnsi="Times New Roman" w:cs="Times New Roman"/>
                <w:sz w:val="24"/>
                <w:szCs w:val="24"/>
              </w:rPr>
              <w:t>mērķgrupas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vecāki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darbinieki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iesaistījušies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attīstības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plāna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veidošanas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procesā</w:t>
            </w:r>
            <w:proofErr w:type="spellEnd"/>
            <w:r w:rsidRPr="00130CB1">
              <w:rPr>
                <w:rFonts w:ascii="Times New Roman" w:eastAsia="Times New Roman" w:hAnsi="Times New Roman" w:cs="Times New Roman"/>
                <w:sz w:val="24"/>
                <w:szCs w:val="24"/>
              </w:rPr>
              <w:t>.</w:t>
            </w:r>
          </w:p>
          <w:p w14:paraId="56F0A95B" w14:textId="77777777" w:rsidR="004664C2" w:rsidRPr="00130CB1" w:rsidRDefault="004664C2" w:rsidP="00A27D51">
            <w:pPr>
              <w:pStyle w:val="Sarakstarindkopa"/>
              <w:numPr>
                <w:ilvl w:val="3"/>
                <w:numId w:val="5"/>
              </w:numPr>
              <w:ind w:left="405"/>
              <w:rPr>
                <w:rFonts w:ascii="Times New Roman" w:eastAsia="Times New Roman" w:hAnsi="Times New Roman" w:cs="Times New Roman"/>
                <w:sz w:val="24"/>
                <w:szCs w:val="24"/>
              </w:rPr>
            </w:pPr>
            <w:r w:rsidRPr="00130CB1">
              <w:rPr>
                <w:rFonts w:ascii="Times New Roman" w:hAnsi="Times New Roman" w:cs="Times New Roman"/>
                <w:sz w:val="24"/>
                <w:szCs w:val="24"/>
              </w:rPr>
              <w:t xml:space="preserve">Ne </w:t>
            </w:r>
            <w:proofErr w:type="spellStart"/>
            <w:r w:rsidRPr="00130CB1">
              <w:rPr>
                <w:rFonts w:ascii="Times New Roman" w:eastAsia="Times New Roman" w:hAnsi="Times New Roman" w:cs="Times New Roman"/>
                <w:sz w:val="24"/>
                <w:szCs w:val="24"/>
              </w:rPr>
              <w:t>retāk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kā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reizi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mācību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gadā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organizēta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novērtēšanu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aptaujas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paveikto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uzskaitījums</w:t>
            </w:r>
            <w:proofErr w:type="spellEnd"/>
            <w:r w:rsidRPr="00130CB1">
              <w:rPr>
                <w:rFonts w:ascii="Times New Roman" w:hAnsi="Times New Roman" w:cs="Times New Roman"/>
                <w:sz w:val="24"/>
                <w:szCs w:val="24"/>
              </w:rPr>
              <w:t xml:space="preserve"> un izvērtējums).</w:t>
            </w:r>
          </w:p>
          <w:p w14:paraId="680747B4" w14:textId="1C8CF980" w:rsidR="004664C2" w:rsidRPr="00130CB1" w:rsidRDefault="004664C2" w:rsidP="00A27D51">
            <w:pPr>
              <w:pStyle w:val="Sarakstarindkopa"/>
              <w:numPr>
                <w:ilvl w:val="3"/>
                <w:numId w:val="5"/>
              </w:numPr>
              <w:ind w:left="405"/>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Divas </w:t>
            </w:r>
            <w:proofErr w:type="spellStart"/>
            <w:r w:rsidRPr="00130CB1">
              <w:rPr>
                <w:rFonts w:ascii="Times New Roman" w:eastAsia="Times New Roman" w:hAnsi="Times New Roman" w:cs="Times New Roman"/>
                <w:sz w:val="24"/>
                <w:szCs w:val="24"/>
              </w:rPr>
              <w:t>reizes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mācību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gadā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vadība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iepazīstina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pedagogus</w:t>
            </w:r>
            <w:proofErr w:type="spellEnd"/>
            <w:r w:rsidRPr="00130CB1">
              <w:rPr>
                <w:rFonts w:ascii="Times New Roman" w:eastAsia="Times New Roman" w:hAnsi="Times New Roman" w:cs="Times New Roman"/>
                <w:sz w:val="24"/>
                <w:szCs w:val="24"/>
              </w:rPr>
              <w:t xml:space="preserve"> </w:t>
            </w:r>
            <w:r w:rsidR="00642FD3" w:rsidRPr="00130CB1">
              <w:rPr>
                <w:rFonts w:ascii="Times New Roman" w:eastAsia="Times New Roman" w:hAnsi="Times New Roman" w:cs="Times New Roman"/>
                <w:sz w:val="24"/>
                <w:szCs w:val="24"/>
              </w:rPr>
              <w:t xml:space="preserve">un </w:t>
            </w:r>
            <w:proofErr w:type="spellStart"/>
            <w:r w:rsidR="00642FD3" w:rsidRPr="00130CB1">
              <w:rPr>
                <w:rFonts w:ascii="Times New Roman" w:eastAsia="Times New Roman" w:hAnsi="Times New Roman" w:cs="Times New Roman"/>
                <w:sz w:val="24"/>
                <w:szCs w:val="24"/>
              </w:rPr>
              <w:t>vecākus</w:t>
            </w:r>
            <w:proofErr w:type="spellEnd"/>
            <w:r w:rsidR="00642FD3"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izvirzīto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prioritāšu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īstenošanas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procesa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virzību</w:t>
            </w:r>
            <w:proofErr w:type="spellEnd"/>
            <w:r w:rsidRPr="00130CB1">
              <w:rPr>
                <w:rFonts w:ascii="Times New Roman" w:eastAsia="Times New Roman" w:hAnsi="Times New Roman" w:cs="Times New Roman"/>
                <w:sz w:val="24"/>
                <w:szCs w:val="24"/>
              </w:rPr>
              <w:t xml:space="preserve"> un </w:t>
            </w:r>
            <w:proofErr w:type="spellStart"/>
            <w:r w:rsidRPr="00130CB1">
              <w:rPr>
                <w:rFonts w:ascii="Times New Roman" w:eastAsia="Times New Roman" w:hAnsi="Times New Roman" w:cs="Times New Roman"/>
                <w:sz w:val="24"/>
                <w:szCs w:val="24"/>
              </w:rPr>
              <w:t>rezultātiem</w:t>
            </w:r>
            <w:proofErr w:type="spellEnd"/>
            <w:r w:rsidRPr="00130CB1">
              <w:rPr>
                <w:rFonts w:ascii="Times New Roman" w:eastAsia="Times New Roman" w:hAnsi="Times New Roman" w:cs="Times New Roman"/>
                <w:sz w:val="24"/>
                <w:szCs w:val="24"/>
              </w:rPr>
              <w:t>.</w:t>
            </w:r>
          </w:p>
        </w:tc>
      </w:tr>
      <w:tr w:rsidR="004664C2" w:rsidRPr="005012FD" w14:paraId="6B6ADBE2" w14:textId="77777777" w:rsidTr="00642FD3">
        <w:trPr>
          <w:trHeight w:val="967"/>
          <w:jc w:val="center"/>
        </w:trPr>
        <w:tc>
          <w:tcPr>
            <w:tcW w:w="942" w:type="dxa"/>
            <w:vMerge/>
            <w:vAlign w:val="center"/>
          </w:tcPr>
          <w:p w14:paraId="6A9BF119" w14:textId="77777777" w:rsidR="004664C2" w:rsidRPr="00141036" w:rsidRDefault="004664C2" w:rsidP="006749B1">
            <w:pPr>
              <w:ind w:right="55"/>
              <w:contextualSpacing/>
              <w:rPr>
                <w:rFonts w:ascii="Times New Roman" w:hAnsi="Times New Roman" w:cs="Times New Roman"/>
                <w:b/>
              </w:rPr>
            </w:pPr>
          </w:p>
        </w:tc>
        <w:tc>
          <w:tcPr>
            <w:tcW w:w="7984" w:type="dxa"/>
            <w:gridSpan w:val="2"/>
          </w:tcPr>
          <w:p w14:paraId="7B7D4EFA" w14:textId="77777777" w:rsidR="004664C2" w:rsidRPr="00130CB1" w:rsidRDefault="004664C2" w:rsidP="006749B1">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14BD98A" w14:textId="77777777" w:rsidR="004664C2" w:rsidRPr="00130CB1" w:rsidRDefault="004664C2" w:rsidP="006749B1">
            <w:pPr>
              <w:ind w:right="55"/>
              <w:rPr>
                <w:rFonts w:ascii="Times New Roman" w:hAnsi="Times New Roman" w:cs="Times New Roman"/>
                <w:bCs/>
                <w:sz w:val="24"/>
                <w:szCs w:val="24"/>
              </w:rPr>
            </w:pPr>
            <w:r w:rsidRPr="00130CB1">
              <w:rPr>
                <w:rFonts w:ascii="Times New Roman" w:hAnsi="Times New Roman" w:cs="Times New Roman"/>
                <w:bCs/>
                <w:sz w:val="24"/>
                <w:szCs w:val="24"/>
              </w:rPr>
              <w:t xml:space="preserve">1. </w:t>
            </w:r>
            <w:proofErr w:type="spellStart"/>
            <w:r w:rsidRPr="00130CB1">
              <w:rPr>
                <w:rFonts w:ascii="Times New Roman" w:hAnsi="Times New Roman" w:cs="Times New Roman"/>
                <w:bCs/>
                <w:sz w:val="24"/>
                <w:szCs w:val="24"/>
              </w:rPr>
              <w:t>Regulāra</w:t>
            </w:r>
            <w:proofErr w:type="spellEnd"/>
            <w:r w:rsidRPr="00130CB1">
              <w:rPr>
                <w:rFonts w:ascii="Times New Roman" w:hAnsi="Times New Roman" w:cs="Times New Roman"/>
                <w:bCs/>
                <w:sz w:val="24"/>
                <w:szCs w:val="24"/>
              </w:rPr>
              <w:t xml:space="preserve"> </w:t>
            </w:r>
            <w:r w:rsidR="00B466ED" w:rsidRPr="00130CB1">
              <w:rPr>
                <w:rFonts w:ascii="Times New Roman" w:hAnsi="Times New Roman" w:cs="Times New Roman"/>
                <w:bCs/>
                <w:sz w:val="24"/>
                <w:szCs w:val="24"/>
              </w:rPr>
              <w:t xml:space="preserve">un </w:t>
            </w:r>
            <w:proofErr w:type="spellStart"/>
            <w:r w:rsidR="00B466ED" w:rsidRPr="00130CB1">
              <w:rPr>
                <w:rFonts w:ascii="Times New Roman" w:hAnsi="Times New Roman" w:cs="Times New Roman"/>
                <w:bCs/>
                <w:sz w:val="24"/>
                <w:szCs w:val="24"/>
              </w:rPr>
              <w:t>savlacīga</w:t>
            </w:r>
            <w:proofErr w:type="spellEnd"/>
            <w:r w:rsidR="00B466ED"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informācijas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aprite</w:t>
            </w:r>
            <w:proofErr w:type="spellEnd"/>
            <w:r w:rsidRPr="00130CB1">
              <w:rPr>
                <w:rFonts w:ascii="Times New Roman" w:hAnsi="Times New Roman" w:cs="Times New Roman"/>
                <w:bCs/>
                <w:sz w:val="24"/>
                <w:szCs w:val="24"/>
              </w:rPr>
              <w:t xml:space="preserve"> no </w:t>
            </w:r>
            <w:proofErr w:type="spellStart"/>
            <w:r w:rsidRPr="00130CB1">
              <w:rPr>
                <w:rFonts w:ascii="Times New Roman" w:hAnsi="Times New Roman" w:cs="Times New Roman"/>
                <w:bCs/>
                <w:sz w:val="24"/>
                <w:szCs w:val="24"/>
              </w:rPr>
              <w:t>vadības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puses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darbiniekiem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vecākiem</w:t>
            </w:r>
            <w:proofErr w:type="spellEnd"/>
            <w:r w:rsidRPr="00130CB1">
              <w:rPr>
                <w:rFonts w:ascii="Times New Roman" w:hAnsi="Times New Roman" w:cs="Times New Roman"/>
                <w:bCs/>
                <w:sz w:val="24"/>
                <w:szCs w:val="24"/>
              </w:rPr>
              <w:t>.</w:t>
            </w:r>
          </w:p>
          <w:p w14:paraId="25E53B68" w14:textId="77777777" w:rsidR="00B466ED" w:rsidRPr="00130CB1" w:rsidRDefault="004664C2" w:rsidP="006749B1">
            <w:pPr>
              <w:ind w:right="55"/>
              <w:rPr>
                <w:rFonts w:ascii="Times New Roman" w:hAnsi="Times New Roman" w:cs="Times New Roman"/>
                <w:bCs/>
                <w:sz w:val="24"/>
                <w:szCs w:val="24"/>
              </w:rPr>
            </w:pPr>
            <w:r w:rsidRPr="00130CB1">
              <w:rPr>
                <w:rFonts w:ascii="Times New Roman" w:hAnsi="Times New Roman" w:cs="Times New Roman"/>
                <w:bCs/>
                <w:sz w:val="24"/>
                <w:szCs w:val="24"/>
              </w:rPr>
              <w:t xml:space="preserve">2. </w:t>
            </w:r>
            <w:proofErr w:type="spellStart"/>
            <w:r w:rsidR="00B466ED" w:rsidRPr="00130CB1">
              <w:rPr>
                <w:rFonts w:ascii="Times New Roman" w:hAnsi="Times New Roman" w:cs="Times New Roman"/>
                <w:bCs/>
                <w:sz w:val="24"/>
                <w:szCs w:val="24"/>
              </w:rPr>
              <w:t>Pedagogu</w:t>
            </w:r>
            <w:proofErr w:type="spellEnd"/>
            <w:r w:rsidR="00B466ED" w:rsidRPr="00130CB1">
              <w:rPr>
                <w:rFonts w:ascii="Times New Roman" w:hAnsi="Times New Roman" w:cs="Times New Roman"/>
                <w:bCs/>
                <w:sz w:val="24"/>
                <w:szCs w:val="24"/>
              </w:rPr>
              <w:t xml:space="preserve"> un </w:t>
            </w:r>
            <w:proofErr w:type="spellStart"/>
            <w:r w:rsidR="00B466ED" w:rsidRPr="00130CB1">
              <w:rPr>
                <w:rFonts w:ascii="Times New Roman" w:hAnsi="Times New Roman" w:cs="Times New Roman"/>
                <w:bCs/>
                <w:sz w:val="24"/>
                <w:szCs w:val="24"/>
              </w:rPr>
              <w:t>vadības</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darba</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grupas</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plānojot</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īstenojot</w:t>
            </w:r>
            <w:proofErr w:type="spellEnd"/>
            <w:r w:rsidR="00B466ED" w:rsidRPr="00130CB1">
              <w:rPr>
                <w:rFonts w:ascii="Times New Roman" w:hAnsi="Times New Roman" w:cs="Times New Roman"/>
                <w:bCs/>
                <w:sz w:val="24"/>
                <w:szCs w:val="24"/>
              </w:rPr>
              <w:t xml:space="preserve"> un </w:t>
            </w:r>
            <w:proofErr w:type="spellStart"/>
            <w:r w:rsidR="00B466ED" w:rsidRPr="00130CB1">
              <w:rPr>
                <w:rFonts w:ascii="Times New Roman" w:hAnsi="Times New Roman" w:cs="Times New Roman"/>
                <w:bCs/>
                <w:sz w:val="24"/>
                <w:szCs w:val="24"/>
              </w:rPr>
              <w:t>izvērtējot</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iestādes</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darba</w:t>
            </w:r>
            <w:proofErr w:type="spellEnd"/>
            <w:r w:rsidR="00B466ED" w:rsidRPr="00130CB1">
              <w:rPr>
                <w:rFonts w:ascii="Times New Roman" w:hAnsi="Times New Roman" w:cs="Times New Roman"/>
                <w:bCs/>
                <w:sz w:val="24"/>
                <w:szCs w:val="24"/>
              </w:rPr>
              <w:t xml:space="preserve"> </w:t>
            </w:r>
            <w:proofErr w:type="spellStart"/>
            <w:r w:rsidR="00B466ED" w:rsidRPr="00130CB1">
              <w:rPr>
                <w:rFonts w:ascii="Times New Roman" w:hAnsi="Times New Roman" w:cs="Times New Roman"/>
                <w:bCs/>
                <w:sz w:val="24"/>
                <w:szCs w:val="24"/>
              </w:rPr>
              <w:t>kvalitāti</w:t>
            </w:r>
            <w:proofErr w:type="spellEnd"/>
            <w:r w:rsidR="00B466ED" w:rsidRPr="00130CB1">
              <w:rPr>
                <w:rFonts w:ascii="Times New Roman" w:hAnsi="Times New Roman" w:cs="Times New Roman"/>
                <w:bCs/>
                <w:sz w:val="24"/>
                <w:szCs w:val="24"/>
              </w:rPr>
              <w:t>.</w:t>
            </w:r>
          </w:p>
          <w:p w14:paraId="6624C811" w14:textId="77777777" w:rsidR="004664C2" w:rsidRPr="00130CB1" w:rsidRDefault="00B466ED" w:rsidP="006749B1">
            <w:pPr>
              <w:ind w:right="55"/>
              <w:rPr>
                <w:rFonts w:ascii="Times New Roman" w:hAnsi="Times New Roman" w:cs="Times New Roman"/>
                <w:bCs/>
                <w:sz w:val="24"/>
                <w:szCs w:val="24"/>
              </w:rPr>
            </w:pPr>
            <w:r w:rsidRPr="00130CB1">
              <w:rPr>
                <w:rFonts w:ascii="Times New Roman" w:hAnsi="Times New Roman" w:cs="Times New Roman"/>
                <w:bCs/>
                <w:sz w:val="24"/>
                <w:szCs w:val="24"/>
              </w:rPr>
              <w:t xml:space="preserve">3. </w:t>
            </w:r>
            <w:proofErr w:type="spellStart"/>
            <w:r w:rsidR="004664C2" w:rsidRPr="00130CB1">
              <w:rPr>
                <w:rFonts w:ascii="Times New Roman" w:hAnsi="Times New Roman" w:cs="Times New Roman"/>
                <w:bCs/>
                <w:sz w:val="24"/>
                <w:szCs w:val="24"/>
              </w:rPr>
              <w:t>Mērķauditoriju</w:t>
            </w:r>
            <w:proofErr w:type="spellEnd"/>
            <w:r w:rsidR="004664C2" w:rsidRPr="00130CB1">
              <w:rPr>
                <w:rFonts w:ascii="Times New Roman" w:hAnsi="Times New Roman" w:cs="Times New Roman"/>
                <w:bCs/>
                <w:sz w:val="24"/>
                <w:szCs w:val="24"/>
              </w:rPr>
              <w:t xml:space="preserve"> </w:t>
            </w:r>
            <w:proofErr w:type="spellStart"/>
            <w:r w:rsidR="004664C2" w:rsidRPr="00130CB1">
              <w:rPr>
                <w:rFonts w:ascii="Times New Roman" w:hAnsi="Times New Roman" w:cs="Times New Roman"/>
                <w:bCs/>
                <w:sz w:val="24"/>
                <w:szCs w:val="24"/>
              </w:rPr>
              <w:t>anketēšana</w:t>
            </w:r>
            <w:proofErr w:type="spellEnd"/>
            <w:r w:rsidR="004664C2" w:rsidRPr="00130CB1">
              <w:rPr>
                <w:rFonts w:ascii="Times New Roman" w:hAnsi="Times New Roman" w:cs="Times New Roman"/>
                <w:bCs/>
                <w:sz w:val="24"/>
                <w:szCs w:val="24"/>
              </w:rPr>
              <w:t>.</w:t>
            </w:r>
          </w:p>
          <w:p w14:paraId="2C1C125D" w14:textId="77777777" w:rsidR="004664C2" w:rsidRPr="00130CB1" w:rsidRDefault="004664C2" w:rsidP="006749B1">
            <w:pPr>
              <w:ind w:right="55"/>
              <w:rPr>
                <w:rFonts w:ascii="Times New Roman" w:hAnsi="Times New Roman" w:cs="Times New Roman"/>
                <w:bCs/>
                <w:sz w:val="24"/>
                <w:szCs w:val="24"/>
              </w:rPr>
            </w:pPr>
            <w:r w:rsidRPr="00130CB1">
              <w:rPr>
                <w:rFonts w:ascii="Times New Roman" w:hAnsi="Times New Roman" w:cs="Times New Roman"/>
                <w:bCs/>
                <w:sz w:val="24"/>
                <w:szCs w:val="24"/>
              </w:rPr>
              <w:t xml:space="preserve">4. </w:t>
            </w:r>
            <w:proofErr w:type="spellStart"/>
            <w:r w:rsidRPr="00130CB1">
              <w:rPr>
                <w:rFonts w:ascii="Times New Roman" w:hAnsi="Times New Roman" w:cs="Times New Roman"/>
                <w:bCs/>
                <w:sz w:val="24"/>
                <w:szCs w:val="24"/>
              </w:rPr>
              <w:t>Mērķauditoriju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iesaistīšana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attīstības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plāna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veidošanā</w:t>
            </w:r>
            <w:proofErr w:type="spellEnd"/>
            <w:r w:rsidRPr="00130CB1">
              <w:rPr>
                <w:rFonts w:ascii="Times New Roman" w:hAnsi="Times New Roman" w:cs="Times New Roman"/>
                <w:bCs/>
                <w:sz w:val="24"/>
                <w:szCs w:val="24"/>
              </w:rPr>
              <w:t>.</w:t>
            </w:r>
          </w:p>
          <w:p w14:paraId="4BF939A0" w14:textId="77777777" w:rsidR="004664C2" w:rsidRPr="00130CB1" w:rsidRDefault="004664C2" w:rsidP="006749B1">
            <w:pPr>
              <w:ind w:right="55"/>
              <w:rPr>
                <w:rFonts w:ascii="Times New Roman" w:hAnsi="Times New Roman" w:cs="Times New Roman"/>
                <w:bCs/>
                <w:sz w:val="24"/>
                <w:szCs w:val="24"/>
              </w:rPr>
            </w:pPr>
            <w:r w:rsidRPr="00130CB1">
              <w:rPr>
                <w:rFonts w:ascii="Times New Roman" w:hAnsi="Times New Roman" w:cs="Times New Roman"/>
                <w:bCs/>
                <w:sz w:val="24"/>
                <w:szCs w:val="24"/>
              </w:rPr>
              <w:t xml:space="preserve">5. </w:t>
            </w:r>
            <w:proofErr w:type="spellStart"/>
            <w:r w:rsidRPr="00130CB1">
              <w:rPr>
                <w:rFonts w:ascii="Times New Roman" w:hAnsi="Times New Roman" w:cs="Times New Roman"/>
                <w:bCs/>
                <w:sz w:val="24"/>
                <w:szCs w:val="24"/>
              </w:rPr>
              <w:t>Vadības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sadarbības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pasākumi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vecākiem</w:t>
            </w:r>
            <w:proofErr w:type="spellEnd"/>
            <w:r w:rsidRPr="00130CB1">
              <w:rPr>
                <w:rFonts w:ascii="Times New Roman" w:hAnsi="Times New Roman" w:cs="Times New Roman"/>
                <w:bCs/>
                <w:sz w:val="24"/>
                <w:szCs w:val="24"/>
              </w:rPr>
              <w:t xml:space="preserve"> un </w:t>
            </w: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padomi</w:t>
            </w:r>
            <w:proofErr w:type="spellEnd"/>
            <w:r w:rsidRPr="00130CB1">
              <w:rPr>
                <w:rFonts w:ascii="Times New Roman" w:hAnsi="Times New Roman" w:cs="Times New Roman"/>
                <w:bCs/>
                <w:sz w:val="24"/>
                <w:szCs w:val="24"/>
              </w:rPr>
              <w:t>.</w:t>
            </w:r>
          </w:p>
          <w:p w14:paraId="33247FAD" w14:textId="77777777" w:rsidR="004664C2" w:rsidRPr="00130CB1" w:rsidRDefault="004664C2" w:rsidP="006749B1">
            <w:pPr>
              <w:ind w:right="55"/>
              <w:rPr>
                <w:rFonts w:ascii="Times New Roman" w:hAnsi="Times New Roman" w:cs="Times New Roman"/>
                <w:color w:val="000000"/>
                <w:sz w:val="24"/>
                <w:szCs w:val="24"/>
              </w:rPr>
            </w:pPr>
            <w:r w:rsidRPr="00130CB1">
              <w:rPr>
                <w:rFonts w:ascii="Times New Roman" w:hAnsi="Times New Roman" w:cs="Times New Roman"/>
                <w:bCs/>
                <w:sz w:val="24"/>
                <w:szCs w:val="24"/>
              </w:rPr>
              <w:t xml:space="preserve">6. </w:t>
            </w:r>
            <w:proofErr w:type="spellStart"/>
            <w:r w:rsidRPr="00130CB1">
              <w:rPr>
                <w:rFonts w:ascii="Times New Roman" w:hAnsi="Times New Roman" w:cs="Times New Roman"/>
                <w:bCs/>
                <w:sz w:val="24"/>
                <w:szCs w:val="24"/>
              </w:rPr>
              <w:t>Pedagogu</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sadarbības</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grupu</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veidošana</w:t>
            </w:r>
            <w:proofErr w:type="spellEnd"/>
            <w:r w:rsidRPr="00130CB1">
              <w:rPr>
                <w:rFonts w:ascii="Times New Roman" w:hAnsi="Times New Roman" w:cs="Times New Roman"/>
                <w:color w:val="000000"/>
                <w:sz w:val="24"/>
                <w:szCs w:val="24"/>
              </w:rPr>
              <w:t>.</w:t>
            </w:r>
          </w:p>
          <w:p w14:paraId="1A42CD71" w14:textId="77777777" w:rsidR="004664C2" w:rsidRPr="00130CB1" w:rsidRDefault="004664C2" w:rsidP="006749B1">
            <w:pPr>
              <w:ind w:right="55"/>
              <w:rPr>
                <w:rFonts w:ascii="Times New Roman" w:hAnsi="Times New Roman" w:cs="Times New Roman"/>
                <w:sz w:val="24"/>
                <w:szCs w:val="24"/>
              </w:rPr>
            </w:pPr>
            <w:r w:rsidRPr="00130CB1">
              <w:rPr>
                <w:rFonts w:ascii="Times New Roman" w:hAnsi="Times New Roman" w:cs="Times New Roman"/>
                <w:sz w:val="24"/>
                <w:szCs w:val="24"/>
              </w:rPr>
              <w:t xml:space="preserve">7. </w:t>
            </w:r>
            <w:proofErr w:type="spellStart"/>
            <w:r w:rsidRPr="00130CB1">
              <w:rPr>
                <w:rFonts w:ascii="Times New Roman" w:hAnsi="Times New Roman" w:cs="Times New Roman"/>
                <w:sz w:val="24"/>
                <w:szCs w:val="24"/>
              </w:rPr>
              <w:t>Dažādu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metožu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izmantošana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vismaz</w:t>
            </w:r>
            <w:proofErr w:type="spellEnd"/>
            <w:r w:rsidRPr="00130CB1">
              <w:rPr>
                <w:rFonts w:ascii="Times New Roman" w:hAnsi="Times New Roman" w:cs="Times New Roman"/>
                <w:sz w:val="24"/>
                <w:szCs w:val="24"/>
              </w:rPr>
              <w:t xml:space="preserve"> 3) datu </w:t>
            </w:r>
            <w:proofErr w:type="spellStart"/>
            <w:r w:rsidRPr="00130CB1">
              <w:rPr>
                <w:rFonts w:ascii="Times New Roman" w:hAnsi="Times New Roman" w:cs="Times New Roman"/>
                <w:sz w:val="24"/>
                <w:szCs w:val="24"/>
              </w:rPr>
              <w:t>vākšanai</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kvalitāti</w:t>
            </w:r>
            <w:proofErr w:type="spellEnd"/>
            <w:r w:rsidRPr="00130CB1">
              <w:rPr>
                <w:rFonts w:ascii="Times New Roman" w:hAnsi="Times New Roman" w:cs="Times New Roman"/>
                <w:sz w:val="24"/>
                <w:szCs w:val="24"/>
              </w:rPr>
              <w:t xml:space="preserve"> iestādē.</w:t>
            </w:r>
          </w:p>
          <w:p w14:paraId="3F830748" w14:textId="674C6DC0" w:rsidR="00642FD3" w:rsidRPr="00130CB1" w:rsidRDefault="00642FD3" w:rsidP="006749B1">
            <w:pPr>
              <w:ind w:right="55"/>
              <w:rPr>
                <w:rFonts w:ascii="Times New Roman" w:hAnsi="Times New Roman" w:cs="Times New Roman"/>
                <w:bCs/>
                <w:sz w:val="24"/>
                <w:szCs w:val="24"/>
              </w:rPr>
            </w:pPr>
            <w:r w:rsidRPr="00130CB1">
              <w:rPr>
                <w:rFonts w:ascii="Times New Roman" w:hAnsi="Times New Roman" w:cs="Times New Roman"/>
                <w:sz w:val="24"/>
                <w:szCs w:val="24"/>
              </w:rPr>
              <w:t xml:space="preserve">8. </w:t>
            </w:r>
            <w:proofErr w:type="spellStart"/>
            <w:r w:rsidRPr="00130CB1">
              <w:rPr>
                <w:rFonts w:ascii="Times New Roman" w:hAnsi="Times New Roman" w:cs="Times New Roman"/>
                <w:sz w:val="24"/>
                <w:szCs w:val="24"/>
              </w:rPr>
              <w:t>P</w:t>
            </w:r>
            <w:r w:rsidRPr="00130CB1">
              <w:rPr>
                <w:rFonts w:ascii="Times New Roman" w:hAnsi="Times New Roman" w:cs="Times New Roman"/>
                <w:bCs/>
                <w:sz w:val="24"/>
                <w:szCs w:val="24"/>
              </w:rPr>
              <w:t>ersonalizēts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atbalsts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pedagogam</w:t>
            </w:r>
            <w:proofErr w:type="spellEnd"/>
          </w:p>
        </w:tc>
        <w:tc>
          <w:tcPr>
            <w:tcW w:w="6526" w:type="dxa"/>
          </w:tcPr>
          <w:p w14:paraId="20BB2F99" w14:textId="77777777" w:rsidR="004664C2" w:rsidRPr="00130CB1" w:rsidRDefault="004664C2" w:rsidP="006749B1">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481DBD46" w14:textId="77777777" w:rsidR="004664C2" w:rsidRPr="00130CB1" w:rsidRDefault="004664C2" w:rsidP="00BB79E3">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nodarbību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w:t>
            </w:r>
            <w:r w:rsidR="001C391C" w:rsidRPr="00130CB1">
              <w:rPr>
                <w:rFonts w:ascii="Times New Roman" w:hAnsi="Times New Roman" w:cs="Times New Roman"/>
                <w:bCs/>
                <w:sz w:val="24"/>
                <w:szCs w:val="24"/>
              </w:rPr>
              <w:t>ē</w:t>
            </w:r>
            <w:r w:rsidRPr="00130CB1">
              <w:rPr>
                <w:rFonts w:ascii="Times New Roman" w:hAnsi="Times New Roman" w:cs="Times New Roman"/>
                <w:bCs/>
                <w:sz w:val="24"/>
                <w:szCs w:val="24"/>
              </w:rPr>
              <w:t>rošanas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dati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saskaņā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00642FD3" w:rsidRPr="00130CB1">
              <w:rPr>
                <w:rFonts w:ascii="Times New Roman" w:hAnsi="Times New Roman" w:cs="Times New Roman"/>
                <w:bCs/>
                <w:sz w:val="24"/>
                <w:szCs w:val="24"/>
              </w:rPr>
              <w:t>mācību</w:t>
            </w:r>
            <w:proofErr w:type="spellEnd"/>
            <w:r w:rsidR="00642FD3" w:rsidRPr="00130CB1">
              <w:rPr>
                <w:rFonts w:ascii="Times New Roman" w:hAnsi="Times New Roman" w:cs="Times New Roman"/>
                <w:bCs/>
                <w:sz w:val="24"/>
                <w:szCs w:val="24"/>
              </w:rPr>
              <w:t xml:space="preserve"> gada </w:t>
            </w:r>
            <w:proofErr w:type="spellStart"/>
            <w:r w:rsidRPr="00130CB1">
              <w:rPr>
                <w:rFonts w:ascii="Times New Roman" w:hAnsi="Times New Roman" w:cs="Times New Roman"/>
                <w:bCs/>
                <w:sz w:val="24"/>
                <w:szCs w:val="24"/>
              </w:rPr>
              <w:t>prioritātēm</w:t>
            </w:r>
            <w:proofErr w:type="spellEnd"/>
            <w:r w:rsidR="00642FD3" w:rsidRPr="00130CB1">
              <w:rPr>
                <w:rFonts w:ascii="Times New Roman" w:hAnsi="Times New Roman" w:cs="Times New Roman"/>
                <w:bCs/>
                <w:sz w:val="24"/>
                <w:szCs w:val="24"/>
              </w:rPr>
              <w:t>)</w:t>
            </w:r>
          </w:p>
          <w:p w14:paraId="37F30537" w14:textId="77777777" w:rsidR="004664C2" w:rsidRPr="00130CB1" w:rsidRDefault="004664C2" w:rsidP="00BB79E3">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anketas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darbiniekiem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labbūtība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vadības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novērtējums</w:t>
            </w:r>
            <w:proofErr w:type="spellEnd"/>
            <w:r w:rsidRPr="00130CB1">
              <w:rPr>
                <w:rFonts w:ascii="Times New Roman" w:hAnsi="Times New Roman" w:cs="Times New Roman"/>
                <w:bCs/>
                <w:sz w:val="24"/>
                <w:szCs w:val="24"/>
              </w:rPr>
              <w:t>);</w:t>
            </w:r>
          </w:p>
          <w:p w14:paraId="011BE035" w14:textId="77777777" w:rsidR="004664C2" w:rsidRPr="00130CB1" w:rsidRDefault="004664C2" w:rsidP="00BB79E3">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pedagoģiskā</w:t>
            </w:r>
            <w:proofErr w:type="spellEnd"/>
            <w:r w:rsidRPr="00130CB1">
              <w:rPr>
                <w:rFonts w:ascii="Times New Roman" w:hAnsi="Times New Roman" w:cs="Times New Roman"/>
                <w:bCs/>
                <w:sz w:val="24"/>
                <w:szCs w:val="24"/>
              </w:rPr>
              <w:t xml:space="preserve"> un </w:t>
            </w:r>
            <w:proofErr w:type="spellStart"/>
            <w:r w:rsidRPr="00130CB1">
              <w:rPr>
                <w:rFonts w:ascii="Times New Roman" w:hAnsi="Times New Roman" w:cs="Times New Roman"/>
                <w:bCs/>
                <w:sz w:val="24"/>
                <w:szCs w:val="24"/>
              </w:rPr>
              <w:t>saimnieciskā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pārraudzības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w:t>
            </w:r>
            <w:r w:rsidR="009B29C3" w:rsidRPr="00130CB1">
              <w:rPr>
                <w:rFonts w:ascii="Times New Roman" w:hAnsi="Times New Roman" w:cs="Times New Roman"/>
                <w:bCs/>
                <w:sz w:val="24"/>
                <w:szCs w:val="24"/>
              </w:rPr>
              <w:t>ā</w:t>
            </w:r>
            <w:r w:rsidRPr="00130CB1">
              <w:rPr>
                <w:rFonts w:ascii="Times New Roman" w:hAnsi="Times New Roman" w:cs="Times New Roman"/>
                <w:bCs/>
                <w:sz w:val="24"/>
                <w:szCs w:val="24"/>
              </w:rPr>
              <w:t>ns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izpildes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rādītāji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dati</w:t>
            </w:r>
            <w:proofErr w:type="spellEnd"/>
            <w:r w:rsidRPr="00130CB1">
              <w:rPr>
                <w:rFonts w:ascii="Times New Roman" w:hAnsi="Times New Roman" w:cs="Times New Roman"/>
                <w:bCs/>
                <w:sz w:val="24"/>
                <w:szCs w:val="24"/>
              </w:rPr>
              <w:t>)</w:t>
            </w:r>
          </w:p>
          <w:p w14:paraId="257500D6" w14:textId="77777777" w:rsidR="009B29C3" w:rsidRPr="00130CB1" w:rsidRDefault="004664C2" w:rsidP="00BB79E3">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dati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skolvadības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sitēmā</w:t>
            </w:r>
            <w:proofErr w:type="spellEnd"/>
            <w:r w:rsidRPr="00130CB1">
              <w:rPr>
                <w:rFonts w:ascii="Times New Roman" w:hAnsi="Times New Roman" w:cs="Times New Roman"/>
                <w:bCs/>
                <w:sz w:val="24"/>
                <w:szCs w:val="24"/>
              </w:rPr>
              <w:t xml:space="preserve"> E-</w:t>
            </w:r>
            <w:proofErr w:type="spellStart"/>
            <w:r w:rsidRPr="00130CB1">
              <w:rPr>
                <w:rFonts w:ascii="Times New Roman" w:hAnsi="Times New Roman" w:cs="Times New Roman"/>
                <w:bCs/>
                <w:sz w:val="24"/>
                <w:szCs w:val="24"/>
              </w:rPr>
              <w:t>klase</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vērtēšana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plānošana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informācijas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aprite</w:t>
            </w:r>
            <w:proofErr w:type="spellEnd"/>
            <w:r w:rsidRPr="00130CB1">
              <w:rPr>
                <w:rFonts w:ascii="Times New Roman" w:hAnsi="Times New Roman" w:cs="Times New Roman"/>
                <w:bCs/>
                <w:sz w:val="24"/>
                <w:szCs w:val="24"/>
              </w:rPr>
              <w:t>)</w:t>
            </w:r>
            <w:r w:rsidR="009B29C3" w:rsidRPr="00130CB1">
              <w:rPr>
                <w:rFonts w:ascii="Times New Roman" w:hAnsi="Times New Roman" w:cs="Times New Roman"/>
                <w:bCs/>
                <w:sz w:val="24"/>
                <w:szCs w:val="24"/>
              </w:rPr>
              <w:t>;</w:t>
            </w:r>
          </w:p>
          <w:p w14:paraId="14ADD256" w14:textId="77777777" w:rsidR="004664C2" w:rsidRPr="00130CB1" w:rsidRDefault="004664C2" w:rsidP="00BB79E3">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pedagoģiskās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padomes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sēdes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protokoli</w:t>
            </w:r>
            <w:proofErr w:type="spellEnd"/>
          </w:p>
        </w:tc>
      </w:tr>
    </w:tbl>
    <w:p w14:paraId="7D825CDB" w14:textId="2626B05F" w:rsidR="00FA1E01" w:rsidRDefault="00FA1E01" w:rsidP="004664C2">
      <w:pPr>
        <w:tabs>
          <w:tab w:val="left" w:pos="426"/>
        </w:tabs>
        <w:ind w:right="55"/>
        <w:rPr>
          <w:rFonts w:ascii="Times New Roman" w:hAnsi="Times New Roman" w:cs="Times New Roman"/>
          <w:b/>
          <w:sz w:val="24"/>
          <w:szCs w:val="24"/>
        </w:rPr>
      </w:pPr>
    </w:p>
    <w:p w14:paraId="3548E409" w14:textId="77777777" w:rsidR="00FA1E01" w:rsidRDefault="00FA1E01">
      <w:pPr>
        <w:rPr>
          <w:rFonts w:ascii="Times New Roman" w:hAnsi="Times New Roman" w:cs="Times New Roman"/>
          <w:b/>
          <w:sz w:val="24"/>
          <w:szCs w:val="24"/>
        </w:rPr>
      </w:pPr>
      <w:r>
        <w:rPr>
          <w:rFonts w:ascii="Times New Roman" w:hAnsi="Times New Roman" w:cs="Times New Roman"/>
          <w:b/>
          <w:sz w:val="24"/>
          <w:szCs w:val="24"/>
        </w:rPr>
        <w:br w:type="page"/>
      </w:r>
    </w:p>
    <w:p w14:paraId="2348425D" w14:textId="77777777" w:rsidR="004664C2" w:rsidRDefault="004664C2" w:rsidP="004664C2">
      <w:pPr>
        <w:tabs>
          <w:tab w:val="left" w:pos="426"/>
        </w:tabs>
        <w:ind w:right="55"/>
        <w:rPr>
          <w:rFonts w:ascii="Times New Roman" w:hAnsi="Times New Roman" w:cs="Times New Roman"/>
          <w:b/>
          <w:sz w:val="24"/>
          <w:szCs w:val="24"/>
        </w:rPr>
      </w:pPr>
    </w:p>
    <w:tbl>
      <w:tblPr>
        <w:tblStyle w:val="Reatabula"/>
        <w:tblW w:w="15168" w:type="dxa"/>
        <w:jc w:val="center"/>
        <w:tblLook w:val="04A0" w:firstRow="1" w:lastRow="0" w:firstColumn="1" w:lastColumn="0" w:noHBand="0" w:noVBand="1"/>
      </w:tblPr>
      <w:tblGrid>
        <w:gridCol w:w="1139"/>
        <w:gridCol w:w="805"/>
        <w:gridCol w:w="9958"/>
        <w:gridCol w:w="3266"/>
      </w:tblGrid>
      <w:tr w:rsidR="00E232BC" w:rsidRPr="0091326B" w14:paraId="6352CC23" w14:textId="77777777" w:rsidTr="00417275">
        <w:trPr>
          <w:jc w:val="center"/>
        </w:trPr>
        <w:tc>
          <w:tcPr>
            <w:tcW w:w="15168" w:type="dxa"/>
            <w:gridSpan w:val="4"/>
            <w:shd w:val="clear" w:color="auto" w:fill="FFFFFF" w:themeFill="background1"/>
            <w:vAlign w:val="center"/>
          </w:tcPr>
          <w:p w14:paraId="54556CDB" w14:textId="77777777" w:rsidR="0091326B" w:rsidRPr="0091326B" w:rsidRDefault="0091326B" w:rsidP="0091326B">
            <w:pPr>
              <w:spacing w:before="60"/>
              <w:ind w:right="55"/>
              <w:contextualSpacing/>
              <w:rPr>
                <w:rFonts w:ascii="Times New Roman" w:eastAsia="Times New Roman" w:hAnsi="Times New Roman" w:cs="Times New Roman"/>
                <w:b/>
                <w:sz w:val="6"/>
                <w:szCs w:val="6"/>
              </w:rPr>
            </w:pPr>
          </w:p>
          <w:p w14:paraId="1F97F212" w14:textId="69850026" w:rsidR="00E232BC" w:rsidRDefault="008D408E" w:rsidP="0091326B">
            <w:pPr>
              <w:ind w:right="55"/>
              <w:contextualSpacing/>
              <w:rPr>
                <w:rFonts w:ascii="Times New Roman" w:hAnsi="Times New Roman" w:cs="Times New Roman"/>
                <w:b/>
                <w:sz w:val="24"/>
                <w:szCs w:val="24"/>
              </w:rPr>
            </w:pPr>
            <w:r w:rsidRPr="0091326B">
              <w:rPr>
                <w:rFonts w:ascii="Times New Roman" w:eastAsia="Times New Roman" w:hAnsi="Times New Roman" w:cs="Times New Roman"/>
                <w:b/>
                <w:sz w:val="24"/>
                <w:szCs w:val="24"/>
              </w:rPr>
              <w:t>KATEGORIJA “</w:t>
            </w:r>
            <w:r w:rsidR="00E232BC" w:rsidRPr="0091326B">
              <w:rPr>
                <w:rFonts w:ascii="Times New Roman" w:hAnsi="Times New Roman" w:cs="Times New Roman"/>
                <w:b/>
                <w:sz w:val="24"/>
                <w:szCs w:val="24"/>
              </w:rPr>
              <w:t>KVALITATĪVAS MĀCĪBAS</w:t>
            </w:r>
            <w:r w:rsidRPr="0091326B">
              <w:rPr>
                <w:rFonts w:ascii="Times New Roman" w:hAnsi="Times New Roman" w:cs="Times New Roman"/>
                <w:b/>
                <w:sz w:val="24"/>
                <w:szCs w:val="24"/>
              </w:rPr>
              <w:t>”</w:t>
            </w:r>
          </w:p>
          <w:p w14:paraId="338DD5E0" w14:textId="6C3DF2C9" w:rsidR="0091326B" w:rsidRPr="0091326B" w:rsidRDefault="0091326B" w:rsidP="0091326B">
            <w:pPr>
              <w:ind w:right="55"/>
              <w:contextualSpacing/>
              <w:rPr>
                <w:rFonts w:ascii="Times New Roman" w:hAnsi="Times New Roman" w:cs="Times New Roman"/>
                <w:b/>
                <w:sz w:val="6"/>
                <w:szCs w:val="6"/>
              </w:rPr>
            </w:pPr>
          </w:p>
        </w:tc>
      </w:tr>
      <w:tr w:rsidR="00E232BC" w:rsidRPr="005012FD" w14:paraId="585EE078" w14:textId="77777777" w:rsidTr="00417275">
        <w:trPr>
          <w:trHeight w:val="370"/>
          <w:jc w:val="center"/>
        </w:trPr>
        <w:tc>
          <w:tcPr>
            <w:tcW w:w="15168" w:type="dxa"/>
            <w:gridSpan w:val="4"/>
            <w:shd w:val="clear" w:color="auto" w:fill="auto"/>
            <w:vAlign w:val="center"/>
          </w:tcPr>
          <w:p w14:paraId="7A6E4BC7" w14:textId="77777777" w:rsidR="00E232BC" w:rsidRPr="00F2215F" w:rsidRDefault="00E232BC" w:rsidP="003B5F3F">
            <w:pPr>
              <w:spacing w:line="360" w:lineRule="auto"/>
              <w:ind w:right="57"/>
              <w:contextualSpacing/>
              <w:rPr>
                <w:rFonts w:ascii="Times New Roman" w:hAnsi="Times New Roman" w:cs="Times New Roman"/>
                <w:b/>
                <w:sz w:val="6"/>
                <w:szCs w:val="6"/>
                <w:lang w:val="lv-LV"/>
              </w:rPr>
            </w:pPr>
          </w:p>
          <w:p w14:paraId="745E152A" w14:textId="77777777" w:rsidR="00E232BC" w:rsidRPr="00F2215F" w:rsidRDefault="00E232BC" w:rsidP="003B5F3F">
            <w:pPr>
              <w:spacing w:line="360" w:lineRule="auto"/>
              <w:ind w:right="57"/>
              <w:contextualSpacing/>
              <w:rPr>
                <w:rFonts w:ascii="Times New Roman" w:hAnsi="Times New Roman" w:cs="Times New Roman"/>
                <w:sz w:val="24"/>
                <w:szCs w:val="24"/>
                <w:lang w:val="lv-LV"/>
              </w:rPr>
            </w:pPr>
            <w:r w:rsidRPr="00F2215F">
              <w:rPr>
                <w:rFonts w:ascii="Times New Roman" w:hAnsi="Times New Roman" w:cs="Times New Roman"/>
                <w:b/>
                <w:sz w:val="24"/>
                <w:szCs w:val="24"/>
                <w:lang w:val="lv-LV"/>
              </w:rPr>
              <w:t>PRIORITĀTE 2024.</w:t>
            </w:r>
            <w:r w:rsidR="006A7210"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/2025.</w:t>
            </w:r>
            <w:r w:rsidR="009B29C3"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m.</w:t>
            </w:r>
            <w:r w:rsidR="009B29C3"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g.:</w:t>
            </w:r>
            <w:r w:rsidRPr="00F2215F">
              <w:rPr>
                <w:rFonts w:ascii="Times New Roman" w:hAnsi="Times New Roman" w:cs="Times New Roman"/>
                <w:sz w:val="24"/>
                <w:szCs w:val="24"/>
                <w:lang w:val="lv-LV"/>
              </w:rPr>
              <w:t xml:space="preserve"> </w:t>
            </w:r>
            <w:r w:rsidRPr="00F2215F">
              <w:rPr>
                <w:rFonts w:ascii="Times New Roman" w:hAnsi="Times New Roman" w:cs="Times New Roman"/>
                <w:b/>
                <w:bCs/>
                <w:sz w:val="24"/>
                <w:szCs w:val="24"/>
                <w:lang w:val="lv-LV"/>
              </w:rPr>
              <w:t>Izglītojamo vārdu krājuma paplašināšana un lasītprasmes pilnveidošana atbalstošā un radošā vidē.</w:t>
            </w:r>
          </w:p>
        </w:tc>
      </w:tr>
      <w:tr w:rsidR="00E232BC" w:rsidRPr="00F741EA" w14:paraId="049A535B" w14:textId="77777777" w:rsidTr="00130CB1">
        <w:trPr>
          <w:jc w:val="center"/>
        </w:trPr>
        <w:tc>
          <w:tcPr>
            <w:tcW w:w="1139" w:type="dxa"/>
            <w:vAlign w:val="center"/>
          </w:tcPr>
          <w:p w14:paraId="4AD6514E" w14:textId="3D0C6D60" w:rsidR="00E232BC" w:rsidRPr="00B65F10" w:rsidRDefault="008D408E" w:rsidP="00E232BC">
            <w:pPr>
              <w:ind w:right="55"/>
              <w:contextualSpacing/>
              <w:rPr>
                <w:rFonts w:ascii="Times New Roman" w:hAnsi="Times New Roman" w:cs="Times New Roman"/>
                <w:b/>
                <w:sz w:val="18"/>
                <w:szCs w:val="18"/>
              </w:rPr>
            </w:pPr>
            <w:r>
              <w:rPr>
                <w:rFonts w:ascii="Times New Roman" w:eastAsia="Times New Roman" w:hAnsi="Times New Roman" w:cs="Times New Roman"/>
                <w:b/>
              </w:rPr>
              <w:t>Elements</w:t>
            </w:r>
          </w:p>
        </w:tc>
        <w:tc>
          <w:tcPr>
            <w:tcW w:w="14029" w:type="dxa"/>
            <w:gridSpan w:val="3"/>
          </w:tcPr>
          <w:p w14:paraId="1AFA04E4" w14:textId="77777777" w:rsidR="00E232BC" w:rsidRPr="00130CB1" w:rsidRDefault="00E232BC" w:rsidP="003B5F3F">
            <w:pPr>
              <w:spacing w:before="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E232BC" w:rsidRPr="005012FD" w14:paraId="2636036B" w14:textId="77777777" w:rsidTr="00130CB1">
        <w:trPr>
          <w:trHeight w:val="790"/>
          <w:jc w:val="center"/>
        </w:trPr>
        <w:tc>
          <w:tcPr>
            <w:tcW w:w="1139" w:type="dxa"/>
            <w:vMerge w:val="restart"/>
            <w:textDirection w:val="btLr"/>
            <w:vAlign w:val="center"/>
          </w:tcPr>
          <w:p w14:paraId="2F7C8A33" w14:textId="77777777" w:rsidR="00E232BC" w:rsidRPr="00504129" w:rsidRDefault="00E232BC" w:rsidP="00621B11">
            <w:pPr>
              <w:ind w:left="113" w:right="55"/>
              <w:contextualSpacing/>
              <w:jc w:val="center"/>
              <w:rPr>
                <w:rFonts w:ascii="Times New Roman" w:hAnsi="Times New Roman" w:cs="Times New Roman"/>
                <w:b/>
              </w:rPr>
            </w:pPr>
            <w:proofErr w:type="spellStart"/>
            <w:r w:rsidRPr="00504129">
              <w:rPr>
                <w:rFonts w:ascii="Times New Roman" w:hAnsi="Times New Roman" w:cs="Times New Roman"/>
                <w:b/>
              </w:rPr>
              <w:t>Mācīšana</w:t>
            </w:r>
            <w:proofErr w:type="spellEnd"/>
            <w:r w:rsidRPr="00504129">
              <w:rPr>
                <w:rFonts w:ascii="Times New Roman" w:hAnsi="Times New Roman" w:cs="Times New Roman"/>
                <w:b/>
              </w:rPr>
              <w:t xml:space="preserve"> un </w:t>
            </w:r>
            <w:proofErr w:type="spellStart"/>
            <w:r w:rsidRPr="00504129">
              <w:rPr>
                <w:rFonts w:ascii="Times New Roman" w:hAnsi="Times New Roman" w:cs="Times New Roman"/>
                <w:b/>
              </w:rPr>
              <w:t>mācīšanās</w:t>
            </w:r>
            <w:proofErr w:type="spellEnd"/>
          </w:p>
        </w:tc>
        <w:tc>
          <w:tcPr>
            <w:tcW w:w="805" w:type="dxa"/>
            <w:vMerge w:val="restart"/>
            <w:shd w:val="clear" w:color="auto" w:fill="FFFFFF" w:themeFill="background1"/>
            <w:textDirection w:val="btLr"/>
            <w:vAlign w:val="center"/>
          </w:tcPr>
          <w:p w14:paraId="57CE8C96" w14:textId="77777777" w:rsidR="00E232BC" w:rsidRPr="00130CB1" w:rsidRDefault="00E232BC" w:rsidP="003B5F3F">
            <w:pPr>
              <w:ind w:left="113" w:right="57"/>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Sasniedzamais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rezultāts</w:t>
            </w:r>
            <w:proofErr w:type="spellEnd"/>
          </w:p>
        </w:tc>
        <w:tc>
          <w:tcPr>
            <w:tcW w:w="13224" w:type="dxa"/>
            <w:gridSpan w:val="2"/>
          </w:tcPr>
          <w:p w14:paraId="29F429F7"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0CEACBC9" w14:textId="77ECF6B5" w:rsidR="00EF6E6C" w:rsidRPr="00130CB1" w:rsidRDefault="00504129" w:rsidP="00C07F1A">
            <w:pPr>
              <w:pStyle w:val="Sarakstarindkopa"/>
              <w:numPr>
                <w:ilvl w:val="0"/>
                <w:numId w:val="30"/>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apkopo</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analizē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rādītājus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turpmākās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pilnveidošanai</w:t>
            </w:r>
            <w:proofErr w:type="spellEnd"/>
            <w:r w:rsidRPr="00130CB1">
              <w:rPr>
                <w:rFonts w:ascii="Times New Roman" w:hAnsi="Times New Roman" w:cs="Times New Roman"/>
                <w:sz w:val="24"/>
                <w:szCs w:val="24"/>
              </w:rPr>
              <w:t>.</w:t>
            </w:r>
          </w:p>
          <w:p w14:paraId="4B79DC60" w14:textId="0C98400F" w:rsidR="00504129" w:rsidRPr="00130CB1" w:rsidRDefault="00EF6E6C" w:rsidP="00C07F1A">
            <w:pPr>
              <w:pStyle w:val="Sarakstarindkopa"/>
              <w:numPr>
                <w:ilvl w:val="0"/>
                <w:numId w:val="30"/>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mērķtiecīgi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izmanto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digitālus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resursus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valoddarbības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lasītprasmes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pilnveidošanai</w:t>
            </w:r>
            <w:proofErr w:type="spellEnd"/>
            <w:r w:rsidRPr="00130CB1">
              <w:rPr>
                <w:rFonts w:ascii="Times New Roman" w:hAnsi="Times New Roman" w:cs="Times New Roman"/>
                <w:sz w:val="24"/>
                <w:szCs w:val="24"/>
              </w:rPr>
              <w:t xml:space="preserve">. </w:t>
            </w:r>
          </w:p>
          <w:p w14:paraId="6A79847C" w14:textId="7C0A49C1" w:rsidR="00F70516" w:rsidRPr="00130CB1" w:rsidRDefault="00504129" w:rsidP="00C07F1A">
            <w:pPr>
              <w:pStyle w:val="Sarakstarindkopa"/>
              <w:numPr>
                <w:ilvl w:val="0"/>
                <w:numId w:val="30"/>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Nodarbībās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pielieto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daudzveidīgas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vārdu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krājuma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paplašināšanai</w:t>
            </w:r>
            <w:proofErr w:type="spellEnd"/>
            <w:r w:rsidR="00DC02D8" w:rsidRPr="00130CB1">
              <w:rPr>
                <w:rFonts w:ascii="Times New Roman" w:hAnsi="Times New Roman" w:cs="Times New Roman"/>
                <w:sz w:val="24"/>
                <w:szCs w:val="24"/>
              </w:rPr>
              <w:t xml:space="preserve"> un </w:t>
            </w:r>
            <w:proofErr w:type="spellStart"/>
            <w:r w:rsidR="00DC02D8" w:rsidRPr="00130CB1">
              <w:rPr>
                <w:rFonts w:ascii="Times New Roman" w:hAnsi="Times New Roman" w:cs="Times New Roman"/>
                <w:sz w:val="24"/>
                <w:szCs w:val="24"/>
              </w:rPr>
              <w:t>lasītprasmes</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pamatu</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veidošanai</w:t>
            </w:r>
            <w:proofErr w:type="spellEnd"/>
            <w:r w:rsidR="00DC02D8" w:rsidRPr="00130CB1">
              <w:rPr>
                <w:rFonts w:ascii="Times New Roman" w:hAnsi="Times New Roman" w:cs="Times New Roman"/>
                <w:sz w:val="24"/>
                <w:szCs w:val="24"/>
              </w:rPr>
              <w:t>.</w:t>
            </w:r>
          </w:p>
          <w:p w14:paraId="6CBCE8A5" w14:textId="79FD558D" w:rsidR="00504129" w:rsidRPr="00130CB1" w:rsidRDefault="00504129" w:rsidP="00C07F1A">
            <w:pPr>
              <w:pStyle w:val="Sarakstarindkopa"/>
              <w:numPr>
                <w:ilvl w:val="0"/>
                <w:numId w:val="30"/>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Pedagogeim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metodiskie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materiāli</w:t>
            </w:r>
            <w:proofErr w:type="spellEnd"/>
            <w:r w:rsidRPr="00130CB1">
              <w:rPr>
                <w:rFonts w:ascii="Times New Roman" w:hAnsi="Times New Roman" w:cs="Times New Roman"/>
                <w:sz w:val="24"/>
                <w:szCs w:val="24"/>
              </w:rPr>
              <w:t xml:space="preserve">, kas </w:t>
            </w:r>
            <w:proofErr w:type="spellStart"/>
            <w:r w:rsidRPr="00130CB1">
              <w:rPr>
                <w:rFonts w:ascii="Times New Roman" w:hAnsi="Times New Roman" w:cs="Times New Roman"/>
                <w:sz w:val="24"/>
                <w:szCs w:val="24"/>
              </w:rPr>
              <w:t>palīdz</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kvalitatīvi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procesu</w:t>
            </w:r>
            <w:proofErr w:type="spellEnd"/>
            <w:r w:rsidRPr="00130CB1">
              <w:rPr>
                <w:rFonts w:ascii="Times New Roman" w:hAnsi="Times New Roman" w:cs="Times New Roman"/>
                <w:sz w:val="24"/>
                <w:szCs w:val="24"/>
              </w:rPr>
              <w:t>.</w:t>
            </w:r>
          </w:p>
        </w:tc>
      </w:tr>
      <w:tr w:rsidR="00E232BC" w:rsidRPr="005012FD" w14:paraId="0574A0C1" w14:textId="77777777" w:rsidTr="00130CB1">
        <w:trPr>
          <w:trHeight w:val="1128"/>
          <w:jc w:val="center"/>
        </w:trPr>
        <w:tc>
          <w:tcPr>
            <w:tcW w:w="1139" w:type="dxa"/>
            <w:vMerge/>
            <w:vAlign w:val="center"/>
          </w:tcPr>
          <w:p w14:paraId="012DF4EB" w14:textId="77777777" w:rsidR="00E232BC" w:rsidRPr="00504129" w:rsidRDefault="00E232BC" w:rsidP="003B5F3F">
            <w:pPr>
              <w:ind w:right="55"/>
              <w:contextualSpacing/>
              <w:rPr>
                <w:rFonts w:ascii="Times New Roman" w:hAnsi="Times New Roman" w:cs="Times New Roman"/>
                <w:b/>
              </w:rPr>
            </w:pPr>
          </w:p>
        </w:tc>
        <w:tc>
          <w:tcPr>
            <w:tcW w:w="805" w:type="dxa"/>
            <w:vMerge/>
            <w:shd w:val="clear" w:color="auto" w:fill="FFFFFF" w:themeFill="background1"/>
            <w:vAlign w:val="center"/>
          </w:tcPr>
          <w:p w14:paraId="5B199511" w14:textId="77777777" w:rsidR="00E232BC" w:rsidRPr="00130CB1" w:rsidRDefault="00E232BC" w:rsidP="003B5F3F">
            <w:pPr>
              <w:ind w:right="55"/>
              <w:contextualSpacing/>
              <w:rPr>
                <w:rFonts w:ascii="Times New Roman" w:hAnsi="Times New Roman" w:cs="Times New Roman"/>
                <w:b/>
                <w:sz w:val="24"/>
                <w:szCs w:val="24"/>
              </w:rPr>
            </w:pPr>
          </w:p>
        </w:tc>
        <w:tc>
          <w:tcPr>
            <w:tcW w:w="13224" w:type="dxa"/>
            <w:gridSpan w:val="2"/>
          </w:tcPr>
          <w:p w14:paraId="7F7881C4"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200B01B" w14:textId="4829AA17" w:rsidR="00504129" w:rsidRPr="00130CB1" w:rsidRDefault="00504129" w:rsidP="00C07F1A">
            <w:pPr>
              <w:pStyle w:val="Sarakstarindkopa"/>
              <w:numPr>
                <w:ilvl w:val="0"/>
                <w:numId w:val="32"/>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Noslēdzot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pirmsskolas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programmas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apguvi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visi</w:t>
            </w:r>
            <w:proofErr w:type="spellEnd"/>
            <w:r w:rsidRPr="00130CB1">
              <w:rPr>
                <w:rFonts w:ascii="Times New Roman" w:hAnsi="Times New Roman" w:cs="Times New Roman"/>
                <w:sz w:val="24"/>
                <w:szCs w:val="24"/>
              </w:rPr>
              <w:t xml:space="preserve"> 7gadīgie </w:t>
            </w:r>
            <w:proofErr w:type="spellStart"/>
            <w:r w:rsidRPr="00130CB1">
              <w:rPr>
                <w:rFonts w:ascii="Times New Roman" w:hAnsi="Times New Roman" w:cs="Times New Roman"/>
                <w:sz w:val="24"/>
                <w:szCs w:val="24"/>
              </w:rPr>
              <w:t>izglītojamie</w:t>
            </w:r>
            <w:proofErr w:type="spellEnd"/>
            <w:r w:rsidRPr="00130CB1">
              <w:rPr>
                <w:rFonts w:ascii="Times New Roman" w:hAnsi="Times New Roman" w:cs="Times New Roman"/>
                <w:sz w:val="24"/>
                <w:szCs w:val="24"/>
              </w:rPr>
              <w:t xml:space="preserve">, kas </w:t>
            </w:r>
            <w:proofErr w:type="spellStart"/>
            <w:r w:rsidRPr="00130CB1">
              <w:rPr>
                <w:rFonts w:ascii="Times New Roman" w:hAnsi="Times New Roman" w:cs="Times New Roman"/>
                <w:sz w:val="24"/>
                <w:szCs w:val="24"/>
              </w:rPr>
              <w:t>uzsāk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mācības</w:t>
            </w:r>
            <w:proofErr w:type="spellEnd"/>
            <w:r w:rsidRPr="00130CB1">
              <w:rPr>
                <w:rFonts w:ascii="Times New Roman" w:hAnsi="Times New Roman" w:cs="Times New Roman"/>
                <w:sz w:val="24"/>
                <w:szCs w:val="24"/>
              </w:rPr>
              <w:t xml:space="preserve"> 1. </w:t>
            </w:r>
            <w:proofErr w:type="spellStart"/>
            <w:r w:rsidRPr="00130CB1">
              <w:rPr>
                <w:rFonts w:ascii="Times New Roman" w:hAnsi="Times New Roman" w:cs="Times New Roman"/>
                <w:sz w:val="24"/>
                <w:szCs w:val="24"/>
              </w:rPr>
              <w:t>klasē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jēgpilni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lasīt</w:t>
            </w:r>
            <w:proofErr w:type="spellEnd"/>
            <w:r w:rsidRPr="00130CB1">
              <w:rPr>
                <w:rFonts w:ascii="Times New Roman" w:hAnsi="Times New Roman" w:cs="Times New Roman"/>
                <w:sz w:val="24"/>
                <w:szCs w:val="24"/>
              </w:rPr>
              <w:t>.</w:t>
            </w:r>
          </w:p>
          <w:p w14:paraId="10183E4E" w14:textId="3E60D2FA" w:rsidR="00F70516" w:rsidRPr="00130CB1" w:rsidRDefault="00504129" w:rsidP="00C07F1A">
            <w:pPr>
              <w:pStyle w:val="Sarakstarindkopa"/>
              <w:numPr>
                <w:ilvl w:val="0"/>
                <w:numId w:val="32"/>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Logopēds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sniedz</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individuālu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atbalstu</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izglītoj</w:t>
            </w:r>
            <w:r w:rsidRPr="00130CB1">
              <w:rPr>
                <w:rFonts w:ascii="Times New Roman" w:hAnsi="Times New Roman" w:cs="Times New Roman"/>
                <w:sz w:val="24"/>
                <w:szCs w:val="24"/>
              </w:rPr>
              <w:t>amiem</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valodas</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korekcijai</w:t>
            </w:r>
            <w:proofErr w:type="spellEnd"/>
          </w:p>
          <w:p w14:paraId="5CE967D5" w14:textId="4757ADFF" w:rsidR="004664C2" w:rsidRPr="00130CB1" w:rsidRDefault="00F70516" w:rsidP="00C07F1A">
            <w:pPr>
              <w:pStyle w:val="Sarakstarindkopa"/>
              <w:numPr>
                <w:ilvl w:val="0"/>
                <w:numId w:val="32"/>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Logopēde</w:t>
            </w:r>
            <w:proofErr w:type="spellEnd"/>
            <w:r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sniegusi</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ieteikumus</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pedagogiem</w:t>
            </w:r>
            <w:proofErr w:type="spellEnd"/>
            <w:r w:rsidR="00EF6E6C" w:rsidRPr="00130CB1">
              <w:rPr>
                <w:rFonts w:ascii="Times New Roman" w:hAnsi="Times New Roman" w:cs="Times New Roman"/>
                <w:sz w:val="24"/>
                <w:szCs w:val="24"/>
              </w:rPr>
              <w:t xml:space="preserve"> un </w:t>
            </w:r>
            <w:proofErr w:type="spellStart"/>
            <w:r w:rsidR="00EF6E6C" w:rsidRPr="00130CB1">
              <w:rPr>
                <w:rFonts w:ascii="Times New Roman" w:hAnsi="Times New Roman" w:cs="Times New Roman"/>
                <w:sz w:val="24"/>
                <w:szCs w:val="24"/>
              </w:rPr>
              <w:t>vecākiem</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valodas</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korekcijai</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pēc</w:t>
            </w:r>
            <w:proofErr w:type="spellEnd"/>
            <w:r w:rsidR="00EF6E6C" w:rsidRPr="00130CB1">
              <w:rPr>
                <w:rFonts w:ascii="Times New Roman" w:hAnsi="Times New Roman" w:cs="Times New Roman"/>
                <w:sz w:val="24"/>
                <w:szCs w:val="24"/>
              </w:rPr>
              <w:t xml:space="preserve"> </w:t>
            </w:r>
            <w:proofErr w:type="spellStart"/>
            <w:r w:rsidR="00EF6E6C" w:rsidRPr="00130CB1">
              <w:rPr>
                <w:rFonts w:ascii="Times New Roman" w:hAnsi="Times New Roman" w:cs="Times New Roman"/>
                <w:sz w:val="24"/>
                <w:szCs w:val="24"/>
              </w:rPr>
              <w:t>nepieciešamības</w:t>
            </w:r>
            <w:proofErr w:type="spellEnd"/>
            <w:r w:rsidR="00EF6E6C" w:rsidRPr="00130CB1">
              <w:rPr>
                <w:rFonts w:ascii="Times New Roman" w:hAnsi="Times New Roman" w:cs="Times New Roman"/>
                <w:sz w:val="24"/>
                <w:szCs w:val="24"/>
              </w:rPr>
              <w:t xml:space="preserve">). </w:t>
            </w:r>
          </w:p>
          <w:p w14:paraId="3E416319" w14:textId="05A9325F" w:rsidR="00DC02D8" w:rsidRPr="00130CB1" w:rsidRDefault="00504129" w:rsidP="00C07F1A">
            <w:pPr>
              <w:pStyle w:val="Sarakstarindkopa"/>
              <w:numPr>
                <w:ilvl w:val="0"/>
                <w:numId w:val="32"/>
              </w:numPr>
              <w:autoSpaceDE w:val="0"/>
              <w:autoSpaceDN w:val="0"/>
              <w:adjustRightInd w:val="0"/>
              <w:ind w:left="368"/>
              <w:rPr>
                <w:rFonts w:ascii="Times New Roman" w:hAnsi="Times New Roman" w:cs="Times New Roman"/>
                <w:sz w:val="24"/>
                <w:szCs w:val="24"/>
              </w:rPr>
            </w:pPr>
            <w:r w:rsidRPr="00130CB1">
              <w:rPr>
                <w:rFonts w:ascii="Times New Roman" w:hAnsi="Times New Roman" w:cs="Times New Roman"/>
                <w:sz w:val="24"/>
                <w:szCs w:val="24"/>
              </w:rPr>
              <w:t xml:space="preserve">Par 5% </w:t>
            </w:r>
            <w:proofErr w:type="spellStart"/>
            <w:r w:rsidRPr="00130CB1">
              <w:rPr>
                <w:rFonts w:ascii="Times New Roman" w:hAnsi="Times New Roman" w:cs="Times New Roman"/>
                <w:sz w:val="24"/>
                <w:szCs w:val="24"/>
              </w:rPr>
              <w:t>palielinājies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skaits</w:t>
            </w:r>
            <w:proofErr w:type="spellEnd"/>
            <w:r w:rsidRPr="00130CB1">
              <w:rPr>
                <w:rFonts w:ascii="Times New Roman" w:hAnsi="Times New Roman" w:cs="Times New Roman"/>
                <w:sz w:val="24"/>
                <w:szCs w:val="24"/>
              </w:rPr>
              <w:t xml:space="preserve">, kas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jomu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apgūst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līmenī</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apguvis</w:t>
            </w:r>
            <w:proofErr w:type="spellEnd"/>
            <w:r w:rsidRPr="00130CB1">
              <w:rPr>
                <w:rFonts w:ascii="Times New Roman" w:hAnsi="Times New Roman" w:cs="Times New Roman"/>
                <w:sz w:val="24"/>
                <w:szCs w:val="24"/>
              </w:rPr>
              <w:t>”</w:t>
            </w:r>
          </w:p>
          <w:p w14:paraId="59469FFD" w14:textId="404BB5C7" w:rsidR="00504129" w:rsidRPr="00130CB1" w:rsidRDefault="00DC02D8" w:rsidP="00C07F1A">
            <w:pPr>
              <w:pStyle w:val="Sarakstarindkopa"/>
              <w:numPr>
                <w:ilvl w:val="0"/>
                <w:numId w:val="32"/>
              </w:numPr>
              <w:autoSpaceDE w:val="0"/>
              <w:autoSpaceDN w:val="0"/>
              <w:adjustRightInd w:val="0"/>
              <w:ind w:left="368"/>
              <w:rPr>
                <w:rFonts w:ascii="Times New Roman" w:hAnsi="Times New Roman" w:cs="Times New Roman"/>
                <w:sz w:val="24"/>
                <w:szCs w:val="24"/>
              </w:rPr>
            </w:pPr>
            <w:proofErr w:type="spellStart"/>
            <w:r w:rsidRPr="00130CB1">
              <w:rPr>
                <w:rFonts w:ascii="Times New Roman" w:hAnsi="Times New Roman" w:cs="Times New Roman"/>
                <w:sz w:val="24"/>
                <w:szCs w:val="24"/>
              </w:rPr>
              <w:t>Logopēde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apzinājusi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kuriem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nepieciešami</w:t>
            </w:r>
            <w:proofErr w:type="spellEnd"/>
            <w:r w:rsidRPr="00130CB1">
              <w:rPr>
                <w:rFonts w:ascii="Times New Roman" w:hAnsi="Times New Roman" w:cs="Times New Roman"/>
                <w:sz w:val="24"/>
                <w:szCs w:val="24"/>
              </w:rPr>
              <w:t xml:space="preserve"> atbalsta </w:t>
            </w:r>
            <w:proofErr w:type="spellStart"/>
            <w:r w:rsidRPr="00130CB1">
              <w:rPr>
                <w:rFonts w:ascii="Times New Roman" w:hAnsi="Times New Roman" w:cs="Times New Roman"/>
                <w:sz w:val="24"/>
                <w:szCs w:val="24"/>
              </w:rPr>
              <w:t>pasākumi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korekcijai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sniegusi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ieteikumus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korekcijai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pēc</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nepieciešamības</w:t>
            </w:r>
            <w:proofErr w:type="spellEnd"/>
            <w:r w:rsidRPr="00130CB1">
              <w:rPr>
                <w:rFonts w:ascii="Times New Roman" w:hAnsi="Times New Roman" w:cs="Times New Roman"/>
                <w:sz w:val="24"/>
                <w:szCs w:val="24"/>
              </w:rPr>
              <w:t xml:space="preserve">). </w:t>
            </w:r>
          </w:p>
        </w:tc>
      </w:tr>
      <w:tr w:rsidR="00E232BC" w:rsidRPr="005012FD" w14:paraId="1259D41E" w14:textId="77777777" w:rsidTr="00130CB1">
        <w:trPr>
          <w:trHeight w:val="967"/>
          <w:jc w:val="center"/>
        </w:trPr>
        <w:tc>
          <w:tcPr>
            <w:tcW w:w="1139" w:type="dxa"/>
            <w:vMerge/>
            <w:vAlign w:val="center"/>
          </w:tcPr>
          <w:p w14:paraId="6647B88B" w14:textId="77777777" w:rsidR="00E232BC" w:rsidRPr="00504129" w:rsidRDefault="00E232BC" w:rsidP="003B5F3F">
            <w:pPr>
              <w:ind w:right="55"/>
              <w:contextualSpacing/>
              <w:rPr>
                <w:rFonts w:ascii="Times New Roman" w:hAnsi="Times New Roman" w:cs="Times New Roman"/>
                <w:b/>
              </w:rPr>
            </w:pPr>
          </w:p>
        </w:tc>
        <w:tc>
          <w:tcPr>
            <w:tcW w:w="10763" w:type="dxa"/>
            <w:gridSpan w:val="2"/>
          </w:tcPr>
          <w:p w14:paraId="687FA1AF"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0BAACF42" w14:textId="48870B9D" w:rsidR="00F70516" w:rsidRPr="00130CB1" w:rsidRDefault="009B29C3"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bCs/>
                <w:sz w:val="24"/>
                <w:szCs w:val="24"/>
              </w:rPr>
              <w:t>Mērķauditorij</w:t>
            </w:r>
            <w:r w:rsidR="001C391C" w:rsidRPr="00130CB1">
              <w:rPr>
                <w:rFonts w:ascii="Times New Roman" w:hAnsi="Times New Roman" w:cs="Times New Roman"/>
                <w:bCs/>
                <w:sz w:val="24"/>
                <w:szCs w:val="24"/>
              </w:rPr>
              <w:t>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anketēšana</w:t>
            </w:r>
            <w:proofErr w:type="spellEnd"/>
            <w:r w:rsidR="00F70516" w:rsidRPr="00130CB1">
              <w:rPr>
                <w:rFonts w:ascii="Times New Roman" w:hAnsi="Times New Roman" w:cs="Times New Roman"/>
                <w:bCs/>
                <w:sz w:val="24"/>
                <w:szCs w:val="24"/>
              </w:rPr>
              <w:t xml:space="preserve"> par </w:t>
            </w:r>
            <w:proofErr w:type="spellStart"/>
            <w:r w:rsidR="00F70516" w:rsidRPr="00130CB1">
              <w:rPr>
                <w:rFonts w:ascii="Times New Roman" w:hAnsi="Times New Roman" w:cs="Times New Roman"/>
                <w:bCs/>
                <w:sz w:val="24"/>
                <w:szCs w:val="24"/>
              </w:rPr>
              <w:t>lasīšanas</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paradumiem</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mājās</w:t>
            </w:r>
            <w:proofErr w:type="spellEnd"/>
            <w:r w:rsidR="00E969FA" w:rsidRPr="00130CB1">
              <w:rPr>
                <w:rFonts w:ascii="Times New Roman" w:hAnsi="Times New Roman" w:cs="Times New Roman"/>
                <w:bCs/>
                <w:sz w:val="24"/>
                <w:szCs w:val="24"/>
              </w:rPr>
              <w:t>.</w:t>
            </w:r>
          </w:p>
          <w:p w14:paraId="764E6549" w14:textId="1AFBBA0F" w:rsidR="009B29C3" w:rsidRPr="00130CB1" w:rsidRDefault="00F70516"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bCs/>
                <w:sz w:val="24"/>
                <w:szCs w:val="24"/>
              </w:rPr>
              <w:t>Dalība</w:t>
            </w:r>
            <w:proofErr w:type="spellEnd"/>
            <w:r w:rsidRPr="00130CB1">
              <w:rPr>
                <w:rFonts w:ascii="Times New Roman" w:hAnsi="Times New Roman" w:cs="Times New Roman"/>
                <w:bCs/>
                <w:sz w:val="24"/>
                <w:szCs w:val="24"/>
              </w:rPr>
              <w:t xml:space="preserve"> LNB </w:t>
            </w:r>
            <w:proofErr w:type="spellStart"/>
            <w:r w:rsidRPr="00130CB1">
              <w:rPr>
                <w:rFonts w:ascii="Times New Roman" w:hAnsi="Times New Roman" w:cs="Times New Roman"/>
                <w:bCs/>
                <w:sz w:val="24"/>
                <w:szCs w:val="24"/>
              </w:rPr>
              <w:t>programmā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Bērnu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jauniešu</w:t>
            </w:r>
            <w:proofErr w:type="spellEnd"/>
            <w:r w:rsidRPr="00130CB1">
              <w:rPr>
                <w:rFonts w:ascii="Times New Roman" w:hAnsi="Times New Roman" w:cs="Times New Roman"/>
                <w:bCs/>
                <w:sz w:val="24"/>
                <w:szCs w:val="24"/>
              </w:rPr>
              <w:t xml:space="preserve"> un </w:t>
            </w:r>
            <w:proofErr w:type="spellStart"/>
            <w:r w:rsidRPr="00130CB1">
              <w:rPr>
                <w:rFonts w:ascii="Times New Roman" w:hAnsi="Times New Roman" w:cs="Times New Roman"/>
                <w:bCs/>
                <w:sz w:val="24"/>
                <w:szCs w:val="24"/>
              </w:rPr>
              <w:t>vecāku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žūrija</w:t>
            </w:r>
            <w:proofErr w:type="spellEnd"/>
            <w:r w:rsidRPr="00130CB1">
              <w:rPr>
                <w:rFonts w:ascii="Times New Roman" w:hAnsi="Times New Roman" w:cs="Times New Roman"/>
                <w:bCs/>
                <w:sz w:val="24"/>
                <w:szCs w:val="24"/>
              </w:rPr>
              <w:t xml:space="preserve"> 2024” </w:t>
            </w:r>
          </w:p>
          <w:p w14:paraId="3890A698" w14:textId="37224DAE" w:rsidR="001C391C" w:rsidRPr="00130CB1" w:rsidRDefault="001C391C"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bCs/>
                <w:sz w:val="24"/>
                <w:szCs w:val="24"/>
              </w:rPr>
              <w:t>Izglītojamo</w:t>
            </w:r>
            <w:proofErr w:type="spellEnd"/>
            <w:r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runas</w:t>
            </w:r>
            <w:proofErr w:type="spellEnd"/>
            <w:r w:rsidR="0071118C" w:rsidRPr="00130CB1">
              <w:rPr>
                <w:rFonts w:ascii="Times New Roman" w:hAnsi="Times New Roman" w:cs="Times New Roman"/>
                <w:bCs/>
                <w:sz w:val="24"/>
                <w:szCs w:val="24"/>
              </w:rPr>
              <w:t xml:space="preserve"> un </w:t>
            </w:r>
            <w:proofErr w:type="spellStart"/>
            <w:r w:rsidR="0071118C" w:rsidRPr="00130CB1">
              <w:rPr>
                <w:rFonts w:ascii="Times New Roman" w:hAnsi="Times New Roman" w:cs="Times New Roman"/>
                <w:bCs/>
                <w:sz w:val="24"/>
                <w:szCs w:val="24"/>
              </w:rPr>
              <w:t>lasīšanas</w:t>
            </w:r>
            <w:proofErr w:type="spellEnd"/>
            <w:r w:rsidR="0071118C"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prasmju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apguves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rādītāju</w:t>
            </w:r>
            <w:proofErr w:type="spellEnd"/>
            <w:r w:rsidRPr="00130CB1">
              <w:rPr>
                <w:rFonts w:ascii="Times New Roman" w:hAnsi="Times New Roman" w:cs="Times New Roman"/>
                <w:bCs/>
                <w:sz w:val="24"/>
                <w:szCs w:val="24"/>
              </w:rPr>
              <w:t xml:space="preserve"> </w:t>
            </w:r>
            <w:proofErr w:type="spellStart"/>
            <w:r w:rsidR="00621B11" w:rsidRPr="00130CB1">
              <w:rPr>
                <w:rFonts w:ascii="Times New Roman" w:hAnsi="Times New Roman" w:cs="Times New Roman"/>
                <w:bCs/>
                <w:sz w:val="24"/>
                <w:szCs w:val="24"/>
              </w:rPr>
              <w:t>izvērtēšana</w:t>
            </w:r>
            <w:proofErr w:type="spellEnd"/>
            <w:r w:rsidRPr="00130CB1">
              <w:rPr>
                <w:rFonts w:ascii="Times New Roman" w:hAnsi="Times New Roman" w:cs="Times New Roman"/>
                <w:bCs/>
                <w:sz w:val="24"/>
                <w:szCs w:val="24"/>
              </w:rPr>
              <w:t>, analīze</w:t>
            </w:r>
            <w:r w:rsidR="00E969FA" w:rsidRPr="00130CB1">
              <w:rPr>
                <w:rFonts w:ascii="Times New Roman" w:hAnsi="Times New Roman" w:cs="Times New Roman"/>
                <w:bCs/>
                <w:sz w:val="24"/>
                <w:szCs w:val="24"/>
              </w:rPr>
              <w:t>.</w:t>
            </w:r>
          </w:p>
          <w:p w14:paraId="2053DF7A" w14:textId="2E63B348" w:rsidR="00621B11" w:rsidRPr="00130CB1" w:rsidRDefault="004578C4"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bCs/>
                <w:sz w:val="24"/>
                <w:szCs w:val="24"/>
              </w:rPr>
              <w:t>Izglītojošu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pasākumu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rīkošana</w:t>
            </w:r>
            <w:proofErr w:type="spellEnd"/>
            <w:r w:rsidRPr="00130CB1">
              <w:rPr>
                <w:rFonts w:ascii="Times New Roman" w:hAnsi="Times New Roman" w:cs="Times New Roman"/>
                <w:bCs/>
                <w:sz w:val="24"/>
                <w:szCs w:val="24"/>
              </w:rPr>
              <w:t>:</w:t>
            </w:r>
            <w:r w:rsidR="00DD483D"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Skatuves</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runas</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konkurss</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Lasītavas</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atvēršana</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grāmatu</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mēneša</w:t>
            </w:r>
            <w:proofErr w:type="spellEnd"/>
            <w:r w:rsidR="00F70516" w:rsidRPr="00130CB1">
              <w:rPr>
                <w:rFonts w:ascii="Times New Roman" w:hAnsi="Times New Roman" w:cs="Times New Roman"/>
                <w:bCs/>
                <w:sz w:val="24"/>
                <w:szCs w:val="24"/>
              </w:rPr>
              <w:t xml:space="preserve"> </w:t>
            </w:r>
            <w:proofErr w:type="spellStart"/>
            <w:r w:rsidR="00F70516" w:rsidRPr="00130CB1">
              <w:rPr>
                <w:rFonts w:ascii="Times New Roman" w:hAnsi="Times New Roman" w:cs="Times New Roman"/>
                <w:bCs/>
                <w:sz w:val="24"/>
                <w:szCs w:val="24"/>
              </w:rPr>
              <w:t>pasākumi</w:t>
            </w:r>
            <w:proofErr w:type="spellEnd"/>
          </w:p>
          <w:p w14:paraId="5D627F5D" w14:textId="48C52F17" w:rsidR="00F211B2" w:rsidRPr="00130CB1" w:rsidRDefault="00F211B2"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bCs/>
                <w:sz w:val="24"/>
                <w:szCs w:val="24"/>
              </w:rPr>
              <w:t>Ier</w:t>
            </w:r>
            <w:r w:rsidR="00DC02D8" w:rsidRPr="00130CB1">
              <w:rPr>
                <w:rFonts w:ascii="Times New Roman" w:hAnsi="Times New Roman" w:cs="Times New Roman"/>
                <w:bCs/>
                <w:sz w:val="24"/>
                <w:szCs w:val="24"/>
              </w:rPr>
              <w:t>ī</w:t>
            </w:r>
            <w:r w:rsidRPr="00130CB1">
              <w:rPr>
                <w:rFonts w:ascii="Times New Roman" w:hAnsi="Times New Roman" w:cs="Times New Roman"/>
                <w:bCs/>
                <w:sz w:val="24"/>
                <w:szCs w:val="24"/>
              </w:rPr>
              <w:t>kot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Lasītav</w:t>
            </w:r>
            <w:r w:rsidR="00C07F1A" w:rsidRPr="00130CB1">
              <w:rPr>
                <w:rFonts w:ascii="Times New Roman" w:hAnsi="Times New Roman" w:cs="Times New Roman"/>
                <w:bCs/>
                <w:sz w:val="24"/>
                <w:szCs w:val="24"/>
              </w:rPr>
              <w:t>u</w:t>
            </w:r>
            <w:proofErr w:type="spellEnd"/>
            <w:r w:rsidRPr="00130CB1">
              <w:rPr>
                <w:rFonts w:ascii="Times New Roman" w:hAnsi="Times New Roman" w:cs="Times New Roman"/>
                <w:bCs/>
                <w:sz w:val="24"/>
                <w:szCs w:val="24"/>
              </w:rPr>
              <w:t>”</w:t>
            </w:r>
            <w:r w:rsidR="00DC02D8" w:rsidRPr="00130CB1">
              <w:rPr>
                <w:rFonts w:ascii="Times New Roman" w:hAnsi="Times New Roman" w:cs="Times New Roman"/>
                <w:bCs/>
                <w:sz w:val="24"/>
                <w:szCs w:val="24"/>
              </w:rPr>
              <w:t>.</w:t>
            </w:r>
          </w:p>
          <w:p w14:paraId="3F7F9220" w14:textId="77777777" w:rsidR="00F211B2" w:rsidRPr="00130CB1" w:rsidRDefault="00F211B2"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sz w:val="24"/>
                <w:szCs w:val="24"/>
              </w:rPr>
              <w:t>Organizēts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seminārs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attīstību</w:t>
            </w:r>
            <w:proofErr w:type="spellEnd"/>
            <w:r w:rsidRPr="00130CB1">
              <w:rPr>
                <w:rFonts w:ascii="Times New Roman" w:hAnsi="Times New Roman" w:cs="Times New Roman"/>
                <w:sz w:val="24"/>
                <w:szCs w:val="24"/>
              </w:rPr>
              <w:t>.</w:t>
            </w:r>
          </w:p>
          <w:p w14:paraId="3E577DBA" w14:textId="41E1A633" w:rsidR="00F211B2" w:rsidRPr="00130CB1" w:rsidRDefault="00F211B2"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sz w:val="24"/>
                <w:szCs w:val="24"/>
              </w:rPr>
              <w:t>Sniegt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ieteikumus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bērnu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valodas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attīstībai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vidē</w:t>
            </w:r>
            <w:proofErr w:type="spellEnd"/>
            <w:r w:rsidRPr="00130CB1">
              <w:rPr>
                <w:rFonts w:ascii="Times New Roman" w:hAnsi="Times New Roman" w:cs="Times New Roman"/>
                <w:sz w:val="24"/>
                <w:szCs w:val="24"/>
              </w:rPr>
              <w:t>.</w:t>
            </w:r>
          </w:p>
          <w:p w14:paraId="4CB0FF05" w14:textId="67033766" w:rsidR="009B29C3" w:rsidRPr="00130CB1" w:rsidRDefault="00F211B2" w:rsidP="00A27D51">
            <w:pPr>
              <w:pStyle w:val="Sarakstarindkopa"/>
              <w:numPr>
                <w:ilvl w:val="0"/>
                <w:numId w:val="13"/>
              </w:numPr>
              <w:rPr>
                <w:rFonts w:ascii="Times New Roman" w:hAnsi="Times New Roman" w:cs="Times New Roman"/>
                <w:bCs/>
                <w:sz w:val="24"/>
                <w:szCs w:val="24"/>
              </w:rPr>
            </w:pP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skatuves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runas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konkurss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Skani</w:t>
            </w:r>
            <w:proofErr w:type="spellEnd"/>
            <w:r w:rsidRPr="00130CB1">
              <w:rPr>
                <w:rFonts w:ascii="Times New Roman" w:hAnsi="Times New Roman" w:cs="Times New Roman"/>
                <w:sz w:val="24"/>
                <w:szCs w:val="24"/>
              </w:rPr>
              <w:t xml:space="preserve"> mana </w:t>
            </w:r>
            <w:proofErr w:type="spellStart"/>
            <w:r w:rsidRPr="00130CB1">
              <w:rPr>
                <w:rFonts w:ascii="Times New Roman" w:hAnsi="Times New Roman" w:cs="Times New Roman"/>
                <w:sz w:val="24"/>
                <w:szCs w:val="24"/>
              </w:rPr>
              <w:t>valodiņa</w:t>
            </w:r>
            <w:proofErr w:type="spellEnd"/>
            <w:r w:rsidRPr="00130CB1">
              <w:rPr>
                <w:rFonts w:ascii="Times New Roman" w:hAnsi="Times New Roman" w:cs="Times New Roman"/>
                <w:sz w:val="24"/>
                <w:szCs w:val="24"/>
              </w:rPr>
              <w:t>”</w:t>
            </w:r>
          </w:p>
        </w:tc>
        <w:tc>
          <w:tcPr>
            <w:tcW w:w="3266" w:type="dxa"/>
            <w:shd w:val="clear" w:color="auto" w:fill="auto"/>
          </w:tcPr>
          <w:p w14:paraId="0C92FA80" w14:textId="77777777" w:rsidR="00504129" w:rsidRPr="00130CB1" w:rsidRDefault="00E232BC" w:rsidP="003B5F3F">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761F25B9" w14:textId="34806177" w:rsidR="00504129" w:rsidRPr="00130CB1" w:rsidRDefault="00504129" w:rsidP="00BB79E3">
            <w:pPr>
              <w:ind w:left="-49" w:right="55"/>
              <w:rPr>
                <w:rFonts w:ascii="Times New Roman" w:hAnsi="Times New Roman" w:cs="Times New Roman"/>
                <w:sz w:val="24"/>
                <w:szCs w:val="24"/>
              </w:rPr>
            </w:pPr>
            <w:proofErr w:type="spellStart"/>
            <w:r w:rsidRPr="00130CB1">
              <w:rPr>
                <w:rFonts w:ascii="Times New Roman" w:hAnsi="Times New Roman" w:cs="Times New Roman"/>
                <w:sz w:val="24"/>
                <w:szCs w:val="24"/>
              </w:rPr>
              <w:t>S</w:t>
            </w:r>
            <w:r w:rsidR="009B29C3" w:rsidRPr="00130CB1">
              <w:rPr>
                <w:rFonts w:ascii="Times New Roman" w:hAnsi="Times New Roman" w:cs="Times New Roman"/>
                <w:sz w:val="24"/>
                <w:szCs w:val="24"/>
              </w:rPr>
              <w:t>kolvadības</w:t>
            </w:r>
            <w:proofErr w:type="spellEnd"/>
            <w:r w:rsidR="009B29C3" w:rsidRPr="00130CB1">
              <w:rPr>
                <w:rFonts w:ascii="Times New Roman" w:hAnsi="Times New Roman" w:cs="Times New Roman"/>
                <w:sz w:val="24"/>
                <w:szCs w:val="24"/>
              </w:rPr>
              <w:t xml:space="preserve"> </w:t>
            </w:r>
            <w:proofErr w:type="spellStart"/>
            <w:r w:rsidR="009B29C3" w:rsidRPr="00130CB1">
              <w:rPr>
                <w:rFonts w:ascii="Times New Roman" w:hAnsi="Times New Roman" w:cs="Times New Roman"/>
                <w:sz w:val="24"/>
                <w:szCs w:val="24"/>
              </w:rPr>
              <w:t>sistēma</w:t>
            </w:r>
            <w:proofErr w:type="spellEnd"/>
            <w:r w:rsidR="009B29C3" w:rsidRPr="00130CB1">
              <w:rPr>
                <w:rFonts w:ascii="Times New Roman" w:hAnsi="Times New Roman" w:cs="Times New Roman"/>
                <w:sz w:val="24"/>
                <w:szCs w:val="24"/>
              </w:rPr>
              <w:t xml:space="preserve"> e-</w:t>
            </w:r>
            <w:proofErr w:type="spellStart"/>
            <w:r w:rsidR="009B29C3" w:rsidRPr="00130CB1">
              <w:rPr>
                <w:rFonts w:ascii="Times New Roman" w:hAnsi="Times New Roman" w:cs="Times New Roman"/>
                <w:sz w:val="24"/>
                <w:szCs w:val="24"/>
              </w:rPr>
              <w:t>klase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vērtējumi</w:t>
            </w:r>
            <w:proofErr w:type="spellEnd"/>
            <w:r w:rsidRPr="00130CB1">
              <w:rPr>
                <w:rFonts w:ascii="Times New Roman" w:hAnsi="Times New Roman" w:cs="Times New Roman"/>
                <w:sz w:val="24"/>
                <w:szCs w:val="24"/>
              </w:rPr>
              <w:t>)</w:t>
            </w:r>
          </w:p>
          <w:p w14:paraId="7D8204B4" w14:textId="77777777" w:rsidR="00E969FA" w:rsidRPr="00130CB1" w:rsidRDefault="009B29C3" w:rsidP="00BB79E3">
            <w:pPr>
              <w:ind w:left="-49" w:right="55"/>
              <w:rPr>
                <w:rFonts w:ascii="Times New Roman" w:hAnsi="Times New Roman" w:cs="Times New Roman"/>
                <w:bCs/>
                <w:sz w:val="24"/>
                <w:szCs w:val="24"/>
              </w:rPr>
            </w:pPr>
            <w:proofErr w:type="spellStart"/>
            <w:r w:rsidRPr="00130CB1">
              <w:rPr>
                <w:rFonts w:ascii="Times New Roman" w:hAnsi="Times New Roman" w:cs="Times New Roman"/>
                <w:sz w:val="24"/>
                <w:szCs w:val="24"/>
              </w:rPr>
              <w:t>Mērķauditoriju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anketēšan</w:t>
            </w:r>
            <w:r w:rsidR="00504129" w:rsidRPr="00130CB1">
              <w:rPr>
                <w:rFonts w:ascii="Times New Roman" w:hAnsi="Times New Roman" w:cs="Times New Roman"/>
                <w:sz w:val="24"/>
                <w:szCs w:val="24"/>
              </w:rPr>
              <w:t>a</w:t>
            </w:r>
            <w:proofErr w:type="spellEnd"/>
            <w:r w:rsidR="00504129" w:rsidRPr="00130CB1">
              <w:rPr>
                <w:rFonts w:ascii="Times New Roman" w:hAnsi="Times New Roman" w:cs="Times New Roman"/>
                <w:sz w:val="24"/>
                <w:szCs w:val="24"/>
              </w:rPr>
              <w:t xml:space="preserve"> </w:t>
            </w:r>
          </w:p>
          <w:p w14:paraId="386C7BDE" w14:textId="77777777" w:rsidR="00504129" w:rsidRPr="00130CB1" w:rsidRDefault="00504129" w:rsidP="00BB79E3">
            <w:pPr>
              <w:ind w:left="-49"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Nodarbību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vērošana</w:t>
            </w:r>
            <w:proofErr w:type="spellEnd"/>
            <w:r w:rsidRPr="00130CB1">
              <w:rPr>
                <w:rFonts w:ascii="Times New Roman" w:hAnsi="Times New Roman" w:cs="Times New Roman"/>
                <w:bCs/>
                <w:sz w:val="24"/>
                <w:szCs w:val="24"/>
              </w:rPr>
              <w:t xml:space="preserve"> </w:t>
            </w:r>
          </w:p>
          <w:p w14:paraId="26B9EAE3" w14:textId="77777777" w:rsidR="00504129" w:rsidRPr="00130CB1" w:rsidRDefault="00504129" w:rsidP="00BB79E3">
            <w:pPr>
              <w:ind w:left="-49" w:right="55"/>
              <w:rPr>
                <w:rFonts w:ascii="Times New Roman" w:hAnsi="Times New Roman" w:cs="Times New Roman"/>
                <w:bCs/>
                <w:sz w:val="24"/>
                <w:szCs w:val="24"/>
              </w:rPr>
            </w:pPr>
            <w:r w:rsidRPr="00130CB1">
              <w:rPr>
                <w:rFonts w:ascii="Times New Roman" w:hAnsi="Times New Roman" w:cs="Times New Roman"/>
                <w:bCs/>
                <w:sz w:val="24"/>
                <w:szCs w:val="24"/>
              </w:rPr>
              <w:t xml:space="preserve">Vides </w:t>
            </w:r>
            <w:proofErr w:type="spellStart"/>
            <w:r w:rsidRPr="00130CB1">
              <w:rPr>
                <w:rFonts w:ascii="Times New Roman" w:hAnsi="Times New Roman" w:cs="Times New Roman"/>
                <w:bCs/>
                <w:sz w:val="24"/>
                <w:szCs w:val="24"/>
              </w:rPr>
              <w:t>iekārtojums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grupās</w:t>
            </w:r>
            <w:proofErr w:type="spellEnd"/>
          </w:p>
          <w:p w14:paraId="36450EE9" w14:textId="6DD4C2DD" w:rsidR="00FF6C63" w:rsidRPr="00130CB1" w:rsidRDefault="00FF6C63" w:rsidP="00BB79E3">
            <w:pPr>
              <w:ind w:left="-49"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Logopēda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plāna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izpildes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pārskats</w:t>
            </w:r>
            <w:proofErr w:type="spellEnd"/>
          </w:p>
        </w:tc>
      </w:tr>
    </w:tbl>
    <w:p w14:paraId="6ABA94FC" w14:textId="6BB69FF8" w:rsidR="00FA1E01" w:rsidRDefault="00FA1E01" w:rsidP="003C5101">
      <w:pPr>
        <w:rPr>
          <w:rFonts w:ascii="Times New Roman" w:eastAsia="Calibri" w:hAnsi="Times New Roman" w:cs="Times New Roman"/>
          <w:color w:val="000000"/>
        </w:rPr>
      </w:pPr>
    </w:p>
    <w:p w14:paraId="5823EBDF" w14:textId="77777777" w:rsidR="00FA1E01" w:rsidRDefault="00FA1E01">
      <w:pPr>
        <w:rPr>
          <w:rFonts w:ascii="Times New Roman" w:eastAsia="Calibri" w:hAnsi="Times New Roman" w:cs="Times New Roman"/>
          <w:color w:val="000000"/>
        </w:rPr>
      </w:pPr>
      <w:r>
        <w:rPr>
          <w:rFonts w:ascii="Times New Roman" w:eastAsia="Calibri" w:hAnsi="Times New Roman" w:cs="Times New Roman"/>
          <w:color w:val="000000"/>
        </w:rPr>
        <w:br w:type="page"/>
      </w:r>
    </w:p>
    <w:p w14:paraId="4926AC8E" w14:textId="77777777" w:rsidR="006963A1" w:rsidRDefault="006963A1" w:rsidP="003C5101">
      <w:pPr>
        <w:rPr>
          <w:rFonts w:ascii="Times New Roman" w:eastAsia="Calibri" w:hAnsi="Times New Roman" w:cs="Times New Roman"/>
          <w:color w:val="000000"/>
        </w:rPr>
      </w:pPr>
    </w:p>
    <w:tbl>
      <w:tblPr>
        <w:tblStyle w:val="Reatabula"/>
        <w:tblW w:w="15168" w:type="dxa"/>
        <w:jc w:val="center"/>
        <w:tblLook w:val="04A0" w:firstRow="1" w:lastRow="0" w:firstColumn="1" w:lastColumn="0" w:noHBand="0" w:noVBand="1"/>
      </w:tblPr>
      <w:tblGrid>
        <w:gridCol w:w="1139"/>
        <w:gridCol w:w="506"/>
        <w:gridCol w:w="8556"/>
        <w:gridCol w:w="4967"/>
      </w:tblGrid>
      <w:tr w:rsidR="00E232BC" w:rsidRPr="005012FD" w14:paraId="316B9B3E" w14:textId="77777777" w:rsidTr="004578C4">
        <w:trPr>
          <w:trHeight w:val="171"/>
          <w:jc w:val="center"/>
        </w:trPr>
        <w:tc>
          <w:tcPr>
            <w:tcW w:w="15168" w:type="dxa"/>
            <w:gridSpan w:val="4"/>
            <w:shd w:val="clear" w:color="auto" w:fill="FFFFFF" w:themeFill="background1"/>
            <w:vAlign w:val="center"/>
          </w:tcPr>
          <w:p w14:paraId="393E709F" w14:textId="77777777" w:rsidR="0091326B" w:rsidRPr="0091326B" w:rsidRDefault="0091326B" w:rsidP="004578C4">
            <w:pPr>
              <w:ind w:right="55"/>
              <w:contextualSpacing/>
              <w:rPr>
                <w:rFonts w:ascii="Times New Roman" w:eastAsia="Times New Roman" w:hAnsi="Times New Roman" w:cs="Times New Roman"/>
                <w:b/>
                <w:sz w:val="8"/>
                <w:szCs w:val="8"/>
              </w:rPr>
            </w:pPr>
          </w:p>
          <w:p w14:paraId="78BFA9AF" w14:textId="08B1D297" w:rsidR="00E232BC" w:rsidRPr="0091326B" w:rsidRDefault="008D408E" w:rsidP="004578C4">
            <w:pPr>
              <w:ind w:right="55"/>
              <w:contextualSpacing/>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sz w:val="24"/>
                <w:szCs w:val="24"/>
              </w:rPr>
              <w:t xml:space="preserve"> “</w:t>
            </w:r>
            <w:r w:rsidR="00E232BC" w:rsidRPr="0091326B">
              <w:rPr>
                <w:rFonts w:ascii="Times New Roman" w:hAnsi="Times New Roman" w:cs="Times New Roman"/>
                <w:b/>
                <w:sz w:val="24"/>
                <w:szCs w:val="24"/>
              </w:rPr>
              <w:t>ATBILSTĪBA MĒRĶIEM</w:t>
            </w:r>
            <w:r w:rsidRPr="0091326B">
              <w:rPr>
                <w:rFonts w:ascii="Times New Roman" w:hAnsi="Times New Roman" w:cs="Times New Roman"/>
                <w:b/>
                <w:sz w:val="24"/>
                <w:szCs w:val="24"/>
              </w:rPr>
              <w:t>”</w:t>
            </w:r>
          </w:p>
          <w:p w14:paraId="6BDDA764" w14:textId="77777777" w:rsidR="00E232BC" w:rsidRPr="00934E0C" w:rsidRDefault="00E232BC" w:rsidP="003B5F3F">
            <w:pPr>
              <w:spacing w:before="120" w:after="120"/>
              <w:ind w:right="55"/>
              <w:contextualSpacing/>
              <w:rPr>
                <w:rFonts w:ascii="Times New Roman" w:hAnsi="Times New Roman" w:cs="Times New Roman"/>
                <w:sz w:val="6"/>
                <w:szCs w:val="6"/>
              </w:rPr>
            </w:pPr>
          </w:p>
        </w:tc>
      </w:tr>
      <w:tr w:rsidR="00E232BC" w:rsidRPr="005012FD" w14:paraId="2EA4C9E5" w14:textId="77777777" w:rsidTr="00141036">
        <w:trPr>
          <w:jc w:val="center"/>
        </w:trPr>
        <w:tc>
          <w:tcPr>
            <w:tcW w:w="15168" w:type="dxa"/>
            <w:gridSpan w:val="4"/>
            <w:shd w:val="clear" w:color="auto" w:fill="auto"/>
            <w:vAlign w:val="center"/>
          </w:tcPr>
          <w:p w14:paraId="082F735E" w14:textId="77777777" w:rsidR="00E232BC" w:rsidRPr="00F2215F" w:rsidRDefault="00E232BC" w:rsidP="003B5F3F">
            <w:pPr>
              <w:spacing w:line="360" w:lineRule="auto"/>
              <w:ind w:right="57"/>
              <w:contextualSpacing/>
              <w:rPr>
                <w:rFonts w:ascii="Times New Roman" w:hAnsi="Times New Roman" w:cs="Times New Roman"/>
                <w:b/>
                <w:sz w:val="6"/>
                <w:szCs w:val="6"/>
                <w:lang w:val="lv-LV"/>
              </w:rPr>
            </w:pPr>
          </w:p>
          <w:p w14:paraId="1F698876" w14:textId="77777777" w:rsidR="00E232BC" w:rsidRPr="00F2215F" w:rsidRDefault="00E232BC" w:rsidP="003B5F3F">
            <w:pPr>
              <w:spacing w:line="360" w:lineRule="auto"/>
              <w:ind w:right="57"/>
              <w:contextualSpacing/>
              <w:rPr>
                <w:rFonts w:ascii="Times New Roman" w:hAnsi="Times New Roman" w:cs="Times New Roman"/>
                <w:sz w:val="24"/>
                <w:szCs w:val="24"/>
                <w:lang w:val="lv-LV"/>
              </w:rPr>
            </w:pPr>
            <w:r w:rsidRPr="00F2215F">
              <w:rPr>
                <w:rFonts w:ascii="Times New Roman" w:hAnsi="Times New Roman" w:cs="Times New Roman"/>
                <w:b/>
                <w:sz w:val="24"/>
                <w:szCs w:val="24"/>
                <w:lang w:val="lv-LV"/>
              </w:rPr>
              <w:t>PRIORITĀTE 2024.</w:t>
            </w:r>
            <w:r w:rsidR="00F95064"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/2025.</w:t>
            </w:r>
            <w:r w:rsidR="004D18DF"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m.</w:t>
            </w:r>
            <w:r w:rsidR="004D18DF"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g.:</w:t>
            </w:r>
            <w:r w:rsidRPr="00F2215F">
              <w:rPr>
                <w:rFonts w:ascii="Times New Roman" w:hAnsi="Times New Roman" w:cs="Times New Roman"/>
                <w:sz w:val="24"/>
                <w:szCs w:val="24"/>
                <w:lang w:val="lv-LV"/>
              </w:rPr>
              <w:t xml:space="preserve"> </w:t>
            </w:r>
            <w:r w:rsidRPr="00F2215F">
              <w:rPr>
                <w:rFonts w:ascii="Times New Roman" w:hAnsi="Times New Roman" w:cs="Times New Roman"/>
                <w:b/>
                <w:bCs/>
                <w:sz w:val="24"/>
                <w:szCs w:val="24"/>
                <w:lang w:val="lv-LV"/>
              </w:rPr>
              <w:t>Pedagoga prasme īstenot efektīvu, bērna izaugsmi veicinošu vērtēšanas procesu.</w:t>
            </w:r>
          </w:p>
        </w:tc>
      </w:tr>
      <w:tr w:rsidR="00E232BC" w:rsidRPr="00F741EA" w14:paraId="50380E1B" w14:textId="77777777" w:rsidTr="00C07F1A">
        <w:trPr>
          <w:jc w:val="center"/>
        </w:trPr>
        <w:tc>
          <w:tcPr>
            <w:tcW w:w="1139" w:type="dxa"/>
            <w:vAlign w:val="center"/>
          </w:tcPr>
          <w:p w14:paraId="02E2246C" w14:textId="45976B06" w:rsidR="00E232BC" w:rsidRPr="00F741EA" w:rsidRDefault="008D408E" w:rsidP="003B5F3F">
            <w:pPr>
              <w:ind w:right="55"/>
              <w:contextualSpacing/>
              <w:jc w:val="center"/>
              <w:rPr>
                <w:rFonts w:ascii="Times New Roman" w:hAnsi="Times New Roman" w:cs="Times New Roman"/>
                <w:b/>
              </w:rPr>
            </w:pPr>
            <w:r>
              <w:rPr>
                <w:rFonts w:ascii="Times New Roman" w:eastAsia="Times New Roman" w:hAnsi="Times New Roman" w:cs="Times New Roman"/>
                <w:b/>
              </w:rPr>
              <w:t>Elements</w:t>
            </w:r>
          </w:p>
        </w:tc>
        <w:tc>
          <w:tcPr>
            <w:tcW w:w="14029" w:type="dxa"/>
            <w:gridSpan w:val="3"/>
          </w:tcPr>
          <w:p w14:paraId="389BE8A0" w14:textId="77777777" w:rsidR="00E232BC" w:rsidRPr="00F741EA" w:rsidRDefault="00E232BC" w:rsidP="003B5F3F">
            <w:pPr>
              <w:spacing w:before="120"/>
              <w:ind w:right="55"/>
              <w:contextualSpacing/>
              <w:jc w:val="center"/>
              <w:rPr>
                <w:rFonts w:ascii="Times New Roman" w:hAnsi="Times New Roman" w:cs="Times New Roman"/>
                <w:b/>
              </w:rPr>
            </w:pPr>
            <w:proofErr w:type="spellStart"/>
            <w:r w:rsidRPr="00F741EA">
              <w:rPr>
                <w:rFonts w:ascii="Times New Roman" w:hAnsi="Times New Roman" w:cs="Times New Roman"/>
                <w:b/>
              </w:rPr>
              <w:t>Plānotie</w:t>
            </w:r>
            <w:proofErr w:type="spellEnd"/>
            <w:r w:rsidRPr="00F741EA">
              <w:rPr>
                <w:rFonts w:ascii="Times New Roman" w:hAnsi="Times New Roman" w:cs="Times New Roman"/>
                <w:b/>
              </w:rPr>
              <w:t xml:space="preserve"> </w:t>
            </w:r>
            <w:proofErr w:type="spellStart"/>
            <w:r w:rsidRPr="00F741EA">
              <w:rPr>
                <w:rFonts w:ascii="Times New Roman" w:hAnsi="Times New Roman" w:cs="Times New Roman"/>
                <w:b/>
              </w:rPr>
              <w:t>sasniedzamie</w:t>
            </w:r>
            <w:proofErr w:type="spellEnd"/>
            <w:r w:rsidRPr="00F741EA">
              <w:rPr>
                <w:rFonts w:ascii="Times New Roman" w:hAnsi="Times New Roman" w:cs="Times New Roman"/>
                <w:b/>
              </w:rPr>
              <w:t xml:space="preserve"> </w:t>
            </w:r>
            <w:proofErr w:type="spellStart"/>
            <w:r w:rsidRPr="00F741EA">
              <w:rPr>
                <w:rFonts w:ascii="Times New Roman" w:hAnsi="Times New Roman" w:cs="Times New Roman"/>
                <w:b/>
              </w:rPr>
              <w:t>rezultāti</w:t>
            </w:r>
            <w:proofErr w:type="spellEnd"/>
            <w:r w:rsidRPr="00F741EA">
              <w:rPr>
                <w:rFonts w:ascii="Times New Roman" w:hAnsi="Times New Roman" w:cs="Times New Roman"/>
                <w:b/>
              </w:rPr>
              <w:t xml:space="preserve"> un </w:t>
            </w:r>
            <w:proofErr w:type="spellStart"/>
            <w:r w:rsidRPr="00F741EA">
              <w:rPr>
                <w:rFonts w:ascii="Times New Roman" w:hAnsi="Times New Roman" w:cs="Times New Roman"/>
                <w:b/>
              </w:rPr>
              <w:t>ieviešanas</w:t>
            </w:r>
            <w:proofErr w:type="spellEnd"/>
            <w:r w:rsidRPr="00F741EA">
              <w:rPr>
                <w:rFonts w:ascii="Times New Roman" w:hAnsi="Times New Roman" w:cs="Times New Roman"/>
                <w:b/>
              </w:rPr>
              <w:t xml:space="preserve"> gaita</w:t>
            </w:r>
          </w:p>
        </w:tc>
      </w:tr>
      <w:tr w:rsidR="00E232BC" w:rsidRPr="005012FD" w14:paraId="5E551BF5" w14:textId="77777777" w:rsidTr="00C07F1A">
        <w:trPr>
          <w:trHeight w:val="790"/>
          <w:jc w:val="center"/>
        </w:trPr>
        <w:tc>
          <w:tcPr>
            <w:tcW w:w="1139" w:type="dxa"/>
            <w:vMerge w:val="restart"/>
            <w:textDirection w:val="btLr"/>
            <w:vAlign w:val="center"/>
          </w:tcPr>
          <w:p w14:paraId="1181F355" w14:textId="77777777" w:rsidR="00E232BC" w:rsidRPr="00E232BC" w:rsidRDefault="00E232BC" w:rsidP="00844736">
            <w:pPr>
              <w:ind w:left="113" w:right="55"/>
              <w:contextualSpacing/>
              <w:jc w:val="center"/>
              <w:rPr>
                <w:rFonts w:ascii="Times New Roman" w:hAnsi="Times New Roman" w:cs="Times New Roman"/>
                <w:b/>
                <w:sz w:val="24"/>
                <w:szCs w:val="24"/>
              </w:rPr>
            </w:pPr>
            <w:proofErr w:type="spellStart"/>
            <w:r w:rsidRPr="00E232BC">
              <w:rPr>
                <w:rFonts w:ascii="Times New Roman" w:eastAsia="Calibri" w:hAnsi="Times New Roman" w:cs="Times New Roman"/>
                <w:b/>
                <w:sz w:val="24"/>
                <w:szCs w:val="24"/>
              </w:rPr>
              <w:t>Kompetences</w:t>
            </w:r>
            <w:proofErr w:type="spellEnd"/>
            <w:r w:rsidRPr="00E232BC">
              <w:rPr>
                <w:rFonts w:ascii="Times New Roman" w:eastAsia="Calibri" w:hAnsi="Times New Roman" w:cs="Times New Roman"/>
                <w:b/>
                <w:sz w:val="24"/>
                <w:szCs w:val="24"/>
              </w:rPr>
              <w:t xml:space="preserve"> un </w:t>
            </w:r>
            <w:proofErr w:type="spellStart"/>
            <w:r w:rsidRPr="00E232BC">
              <w:rPr>
                <w:rFonts w:ascii="Times New Roman" w:eastAsia="Calibri" w:hAnsi="Times New Roman" w:cs="Times New Roman"/>
                <w:b/>
                <w:sz w:val="24"/>
                <w:szCs w:val="24"/>
              </w:rPr>
              <w:t>sasniegumi</w:t>
            </w:r>
            <w:proofErr w:type="spellEnd"/>
          </w:p>
        </w:tc>
        <w:tc>
          <w:tcPr>
            <w:tcW w:w="506" w:type="dxa"/>
            <w:vMerge w:val="restart"/>
            <w:shd w:val="clear" w:color="auto" w:fill="FFFFFF" w:themeFill="background1"/>
            <w:textDirection w:val="btLr"/>
            <w:vAlign w:val="center"/>
          </w:tcPr>
          <w:p w14:paraId="4160CF55" w14:textId="77777777" w:rsidR="00E232BC" w:rsidRPr="004D728C" w:rsidRDefault="00E232BC" w:rsidP="003B5F3F">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523" w:type="dxa"/>
            <w:gridSpan w:val="2"/>
          </w:tcPr>
          <w:p w14:paraId="39FEC659"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73E89432" w14:textId="703D68D4" w:rsidR="00FF6C63" w:rsidRPr="00130CB1" w:rsidRDefault="00FF6C63" w:rsidP="00C07F1A">
            <w:pPr>
              <w:pStyle w:val="Sarakstarindkopa"/>
              <w:numPr>
                <w:ilvl w:val="0"/>
                <w:numId w:val="35"/>
              </w:numPr>
              <w:ind w:left="370"/>
              <w:rPr>
                <w:rFonts w:ascii="Times New Roman" w:hAnsi="Times New Roman" w:cs="Times New Roman"/>
                <w:color w:val="000000" w:themeColor="text1"/>
                <w:sz w:val="24"/>
                <w:szCs w:val="24"/>
              </w:rPr>
            </w:pPr>
            <w:r w:rsidRPr="00130CB1">
              <w:rPr>
                <w:rFonts w:ascii="Times New Roman" w:hAnsi="Times New Roman" w:cs="Times New Roman"/>
                <w:color w:val="000000" w:themeColor="text1"/>
                <w:sz w:val="24"/>
                <w:szCs w:val="24"/>
              </w:rPr>
              <w:t xml:space="preserve">Visi </w:t>
            </w:r>
            <w:proofErr w:type="spellStart"/>
            <w:r w:rsidRPr="00130CB1">
              <w:rPr>
                <w:rFonts w:ascii="Times New Roman" w:hAnsi="Times New Roman" w:cs="Times New Roman"/>
                <w:color w:val="000000" w:themeColor="text1"/>
                <w:sz w:val="24"/>
                <w:szCs w:val="24"/>
              </w:rPr>
              <w:t>pedagogi</w:t>
            </w:r>
            <w:proofErr w:type="spellEnd"/>
            <w:r w:rsidRPr="00130CB1">
              <w:rPr>
                <w:rFonts w:ascii="Times New Roman" w:hAnsi="Times New Roman" w:cs="Times New Roman"/>
                <w:color w:val="000000" w:themeColor="text1"/>
                <w:sz w:val="24"/>
                <w:szCs w:val="24"/>
              </w:rPr>
              <w:t xml:space="preserve"> zina un </w:t>
            </w:r>
            <w:proofErr w:type="spellStart"/>
            <w:r w:rsidRPr="00130CB1">
              <w:rPr>
                <w:rFonts w:ascii="Times New Roman" w:hAnsi="Times New Roman" w:cs="Times New Roman"/>
                <w:color w:val="000000" w:themeColor="text1"/>
                <w:sz w:val="24"/>
                <w:szCs w:val="24"/>
              </w:rPr>
              <w:t>ievēro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iestādē</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noteikto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Izglītojamo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zināšanu</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vērtēšanas</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kārtību</w:t>
            </w:r>
            <w:proofErr w:type="spellEnd"/>
            <w:r w:rsidRPr="00130CB1">
              <w:rPr>
                <w:rFonts w:ascii="Times New Roman" w:hAnsi="Times New Roman" w:cs="Times New Roman"/>
                <w:color w:val="000000" w:themeColor="text1"/>
                <w:sz w:val="24"/>
                <w:szCs w:val="24"/>
              </w:rPr>
              <w:t>”</w:t>
            </w:r>
          </w:p>
          <w:p w14:paraId="4F79039B" w14:textId="77777777" w:rsidR="00DC02D8" w:rsidRPr="00130CB1" w:rsidRDefault="00DC02D8" w:rsidP="00C07F1A">
            <w:pPr>
              <w:pStyle w:val="Sarakstarindkopa"/>
              <w:numPr>
                <w:ilvl w:val="0"/>
                <w:numId w:val="35"/>
              </w:numPr>
              <w:ind w:left="370"/>
              <w:rPr>
                <w:rFonts w:ascii="Times New Roman" w:hAnsi="Times New Roman" w:cs="Times New Roman"/>
                <w:color w:val="000000" w:themeColor="text1"/>
                <w:sz w:val="24"/>
                <w:szCs w:val="24"/>
              </w:rPr>
            </w:pPr>
            <w:proofErr w:type="spellStart"/>
            <w:r w:rsidRPr="00130CB1">
              <w:rPr>
                <w:rFonts w:ascii="Times New Roman" w:hAnsi="Times New Roman" w:cs="Times New Roman"/>
                <w:color w:val="000000" w:themeColor="text1"/>
                <w:sz w:val="24"/>
                <w:szCs w:val="24"/>
              </w:rPr>
              <w:t>Izglītojamo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vecāki</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ir</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iepazīstināti</w:t>
            </w:r>
            <w:proofErr w:type="spellEnd"/>
            <w:r w:rsidRPr="00130CB1">
              <w:rPr>
                <w:rFonts w:ascii="Times New Roman" w:hAnsi="Times New Roman" w:cs="Times New Roman"/>
                <w:color w:val="000000" w:themeColor="text1"/>
                <w:sz w:val="24"/>
                <w:szCs w:val="24"/>
              </w:rPr>
              <w:t xml:space="preserve"> un </w:t>
            </w:r>
            <w:proofErr w:type="spellStart"/>
            <w:r w:rsidRPr="00130CB1">
              <w:rPr>
                <w:rFonts w:ascii="Times New Roman" w:hAnsi="Times New Roman" w:cs="Times New Roman"/>
                <w:color w:val="000000" w:themeColor="text1"/>
                <w:sz w:val="24"/>
                <w:szCs w:val="24"/>
              </w:rPr>
              <w:t>izprot</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iestādē</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noteikto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Izglītojamo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zināšanu</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vērtēšanas</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kārtību</w:t>
            </w:r>
            <w:proofErr w:type="spellEnd"/>
            <w:r w:rsidRPr="00130CB1">
              <w:rPr>
                <w:rFonts w:ascii="Times New Roman" w:hAnsi="Times New Roman" w:cs="Times New Roman"/>
                <w:color w:val="000000" w:themeColor="text1"/>
                <w:sz w:val="24"/>
                <w:szCs w:val="24"/>
              </w:rPr>
              <w:t>”</w:t>
            </w:r>
          </w:p>
          <w:p w14:paraId="0E4B5204" w14:textId="61CEA411" w:rsidR="00DC02D8" w:rsidRPr="00130CB1" w:rsidRDefault="00DC02D8" w:rsidP="00C07F1A">
            <w:pPr>
              <w:pStyle w:val="Sarakstarindkopa"/>
              <w:numPr>
                <w:ilvl w:val="0"/>
                <w:numId w:val="35"/>
              </w:numPr>
              <w:ind w:left="370"/>
              <w:rPr>
                <w:rFonts w:ascii="Times New Roman" w:hAnsi="Times New Roman" w:cs="Times New Roman"/>
                <w:color w:val="000000" w:themeColor="text1"/>
                <w:sz w:val="24"/>
                <w:szCs w:val="24"/>
              </w:rPr>
            </w:pPr>
            <w:proofErr w:type="spellStart"/>
            <w:r w:rsidRPr="00130CB1">
              <w:rPr>
                <w:rFonts w:ascii="Times New Roman" w:hAnsi="Times New Roman" w:cs="Times New Roman"/>
                <w:color w:val="000000" w:themeColor="text1"/>
                <w:sz w:val="24"/>
                <w:szCs w:val="24"/>
              </w:rPr>
              <w:t>Nodarbību</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vērojumi</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apliecina</w:t>
            </w:r>
            <w:proofErr w:type="spellEnd"/>
            <w:r w:rsidRPr="00130CB1">
              <w:rPr>
                <w:rFonts w:ascii="Times New Roman" w:hAnsi="Times New Roman" w:cs="Times New Roman"/>
                <w:color w:val="000000" w:themeColor="text1"/>
                <w:sz w:val="24"/>
                <w:szCs w:val="24"/>
              </w:rPr>
              <w:t xml:space="preserve">, ka </w:t>
            </w:r>
            <w:proofErr w:type="spellStart"/>
            <w:r w:rsidRPr="00130CB1">
              <w:rPr>
                <w:rFonts w:ascii="Times New Roman" w:hAnsi="Times New Roman" w:cs="Times New Roman"/>
                <w:color w:val="000000" w:themeColor="text1"/>
                <w:sz w:val="24"/>
                <w:szCs w:val="24"/>
              </w:rPr>
              <w:t>pedagogi</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īsteno</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bCs/>
                <w:sz w:val="24"/>
                <w:szCs w:val="24"/>
              </w:rPr>
              <w:t>bērna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izaugsmi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veicinošu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vērtēšanu</w:t>
            </w:r>
            <w:proofErr w:type="spellEnd"/>
            <w:r w:rsidRPr="00130CB1">
              <w:rPr>
                <w:rFonts w:ascii="Times New Roman" w:hAnsi="Times New Roman" w:cs="Times New Roman"/>
                <w:bCs/>
                <w:sz w:val="24"/>
                <w:szCs w:val="24"/>
              </w:rPr>
              <w:t>.</w:t>
            </w:r>
          </w:p>
          <w:p w14:paraId="04912658" w14:textId="77777777" w:rsidR="0078776D" w:rsidRPr="00130CB1" w:rsidRDefault="00DC02D8" w:rsidP="00C07F1A">
            <w:pPr>
              <w:pStyle w:val="Sarakstarindkopa"/>
              <w:numPr>
                <w:ilvl w:val="0"/>
                <w:numId w:val="35"/>
              </w:numPr>
              <w:ind w:left="370"/>
              <w:rPr>
                <w:rFonts w:ascii="Times New Roman" w:hAnsi="Times New Roman" w:cs="Times New Roman"/>
                <w:sz w:val="24"/>
                <w:szCs w:val="24"/>
              </w:rPr>
            </w:pPr>
            <w:proofErr w:type="spellStart"/>
            <w:r w:rsidRPr="00130CB1">
              <w:rPr>
                <w:rFonts w:ascii="Times New Roman" w:hAnsi="Times New Roman" w:cs="Times New Roman"/>
                <w:sz w:val="24"/>
                <w:szCs w:val="24"/>
              </w:rPr>
              <w:t>Nodarbību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vērojumi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rāda</w:t>
            </w:r>
            <w:proofErr w:type="spellEnd"/>
            <w:r w:rsidRPr="00130CB1">
              <w:rPr>
                <w:rFonts w:ascii="Times New Roman" w:hAnsi="Times New Roman" w:cs="Times New Roman"/>
                <w:sz w:val="24"/>
                <w:szCs w:val="24"/>
              </w:rPr>
              <w:t xml:space="preserve">, ka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izglītojamajiem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kuriem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mācīšanās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traucējumi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individuālu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w:t>
            </w:r>
          </w:p>
          <w:p w14:paraId="60DCBFED" w14:textId="77777777" w:rsidR="0078776D" w:rsidRPr="00130CB1" w:rsidRDefault="0078776D" w:rsidP="00C07F1A">
            <w:pPr>
              <w:pStyle w:val="Sarakstarindkopa"/>
              <w:numPr>
                <w:ilvl w:val="0"/>
                <w:numId w:val="35"/>
              </w:numPr>
              <w:ind w:left="370"/>
              <w:rPr>
                <w:rFonts w:ascii="Times New Roman" w:hAnsi="Times New Roman" w:cs="Times New Roman"/>
                <w:sz w:val="24"/>
                <w:szCs w:val="24"/>
              </w:rPr>
            </w:pP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piedāvā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diferencētus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uzdevumus</w:t>
            </w:r>
            <w:proofErr w:type="spellEnd"/>
            <w:r w:rsidRPr="00130CB1">
              <w:rPr>
                <w:rFonts w:ascii="Times New Roman" w:hAnsi="Times New Roman" w:cs="Times New Roman"/>
                <w:sz w:val="24"/>
                <w:szCs w:val="24"/>
              </w:rPr>
              <w:t xml:space="preserve">, kas </w:t>
            </w:r>
            <w:proofErr w:type="spellStart"/>
            <w:r w:rsidRPr="00130CB1">
              <w:rPr>
                <w:rFonts w:ascii="Times New Roman" w:hAnsi="Times New Roman" w:cs="Times New Roman"/>
                <w:sz w:val="24"/>
                <w:szCs w:val="24"/>
              </w:rPr>
              <w:t>atbilst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dažādām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spējām</w:t>
            </w:r>
            <w:proofErr w:type="spellEnd"/>
            <w:r w:rsidRPr="00130CB1">
              <w:rPr>
                <w:rFonts w:ascii="Times New Roman" w:hAnsi="Times New Roman" w:cs="Times New Roman"/>
                <w:sz w:val="24"/>
                <w:szCs w:val="24"/>
              </w:rPr>
              <w:t>.</w:t>
            </w:r>
            <w:r w:rsidRPr="00130CB1">
              <w:rPr>
                <w:sz w:val="24"/>
                <w:szCs w:val="24"/>
              </w:rPr>
              <w:t xml:space="preserve"> </w:t>
            </w:r>
          </w:p>
          <w:p w14:paraId="64714C98" w14:textId="77777777" w:rsidR="0078776D" w:rsidRPr="00130CB1" w:rsidRDefault="0078776D" w:rsidP="00C07F1A">
            <w:pPr>
              <w:pStyle w:val="Sarakstarindkopa"/>
              <w:numPr>
                <w:ilvl w:val="0"/>
                <w:numId w:val="35"/>
              </w:numPr>
              <w:ind w:left="370"/>
              <w:rPr>
                <w:rFonts w:ascii="Times New Roman" w:hAnsi="Times New Roman" w:cs="Times New Roman"/>
                <w:sz w:val="24"/>
                <w:szCs w:val="24"/>
              </w:rPr>
            </w:pPr>
            <w:proofErr w:type="spellStart"/>
            <w:r w:rsidRPr="00130CB1">
              <w:rPr>
                <w:rFonts w:ascii="Times New Roman" w:hAnsi="Times New Roman" w:cs="Times New Roman"/>
                <w:sz w:val="24"/>
                <w:szCs w:val="24"/>
              </w:rPr>
              <w:t>Pedagogs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izvirza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sasniedzamo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rezultātu</w:t>
            </w:r>
            <w:proofErr w:type="spellEnd"/>
            <w:r w:rsidRPr="00130CB1">
              <w:rPr>
                <w:rFonts w:ascii="Times New Roman" w:hAnsi="Times New Roman" w:cs="Times New Roman"/>
                <w:sz w:val="24"/>
                <w:szCs w:val="24"/>
              </w:rPr>
              <w:t xml:space="preserve"> (SR) un </w:t>
            </w:r>
            <w:proofErr w:type="spellStart"/>
            <w:r w:rsidRPr="00130CB1">
              <w:rPr>
                <w:rFonts w:ascii="Times New Roman" w:hAnsi="Times New Roman" w:cs="Times New Roman"/>
                <w:sz w:val="24"/>
                <w:szCs w:val="24"/>
              </w:rPr>
              <w:t>piedāvā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jēgpilnus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uzdevumus</w:t>
            </w:r>
            <w:proofErr w:type="spellEnd"/>
            <w:r w:rsidRPr="00130CB1">
              <w:rPr>
                <w:rFonts w:ascii="Times New Roman" w:hAnsi="Times New Roman" w:cs="Times New Roman"/>
                <w:sz w:val="24"/>
                <w:szCs w:val="24"/>
              </w:rPr>
              <w:t>.</w:t>
            </w:r>
          </w:p>
          <w:p w14:paraId="238C7444" w14:textId="7BFA0CE6" w:rsidR="008D5EE7" w:rsidRPr="00130CB1" w:rsidRDefault="008D5EE7" w:rsidP="00C07F1A">
            <w:pPr>
              <w:pStyle w:val="Sarakstarindkopa"/>
              <w:numPr>
                <w:ilvl w:val="0"/>
                <w:numId w:val="35"/>
              </w:numPr>
              <w:ind w:left="370"/>
              <w:rPr>
                <w:rFonts w:ascii="Times New Roman" w:hAnsi="Times New Roman" w:cs="Times New Roman"/>
                <w:sz w:val="24"/>
                <w:szCs w:val="24"/>
              </w:rPr>
            </w:pPr>
            <w:proofErr w:type="spellStart"/>
            <w:r w:rsidRPr="00130CB1">
              <w:rPr>
                <w:rFonts w:ascii="Times New Roman" w:eastAsia="Times New Roman" w:hAnsi="Times New Roman" w:cs="Times New Roman"/>
                <w:color w:val="000000"/>
                <w:sz w:val="24"/>
                <w:szCs w:val="24"/>
              </w:rPr>
              <w:t>Iestāde</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nodrošina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iespēju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visiem</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izglītojamiem</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darboties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interešu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izglītības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programmās</w:t>
            </w:r>
            <w:proofErr w:type="spellEnd"/>
            <w:r w:rsidRPr="00130CB1">
              <w:rPr>
                <w:rFonts w:ascii="Times New Roman" w:eastAsia="Times New Roman" w:hAnsi="Times New Roman" w:cs="Times New Roman"/>
                <w:color w:val="000000"/>
                <w:sz w:val="24"/>
                <w:szCs w:val="24"/>
              </w:rPr>
              <w:t>.</w:t>
            </w:r>
          </w:p>
        </w:tc>
      </w:tr>
      <w:tr w:rsidR="00E232BC" w:rsidRPr="005012FD" w14:paraId="4245BCEC" w14:textId="77777777" w:rsidTr="00C07F1A">
        <w:trPr>
          <w:trHeight w:val="778"/>
          <w:jc w:val="center"/>
        </w:trPr>
        <w:tc>
          <w:tcPr>
            <w:tcW w:w="1139" w:type="dxa"/>
            <w:vMerge/>
            <w:vAlign w:val="center"/>
          </w:tcPr>
          <w:p w14:paraId="021E7C3F" w14:textId="77777777" w:rsidR="00E232BC" w:rsidRPr="007F2569" w:rsidRDefault="00E232BC" w:rsidP="003B5F3F">
            <w:pPr>
              <w:ind w:right="55"/>
              <w:contextualSpacing/>
              <w:rPr>
                <w:rFonts w:ascii="Times New Roman" w:hAnsi="Times New Roman" w:cs="Times New Roman"/>
                <w:b/>
                <w:sz w:val="24"/>
                <w:szCs w:val="24"/>
              </w:rPr>
            </w:pPr>
          </w:p>
        </w:tc>
        <w:tc>
          <w:tcPr>
            <w:tcW w:w="506" w:type="dxa"/>
            <w:vMerge/>
            <w:shd w:val="clear" w:color="auto" w:fill="FFFFFF" w:themeFill="background1"/>
            <w:vAlign w:val="center"/>
          </w:tcPr>
          <w:p w14:paraId="66912220" w14:textId="77777777" w:rsidR="00E232BC" w:rsidRPr="004D728C" w:rsidRDefault="00E232BC" w:rsidP="003B5F3F">
            <w:pPr>
              <w:ind w:right="55"/>
              <w:contextualSpacing/>
              <w:rPr>
                <w:rFonts w:ascii="Times New Roman" w:hAnsi="Times New Roman" w:cs="Times New Roman"/>
                <w:b/>
                <w:sz w:val="24"/>
                <w:szCs w:val="24"/>
              </w:rPr>
            </w:pPr>
          </w:p>
        </w:tc>
        <w:tc>
          <w:tcPr>
            <w:tcW w:w="13523" w:type="dxa"/>
            <w:gridSpan w:val="2"/>
          </w:tcPr>
          <w:p w14:paraId="68D70A07"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CA8AEAC" w14:textId="3C3762D7" w:rsidR="00F95064" w:rsidRPr="00130CB1" w:rsidRDefault="00F95064" w:rsidP="00C07F1A">
            <w:pPr>
              <w:pStyle w:val="Sarakstarindkopa"/>
              <w:numPr>
                <w:ilvl w:val="0"/>
                <w:numId w:val="36"/>
              </w:numPr>
              <w:rPr>
                <w:rFonts w:ascii="Times New Roman" w:hAnsi="Times New Roman" w:cs="Times New Roman"/>
                <w:color w:val="000000" w:themeColor="text1"/>
                <w:sz w:val="24"/>
                <w:szCs w:val="24"/>
              </w:rPr>
            </w:pPr>
            <w:proofErr w:type="spellStart"/>
            <w:r w:rsidRPr="00130CB1">
              <w:rPr>
                <w:rFonts w:ascii="Times New Roman" w:hAnsi="Times New Roman" w:cs="Times New Roman"/>
                <w:color w:val="000000" w:themeColor="text1"/>
                <w:sz w:val="24"/>
                <w:szCs w:val="24"/>
              </w:rPr>
              <w:t>Apkopoti</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dati</w:t>
            </w:r>
            <w:proofErr w:type="spellEnd"/>
            <w:r w:rsidRPr="00130CB1">
              <w:rPr>
                <w:rFonts w:ascii="Times New Roman" w:hAnsi="Times New Roman" w:cs="Times New Roman"/>
                <w:color w:val="000000" w:themeColor="text1"/>
                <w:sz w:val="24"/>
                <w:szCs w:val="24"/>
              </w:rPr>
              <w:t xml:space="preserve"> par </w:t>
            </w:r>
            <w:proofErr w:type="spellStart"/>
            <w:r w:rsidRPr="00130CB1">
              <w:rPr>
                <w:rFonts w:ascii="Times New Roman" w:hAnsi="Times New Roman" w:cs="Times New Roman"/>
                <w:color w:val="000000" w:themeColor="text1"/>
                <w:sz w:val="24"/>
                <w:szCs w:val="24"/>
              </w:rPr>
              <w:t>visiem</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izglītojamiem</w:t>
            </w:r>
            <w:proofErr w:type="spellEnd"/>
            <w:r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kuriem</w:t>
            </w:r>
            <w:proofErr w:type="spellEnd"/>
            <w:r w:rsidRPr="00130CB1">
              <w:rPr>
                <w:rFonts w:ascii="Times New Roman" w:hAnsi="Times New Roman" w:cs="Times New Roman"/>
                <w:color w:val="000000" w:themeColor="text1"/>
                <w:sz w:val="24"/>
                <w:szCs w:val="24"/>
              </w:rPr>
              <w:t xml:space="preserve"> </w:t>
            </w:r>
            <w:proofErr w:type="spellStart"/>
            <w:r w:rsidR="00DC02D8" w:rsidRPr="00130CB1">
              <w:rPr>
                <w:rFonts w:ascii="Times New Roman" w:hAnsi="Times New Roman" w:cs="Times New Roman"/>
                <w:color w:val="000000" w:themeColor="text1"/>
                <w:sz w:val="24"/>
                <w:szCs w:val="24"/>
              </w:rPr>
              <w:t>ir</w:t>
            </w:r>
            <w:proofErr w:type="spellEnd"/>
            <w:r w:rsidR="00DC02D8" w:rsidRPr="00130CB1">
              <w:rPr>
                <w:rFonts w:ascii="Times New Roman" w:hAnsi="Times New Roman" w:cs="Times New Roman"/>
                <w:color w:val="000000" w:themeColor="text1"/>
                <w:sz w:val="24"/>
                <w:szCs w:val="24"/>
              </w:rPr>
              <w:t xml:space="preserve"> </w:t>
            </w:r>
            <w:proofErr w:type="spellStart"/>
            <w:r w:rsidR="00DC02D8" w:rsidRPr="00130CB1">
              <w:rPr>
                <w:rFonts w:ascii="Times New Roman" w:hAnsi="Times New Roman" w:cs="Times New Roman"/>
                <w:color w:val="000000" w:themeColor="text1"/>
                <w:sz w:val="24"/>
                <w:szCs w:val="24"/>
              </w:rPr>
              <w:t>grūtības</w:t>
            </w:r>
            <w:proofErr w:type="spellEnd"/>
            <w:r w:rsidR="00DC02D8" w:rsidRPr="00130CB1">
              <w:rPr>
                <w:rFonts w:ascii="Times New Roman" w:hAnsi="Times New Roman" w:cs="Times New Roman"/>
                <w:color w:val="000000" w:themeColor="text1"/>
                <w:sz w:val="24"/>
                <w:szCs w:val="24"/>
              </w:rPr>
              <w:t xml:space="preserve"> </w:t>
            </w:r>
            <w:proofErr w:type="spellStart"/>
            <w:r w:rsidR="00DC02D8" w:rsidRPr="00130CB1">
              <w:rPr>
                <w:rFonts w:ascii="Times New Roman" w:hAnsi="Times New Roman" w:cs="Times New Roman"/>
                <w:color w:val="000000" w:themeColor="text1"/>
                <w:sz w:val="24"/>
                <w:szCs w:val="24"/>
              </w:rPr>
              <w:t>mācībās</w:t>
            </w:r>
            <w:proofErr w:type="spellEnd"/>
            <w:r w:rsidR="00DC02D8" w:rsidRPr="00130CB1">
              <w:rPr>
                <w:rFonts w:ascii="Times New Roman" w:hAnsi="Times New Roman" w:cs="Times New Roman"/>
                <w:color w:val="000000" w:themeColor="text1"/>
                <w:sz w:val="24"/>
                <w:szCs w:val="24"/>
              </w:rPr>
              <w:t xml:space="preserve"> un </w:t>
            </w:r>
            <w:proofErr w:type="spellStart"/>
            <w:r w:rsidR="00DC02D8" w:rsidRPr="00130CB1">
              <w:rPr>
                <w:rFonts w:ascii="Times New Roman" w:hAnsi="Times New Roman" w:cs="Times New Roman"/>
                <w:color w:val="000000" w:themeColor="text1"/>
                <w:sz w:val="24"/>
                <w:szCs w:val="24"/>
              </w:rPr>
              <w:t>ir</w:t>
            </w:r>
            <w:proofErr w:type="spellEnd"/>
            <w:r w:rsidR="00DC02D8" w:rsidRPr="00130CB1">
              <w:rPr>
                <w:rFonts w:ascii="Times New Roman" w:hAnsi="Times New Roman" w:cs="Times New Roman"/>
                <w:color w:val="000000" w:themeColor="text1"/>
                <w:sz w:val="24"/>
                <w:szCs w:val="24"/>
              </w:rPr>
              <w:t xml:space="preserve"> </w:t>
            </w:r>
            <w:proofErr w:type="spellStart"/>
            <w:r w:rsidRPr="00130CB1">
              <w:rPr>
                <w:rFonts w:ascii="Times New Roman" w:hAnsi="Times New Roman" w:cs="Times New Roman"/>
                <w:color w:val="000000" w:themeColor="text1"/>
                <w:sz w:val="24"/>
                <w:szCs w:val="24"/>
              </w:rPr>
              <w:t>nepieciešams</w:t>
            </w:r>
            <w:proofErr w:type="spellEnd"/>
            <w:r w:rsidRPr="00130CB1">
              <w:rPr>
                <w:rFonts w:ascii="Times New Roman" w:hAnsi="Times New Roman" w:cs="Times New Roman"/>
                <w:color w:val="000000" w:themeColor="text1"/>
                <w:sz w:val="24"/>
                <w:szCs w:val="24"/>
              </w:rPr>
              <w:t xml:space="preserve"> atbalst</w:t>
            </w:r>
            <w:r w:rsidR="00DC02D8" w:rsidRPr="00130CB1">
              <w:rPr>
                <w:rFonts w:ascii="Times New Roman" w:hAnsi="Times New Roman" w:cs="Times New Roman"/>
                <w:color w:val="000000" w:themeColor="text1"/>
                <w:sz w:val="24"/>
                <w:szCs w:val="24"/>
              </w:rPr>
              <w:t>s</w:t>
            </w:r>
            <w:r w:rsidRPr="00130CB1">
              <w:rPr>
                <w:rFonts w:ascii="Times New Roman" w:hAnsi="Times New Roman" w:cs="Times New Roman"/>
                <w:color w:val="000000" w:themeColor="text1"/>
                <w:sz w:val="24"/>
                <w:szCs w:val="24"/>
              </w:rPr>
              <w:t>.</w:t>
            </w:r>
          </w:p>
          <w:p w14:paraId="7D18FA42" w14:textId="749F405E" w:rsidR="00FF6C63" w:rsidRPr="00130CB1" w:rsidRDefault="00F95064" w:rsidP="00C07F1A">
            <w:pPr>
              <w:pStyle w:val="Sarakstarindkopa"/>
              <w:numPr>
                <w:ilvl w:val="0"/>
                <w:numId w:val="36"/>
              </w:numPr>
              <w:rPr>
                <w:rFonts w:ascii="Times New Roman" w:hAnsi="Times New Roman" w:cs="Times New Roman"/>
                <w:sz w:val="24"/>
                <w:szCs w:val="24"/>
              </w:rPr>
            </w:pPr>
            <w:proofErr w:type="spellStart"/>
            <w:r w:rsidRPr="00130CB1">
              <w:rPr>
                <w:rFonts w:ascii="Times New Roman" w:hAnsi="Times New Roman" w:cs="Times New Roman"/>
                <w:sz w:val="24"/>
                <w:szCs w:val="24"/>
              </w:rPr>
              <w:t>Nodarbību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vērojumi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rāda</w:t>
            </w:r>
            <w:proofErr w:type="spellEnd"/>
            <w:r w:rsidRPr="00130CB1">
              <w:rPr>
                <w:rFonts w:ascii="Times New Roman" w:hAnsi="Times New Roman" w:cs="Times New Roman"/>
                <w:sz w:val="24"/>
                <w:szCs w:val="24"/>
              </w:rPr>
              <w:t xml:space="preserve">, ka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izglītojamajiem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kuriem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mācīšanās</w:t>
            </w:r>
            <w:proofErr w:type="spellEnd"/>
            <w:r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grūtības</w:t>
            </w:r>
            <w:proofErr w:type="spellEnd"/>
            <w:r w:rsidR="00DC02D8"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traucējumi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individuālu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w:t>
            </w:r>
          </w:p>
        </w:tc>
      </w:tr>
      <w:tr w:rsidR="00FF6C63" w:rsidRPr="005012FD" w14:paraId="322C8DA9" w14:textId="77777777" w:rsidTr="00C07F1A">
        <w:trPr>
          <w:trHeight w:val="967"/>
          <w:jc w:val="center"/>
        </w:trPr>
        <w:tc>
          <w:tcPr>
            <w:tcW w:w="1139" w:type="dxa"/>
            <w:vMerge/>
            <w:vAlign w:val="center"/>
          </w:tcPr>
          <w:p w14:paraId="086D88D2" w14:textId="77777777" w:rsidR="00E232BC" w:rsidRPr="007F2569" w:rsidRDefault="00E232BC" w:rsidP="003B5F3F">
            <w:pPr>
              <w:ind w:right="55"/>
              <w:contextualSpacing/>
              <w:rPr>
                <w:rFonts w:ascii="Times New Roman" w:hAnsi="Times New Roman" w:cs="Times New Roman"/>
                <w:b/>
                <w:sz w:val="24"/>
                <w:szCs w:val="24"/>
              </w:rPr>
            </w:pPr>
          </w:p>
        </w:tc>
        <w:tc>
          <w:tcPr>
            <w:tcW w:w="9062" w:type="dxa"/>
            <w:gridSpan w:val="2"/>
          </w:tcPr>
          <w:p w14:paraId="6D26A705" w14:textId="77777777" w:rsidR="00E232BC" w:rsidRPr="00130CB1" w:rsidRDefault="00E232BC"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4DD29A63" w14:textId="446766FB" w:rsidR="00FF6C63" w:rsidRPr="00130CB1" w:rsidRDefault="00FF6C63" w:rsidP="00FF6C63">
            <w:pPr>
              <w:rPr>
                <w:rFonts w:ascii="Times New Roman" w:hAnsi="Times New Roman" w:cs="Times New Roman"/>
                <w:bCs/>
                <w:sz w:val="24"/>
                <w:szCs w:val="24"/>
              </w:rPr>
            </w:pPr>
            <w:r w:rsidRPr="00130CB1">
              <w:rPr>
                <w:rFonts w:ascii="Times New Roman" w:hAnsi="Times New Roman" w:cs="Times New Roman"/>
                <w:bCs/>
                <w:sz w:val="24"/>
                <w:szCs w:val="24"/>
              </w:rPr>
              <w:t xml:space="preserve">1. </w:t>
            </w:r>
            <w:proofErr w:type="spellStart"/>
            <w:r w:rsidR="0071118C" w:rsidRPr="00130CB1">
              <w:rPr>
                <w:rFonts w:ascii="Times New Roman" w:hAnsi="Times New Roman" w:cs="Times New Roman"/>
                <w:bCs/>
                <w:sz w:val="24"/>
                <w:szCs w:val="24"/>
              </w:rPr>
              <w:t>Skolotāj</w:t>
            </w:r>
            <w:r w:rsidRPr="00130CB1">
              <w:rPr>
                <w:rFonts w:ascii="Times New Roman" w:hAnsi="Times New Roman" w:cs="Times New Roman"/>
                <w:bCs/>
                <w:sz w:val="24"/>
                <w:szCs w:val="24"/>
              </w:rPr>
              <w:t>u</w:t>
            </w:r>
            <w:proofErr w:type="spellEnd"/>
            <w:r w:rsidR="0071118C"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dalība</w:t>
            </w:r>
            <w:proofErr w:type="spellEnd"/>
            <w:r w:rsidR="0071118C" w:rsidRPr="00130CB1">
              <w:rPr>
                <w:rFonts w:ascii="Times New Roman" w:hAnsi="Times New Roman" w:cs="Times New Roman"/>
                <w:bCs/>
                <w:sz w:val="24"/>
                <w:szCs w:val="24"/>
              </w:rPr>
              <w:t xml:space="preserve"> </w:t>
            </w:r>
            <w:r w:rsidRPr="00130CB1">
              <w:rPr>
                <w:rFonts w:ascii="Times New Roman" w:hAnsi="Times New Roman" w:cs="Times New Roman"/>
                <w:bCs/>
                <w:sz w:val="24"/>
                <w:szCs w:val="24"/>
              </w:rPr>
              <w:t xml:space="preserve">Madonas </w:t>
            </w:r>
            <w:proofErr w:type="spellStart"/>
            <w:r w:rsidRPr="00130CB1">
              <w:rPr>
                <w:rFonts w:ascii="Times New Roman" w:hAnsi="Times New Roman" w:cs="Times New Roman"/>
                <w:bCs/>
                <w:sz w:val="24"/>
                <w:szCs w:val="24"/>
              </w:rPr>
              <w:t>novadā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organizētajos</w:t>
            </w:r>
            <w:proofErr w:type="spellEnd"/>
            <w:r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labās</w:t>
            </w:r>
            <w:proofErr w:type="spellEnd"/>
            <w:r w:rsidR="0071118C"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prakses</w:t>
            </w:r>
            <w:proofErr w:type="spellEnd"/>
            <w:r w:rsidR="0071118C"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semināros</w:t>
            </w:r>
            <w:proofErr w:type="spellEnd"/>
            <w:r w:rsidR="0071118C" w:rsidRPr="00130CB1">
              <w:rPr>
                <w:rFonts w:ascii="Times New Roman" w:hAnsi="Times New Roman" w:cs="Times New Roman"/>
                <w:bCs/>
                <w:sz w:val="24"/>
                <w:szCs w:val="24"/>
              </w:rPr>
              <w:t xml:space="preserve"> par </w:t>
            </w:r>
            <w:proofErr w:type="spellStart"/>
            <w:r w:rsidR="0071118C" w:rsidRPr="00130CB1">
              <w:rPr>
                <w:rFonts w:ascii="Times New Roman" w:hAnsi="Times New Roman" w:cs="Times New Roman"/>
                <w:bCs/>
                <w:sz w:val="24"/>
                <w:szCs w:val="24"/>
              </w:rPr>
              <w:t>vērtēšanu</w:t>
            </w:r>
            <w:proofErr w:type="spellEnd"/>
            <w:r w:rsidRPr="00130CB1">
              <w:rPr>
                <w:rFonts w:ascii="Times New Roman" w:hAnsi="Times New Roman" w:cs="Times New Roman"/>
                <w:bCs/>
                <w:sz w:val="24"/>
                <w:szCs w:val="24"/>
              </w:rPr>
              <w:t>.</w:t>
            </w:r>
          </w:p>
          <w:p w14:paraId="6B4FF962" w14:textId="77777777" w:rsidR="00FF6C63" w:rsidRPr="00130CB1" w:rsidRDefault="00FF6C63" w:rsidP="00FF6C63">
            <w:pPr>
              <w:rPr>
                <w:rFonts w:ascii="Times New Roman" w:hAnsi="Times New Roman" w:cs="Times New Roman"/>
                <w:bCs/>
                <w:sz w:val="24"/>
                <w:szCs w:val="24"/>
              </w:rPr>
            </w:pPr>
            <w:r w:rsidRPr="00130CB1">
              <w:rPr>
                <w:rFonts w:ascii="Times New Roman" w:hAnsi="Times New Roman" w:cs="Times New Roman"/>
                <w:bCs/>
                <w:sz w:val="24"/>
                <w:szCs w:val="24"/>
              </w:rPr>
              <w:t xml:space="preserve">2. </w:t>
            </w:r>
            <w:proofErr w:type="spellStart"/>
            <w:r w:rsidRPr="00130CB1">
              <w:rPr>
                <w:rFonts w:ascii="Times New Roman" w:hAnsi="Times New Roman" w:cs="Times New Roman"/>
                <w:bCs/>
                <w:sz w:val="24"/>
                <w:szCs w:val="24"/>
              </w:rPr>
              <w:t>Plānveidīgi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organizētas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w:t>
            </w:r>
            <w:r w:rsidR="0071118C" w:rsidRPr="00130CB1">
              <w:rPr>
                <w:rFonts w:ascii="Times New Roman" w:hAnsi="Times New Roman" w:cs="Times New Roman"/>
                <w:bCs/>
                <w:sz w:val="24"/>
                <w:szCs w:val="24"/>
              </w:rPr>
              <w:t>ācīšanās</w:t>
            </w:r>
            <w:proofErr w:type="spellEnd"/>
            <w:r w:rsidR="0071118C" w:rsidRPr="00130CB1">
              <w:rPr>
                <w:rFonts w:ascii="Times New Roman" w:hAnsi="Times New Roman" w:cs="Times New Roman"/>
                <w:bCs/>
                <w:sz w:val="24"/>
                <w:szCs w:val="24"/>
              </w:rPr>
              <w:t xml:space="preserve"> </w:t>
            </w:r>
            <w:proofErr w:type="spellStart"/>
            <w:r w:rsidR="0071118C" w:rsidRPr="00130CB1">
              <w:rPr>
                <w:rFonts w:ascii="Times New Roman" w:hAnsi="Times New Roman" w:cs="Times New Roman"/>
                <w:bCs/>
                <w:sz w:val="24"/>
                <w:szCs w:val="24"/>
              </w:rPr>
              <w:t>sarunas</w:t>
            </w:r>
            <w:proofErr w:type="spellEnd"/>
            <w:r w:rsidR="0071118C"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pedagogiem</w:t>
            </w:r>
            <w:proofErr w:type="spellEnd"/>
            <w:r w:rsidRPr="00130CB1">
              <w:rPr>
                <w:rFonts w:ascii="Times New Roman" w:hAnsi="Times New Roman" w:cs="Times New Roman"/>
                <w:bCs/>
                <w:sz w:val="24"/>
                <w:szCs w:val="24"/>
              </w:rPr>
              <w:t xml:space="preserve"> </w:t>
            </w:r>
            <w:r w:rsidR="0071118C" w:rsidRPr="00130CB1">
              <w:rPr>
                <w:rFonts w:ascii="Times New Roman" w:hAnsi="Times New Roman" w:cs="Times New Roman"/>
                <w:bCs/>
                <w:sz w:val="24"/>
                <w:szCs w:val="24"/>
              </w:rPr>
              <w:t xml:space="preserve">par </w:t>
            </w:r>
            <w:proofErr w:type="spellStart"/>
            <w:r w:rsidR="0071118C" w:rsidRPr="00130CB1">
              <w:rPr>
                <w:rFonts w:ascii="Times New Roman" w:hAnsi="Times New Roman" w:cs="Times New Roman"/>
                <w:bCs/>
                <w:sz w:val="24"/>
                <w:szCs w:val="24"/>
              </w:rPr>
              <w:t>vērtēša</w:t>
            </w:r>
            <w:r w:rsidRPr="00130CB1">
              <w:rPr>
                <w:rFonts w:ascii="Times New Roman" w:hAnsi="Times New Roman" w:cs="Times New Roman"/>
                <w:bCs/>
                <w:sz w:val="24"/>
                <w:szCs w:val="24"/>
              </w:rPr>
              <w:t>nas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jautājumiem</w:t>
            </w:r>
            <w:proofErr w:type="spellEnd"/>
            <w:r w:rsidRPr="00130CB1">
              <w:rPr>
                <w:rFonts w:ascii="Times New Roman" w:hAnsi="Times New Roman" w:cs="Times New Roman"/>
                <w:bCs/>
                <w:sz w:val="24"/>
                <w:szCs w:val="24"/>
              </w:rPr>
              <w:t>.</w:t>
            </w:r>
          </w:p>
          <w:p w14:paraId="606B20ED" w14:textId="6943A29D" w:rsidR="0071118C" w:rsidRPr="00130CB1" w:rsidRDefault="00FF6C63" w:rsidP="00DC02D8">
            <w:pPr>
              <w:rPr>
                <w:rFonts w:ascii="Times New Roman" w:hAnsi="Times New Roman" w:cs="Times New Roman"/>
                <w:sz w:val="24"/>
                <w:szCs w:val="24"/>
              </w:rPr>
            </w:pPr>
            <w:r w:rsidRPr="00130CB1">
              <w:rPr>
                <w:rFonts w:ascii="Times New Roman" w:hAnsi="Times New Roman" w:cs="Times New Roman"/>
                <w:sz w:val="24"/>
                <w:szCs w:val="24"/>
              </w:rPr>
              <w:t xml:space="preserve">3. </w:t>
            </w:r>
            <w:proofErr w:type="spellStart"/>
            <w:r w:rsidRPr="00130CB1">
              <w:rPr>
                <w:rFonts w:ascii="Times New Roman" w:hAnsi="Times New Roman" w:cs="Times New Roman"/>
                <w:sz w:val="24"/>
                <w:szCs w:val="24"/>
              </w:rPr>
              <w:t>Nodarbību</w:t>
            </w:r>
            <w:proofErr w:type="spellEnd"/>
            <w:r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vērošanas</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lapās</w:t>
            </w:r>
            <w:proofErr w:type="spellEnd"/>
            <w:r w:rsidR="00DC02D8"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iekļaut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kritērij</w:t>
            </w:r>
            <w:r w:rsidR="00DC02D8" w:rsidRPr="00130CB1">
              <w:rPr>
                <w:rFonts w:ascii="Times New Roman" w:hAnsi="Times New Roman" w:cs="Times New Roman"/>
                <w:sz w:val="24"/>
                <w:szCs w:val="24"/>
              </w:rPr>
              <w:t>us</w:t>
            </w:r>
            <w:proofErr w:type="spellEnd"/>
            <w:r w:rsidR="00DC02D8" w:rsidRPr="00130CB1">
              <w:rPr>
                <w:rFonts w:ascii="Times New Roman" w:hAnsi="Times New Roman" w:cs="Times New Roman"/>
                <w:sz w:val="24"/>
                <w:szCs w:val="24"/>
              </w:rPr>
              <w:t xml:space="preserve">, kas </w:t>
            </w:r>
            <w:proofErr w:type="spellStart"/>
            <w:r w:rsidR="00DC02D8" w:rsidRPr="00130CB1">
              <w:rPr>
                <w:rFonts w:ascii="Times New Roman" w:hAnsi="Times New Roman" w:cs="Times New Roman"/>
                <w:sz w:val="24"/>
                <w:szCs w:val="24"/>
              </w:rPr>
              <w:t>ļauj</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novērtēt</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pedagogu</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prasmi</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kvalitatīvi</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īstenot</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vērtēšanu</w:t>
            </w:r>
            <w:proofErr w:type="spellEnd"/>
            <w:r w:rsidR="0078776D" w:rsidRPr="00130CB1">
              <w:rPr>
                <w:rFonts w:ascii="Times New Roman" w:hAnsi="Times New Roman" w:cs="Times New Roman"/>
                <w:sz w:val="24"/>
                <w:szCs w:val="24"/>
              </w:rPr>
              <w:t xml:space="preserve"> un </w:t>
            </w:r>
            <w:proofErr w:type="spellStart"/>
            <w:r w:rsidR="0078776D" w:rsidRPr="00130CB1">
              <w:rPr>
                <w:rFonts w:ascii="Times New Roman" w:hAnsi="Times New Roman" w:cs="Times New Roman"/>
                <w:sz w:val="24"/>
                <w:szCs w:val="24"/>
              </w:rPr>
              <w:t>diferencētu</w:t>
            </w:r>
            <w:proofErr w:type="spellEnd"/>
            <w:r w:rsidR="0078776D" w:rsidRPr="00130CB1">
              <w:rPr>
                <w:rFonts w:ascii="Times New Roman" w:hAnsi="Times New Roman" w:cs="Times New Roman"/>
                <w:sz w:val="24"/>
                <w:szCs w:val="24"/>
              </w:rPr>
              <w:t xml:space="preserve"> </w:t>
            </w:r>
            <w:proofErr w:type="spellStart"/>
            <w:r w:rsidR="0078776D" w:rsidRPr="00130CB1">
              <w:rPr>
                <w:rFonts w:ascii="Times New Roman" w:hAnsi="Times New Roman" w:cs="Times New Roman"/>
                <w:sz w:val="24"/>
                <w:szCs w:val="24"/>
              </w:rPr>
              <w:t>pieeju</w:t>
            </w:r>
            <w:proofErr w:type="spellEnd"/>
            <w:r w:rsidR="0078776D" w:rsidRPr="00130CB1">
              <w:rPr>
                <w:rFonts w:ascii="Times New Roman" w:hAnsi="Times New Roman" w:cs="Times New Roman"/>
                <w:sz w:val="24"/>
                <w:szCs w:val="24"/>
              </w:rPr>
              <w:t xml:space="preserve"> atbalsta </w:t>
            </w:r>
            <w:proofErr w:type="spellStart"/>
            <w:r w:rsidR="0078776D" w:rsidRPr="00130CB1">
              <w:rPr>
                <w:rFonts w:ascii="Times New Roman" w:hAnsi="Times New Roman" w:cs="Times New Roman"/>
                <w:sz w:val="24"/>
                <w:szCs w:val="24"/>
              </w:rPr>
              <w:t>sniegšanas</w:t>
            </w:r>
            <w:proofErr w:type="spellEnd"/>
            <w:r w:rsidR="0078776D" w:rsidRPr="00130CB1">
              <w:rPr>
                <w:rFonts w:ascii="Times New Roman" w:hAnsi="Times New Roman" w:cs="Times New Roman"/>
                <w:sz w:val="24"/>
                <w:szCs w:val="24"/>
              </w:rPr>
              <w:t xml:space="preserve"> </w:t>
            </w:r>
            <w:proofErr w:type="spellStart"/>
            <w:r w:rsidR="0078776D" w:rsidRPr="00130CB1">
              <w:rPr>
                <w:rFonts w:ascii="Times New Roman" w:hAnsi="Times New Roman" w:cs="Times New Roman"/>
                <w:sz w:val="24"/>
                <w:szCs w:val="24"/>
              </w:rPr>
              <w:t>procesā</w:t>
            </w:r>
            <w:proofErr w:type="spellEnd"/>
            <w:r w:rsidR="0078776D" w:rsidRPr="00130CB1">
              <w:rPr>
                <w:rFonts w:ascii="Times New Roman" w:hAnsi="Times New Roman" w:cs="Times New Roman"/>
                <w:sz w:val="24"/>
                <w:szCs w:val="24"/>
              </w:rPr>
              <w:t>.</w:t>
            </w:r>
          </w:p>
          <w:p w14:paraId="3B3CC5A7" w14:textId="746414B6" w:rsidR="00DC02D8" w:rsidRPr="00130CB1" w:rsidRDefault="0078776D" w:rsidP="00DC02D8">
            <w:pPr>
              <w:rPr>
                <w:rFonts w:ascii="Times New Roman" w:hAnsi="Times New Roman" w:cs="Times New Roman"/>
                <w:sz w:val="24"/>
                <w:szCs w:val="24"/>
              </w:rPr>
            </w:pPr>
            <w:r w:rsidRPr="00130CB1">
              <w:rPr>
                <w:rFonts w:ascii="Times New Roman" w:hAnsi="Times New Roman" w:cs="Times New Roman"/>
                <w:sz w:val="24"/>
                <w:szCs w:val="24"/>
              </w:rPr>
              <w:t xml:space="preserve">4. </w:t>
            </w:r>
            <w:proofErr w:type="spellStart"/>
            <w:r w:rsidRPr="00130CB1">
              <w:rPr>
                <w:rFonts w:ascii="Times New Roman" w:hAnsi="Times New Roman" w:cs="Times New Roman"/>
                <w:sz w:val="24"/>
                <w:szCs w:val="24"/>
              </w:rPr>
              <w:t>Metodiķis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sniedz</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metodisku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atbalstu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kvalitatīva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vērtēšanas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īstenošanai</w:t>
            </w:r>
            <w:proofErr w:type="spellEnd"/>
            <w:r w:rsidRPr="00130CB1">
              <w:rPr>
                <w:rFonts w:ascii="Times New Roman" w:hAnsi="Times New Roman" w:cs="Times New Roman"/>
                <w:sz w:val="24"/>
                <w:szCs w:val="24"/>
              </w:rPr>
              <w:t>.</w:t>
            </w:r>
          </w:p>
        </w:tc>
        <w:tc>
          <w:tcPr>
            <w:tcW w:w="4967" w:type="dxa"/>
          </w:tcPr>
          <w:p w14:paraId="25777C00" w14:textId="77777777" w:rsidR="00E232BC" w:rsidRPr="00130CB1" w:rsidRDefault="00E232BC" w:rsidP="003B5F3F">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62F8FC84" w14:textId="77777777" w:rsidR="00FF6C63" w:rsidRPr="00130CB1" w:rsidRDefault="00FF6C63" w:rsidP="00BB79E3">
            <w:pPr>
              <w:ind w:left="-49" w:right="55"/>
              <w:rPr>
                <w:rFonts w:ascii="Times New Roman" w:hAnsi="Times New Roman" w:cs="Times New Roman"/>
                <w:sz w:val="24"/>
                <w:szCs w:val="24"/>
              </w:rPr>
            </w:pPr>
            <w:proofErr w:type="spellStart"/>
            <w:r w:rsidRPr="00130CB1">
              <w:rPr>
                <w:rFonts w:ascii="Times New Roman" w:hAnsi="Times New Roman" w:cs="Times New Roman"/>
                <w:sz w:val="24"/>
                <w:szCs w:val="24"/>
              </w:rPr>
              <w:t>Skolvadības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sistēma</w:t>
            </w:r>
            <w:proofErr w:type="spellEnd"/>
            <w:r w:rsidRPr="00130CB1">
              <w:rPr>
                <w:rFonts w:ascii="Times New Roman" w:hAnsi="Times New Roman" w:cs="Times New Roman"/>
                <w:sz w:val="24"/>
                <w:szCs w:val="24"/>
              </w:rPr>
              <w:t xml:space="preserve"> e-</w:t>
            </w:r>
            <w:proofErr w:type="spellStart"/>
            <w:r w:rsidRPr="00130CB1">
              <w:rPr>
                <w:rFonts w:ascii="Times New Roman" w:hAnsi="Times New Roman" w:cs="Times New Roman"/>
                <w:sz w:val="24"/>
                <w:szCs w:val="24"/>
              </w:rPr>
              <w:t>klase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vērtējumi</w:t>
            </w:r>
            <w:proofErr w:type="spellEnd"/>
            <w:r w:rsidRPr="00130CB1">
              <w:rPr>
                <w:rFonts w:ascii="Times New Roman" w:hAnsi="Times New Roman" w:cs="Times New Roman"/>
                <w:sz w:val="24"/>
                <w:szCs w:val="24"/>
              </w:rPr>
              <w:t>)</w:t>
            </w:r>
          </w:p>
          <w:p w14:paraId="517206EC" w14:textId="1E8067E6" w:rsidR="00FF6C63" w:rsidRPr="00130CB1" w:rsidRDefault="009B29C3" w:rsidP="00BB79E3">
            <w:pPr>
              <w:ind w:left="-49" w:right="55"/>
              <w:rPr>
                <w:rFonts w:ascii="Times New Roman" w:hAnsi="Times New Roman" w:cs="Times New Roman"/>
                <w:sz w:val="24"/>
                <w:szCs w:val="24"/>
              </w:rPr>
            </w:pPr>
            <w:proofErr w:type="spellStart"/>
            <w:r w:rsidRPr="00130CB1">
              <w:rPr>
                <w:rFonts w:ascii="Times New Roman" w:hAnsi="Times New Roman" w:cs="Times New Roman"/>
                <w:sz w:val="24"/>
                <w:szCs w:val="24"/>
              </w:rPr>
              <w:t>Anketēšan</w:t>
            </w:r>
            <w:r w:rsidR="00442CEC" w:rsidRPr="00130CB1">
              <w:rPr>
                <w:rFonts w:ascii="Times New Roman" w:hAnsi="Times New Roman" w:cs="Times New Roman"/>
                <w:sz w:val="24"/>
                <w:szCs w:val="24"/>
              </w:rPr>
              <w:t>as</w:t>
            </w:r>
            <w:proofErr w:type="spellEnd"/>
            <w:r w:rsidR="00442CEC"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dati</w:t>
            </w:r>
            <w:proofErr w:type="spellEnd"/>
          </w:p>
          <w:p w14:paraId="09E62135" w14:textId="3D7DA4F9" w:rsidR="00FF6C63" w:rsidRPr="00130CB1" w:rsidRDefault="00FF6C63" w:rsidP="00BB79E3">
            <w:pPr>
              <w:ind w:left="-49" w:right="55"/>
              <w:rPr>
                <w:rFonts w:ascii="Times New Roman" w:hAnsi="Times New Roman" w:cs="Times New Roman"/>
                <w:sz w:val="24"/>
                <w:szCs w:val="24"/>
              </w:rPr>
            </w:pPr>
            <w:proofErr w:type="spellStart"/>
            <w:r w:rsidRPr="00130CB1">
              <w:rPr>
                <w:rFonts w:ascii="Times New Roman" w:hAnsi="Times New Roman" w:cs="Times New Roman"/>
                <w:sz w:val="24"/>
                <w:szCs w:val="24"/>
              </w:rPr>
              <w:t>Secinājumi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pēc</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w:t>
            </w:r>
            <w:r w:rsidR="00D4791C" w:rsidRPr="00130CB1">
              <w:rPr>
                <w:rFonts w:ascii="Times New Roman" w:hAnsi="Times New Roman" w:cs="Times New Roman"/>
                <w:sz w:val="24"/>
                <w:szCs w:val="24"/>
              </w:rPr>
              <w:t>odarbīb</w:t>
            </w:r>
            <w:r w:rsidRPr="00130CB1">
              <w:rPr>
                <w:rFonts w:ascii="Times New Roman" w:hAnsi="Times New Roman" w:cs="Times New Roman"/>
                <w:sz w:val="24"/>
                <w:szCs w:val="24"/>
              </w:rPr>
              <w:t>u</w:t>
            </w:r>
            <w:proofErr w:type="spellEnd"/>
            <w:r w:rsidR="00D4791C" w:rsidRPr="00130CB1">
              <w:rPr>
                <w:rFonts w:ascii="Times New Roman" w:hAnsi="Times New Roman" w:cs="Times New Roman"/>
                <w:sz w:val="24"/>
                <w:szCs w:val="24"/>
              </w:rPr>
              <w:t xml:space="preserve"> </w:t>
            </w:r>
            <w:proofErr w:type="spellStart"/>
            <w:r w:rsidR="00D4791C" w:rsidRPr="00130CB1">
              <w:rPr>
                <w:rFonts w:ascii="Times New Roman" w:hAnsi="Times New Roman" w:cs="Times New Roman"/>
                <w:sz w:val="24"/>
                <w:szCs w:val="24"/>
              </w:rPr>
              <w:t>vērošan</w:t>
            </w:r>
            <w:r w:rsidRPr="00130CB1">
              <w:rPr>
                <w:rFonts w:ascii="Times New Roman" w:hAnsi="Times New Roman" w:cs="Times New Roman"/>
                <w:sz w:val="24"/>
                <w:szCs w:val="24"/>
              </w:rPr>
              <w:t>as</w:t>
            </w:r>
            <w:proofErr w:type="spellEnd"/>
            <w:r w:rsidR="00964414" w:rsidRPr="00130CB1">
              <w:rPr>
                <w:rFonts w:ascii="Times New Roman" w:hAnsi="Times New Roman" w:cs="Times New Roman"/>
                <w:sz w:val="24"/>
                <w:szCs w:val="24"/>
              </w:rPr>
              <w:t xml:space="preserve">, </w:t>
            </w:r>
            <w:proofErr w:type="spellStart"/>
            <w:r w:rsidR="00964414" w:rsidRPr="00130CB1">
              <w:rPr>
                <w:rFonts w:ascii="Times New Roman" w:hAnsi="Times New Roman" w:cs="Times New Roman"/>
                <w:sz w:val="24"/>
                <w:szCs w:val="24"/>
              </w:rPr>
              <w:t>rekomendāciju</w:t>
            </w:r>
            <w:proofErr w:type="spellEnd"/>
            <w:r w:rsidR="00964414" w:rsidRPr="00130CB1">
              <w:rPr>
                <w:rFonts w:ascii="Times New Roman" w:hAnsi="Times New Roman" w:cs="Times New Roman"/>
                <w:sz w:val="24"/>
                <w:szCs w:val="24"/>
              </w:rPr>
              <w:t xml:space="preserve"> </w:t>
            </w:r>
            <w:proofErr w:type="spellStart"/>
            <w:r w:rsidR="00964414" w:rsidRPr="00130CB1">
              <w:rPr>
                <w:rFonts w:ascii="Times New Roman" w:hAnsi="Times New Roman" w:cs="Times New Roman"/>
                <w:sz w:val="24"/>
                <w:szCs w:val="24"/>
              </w:rPr>
              <w:t>izpildes</w:t>
            </w:r>
            <w:proofErr w:type="spellEnd"/>
            <w:r w:rsidR="00964414" w:rsidRPr="00130CB1">
              <w:rPr>
                <w:rFonts w:ascii="Times New Roman" w:hAnsi="Times New Roman" w:cs="Times New Roman"/>
                <w:sz w:val="24"/>
                <w:szCs w:val="24"/>
              </w:rPr>
              <w:t xml:space="preserve"> </w:t>
            </w:r>
            <w:proofErr w:type="spellStart"/>
            <w:r w:rsidR="00964414" w:rsidRPr="00130CB1">
              <w:rPr>
                <w:rFonts w:ascii="Times New Roman" w:hAnsi="Times New Roman" w:cs="Times New Roman"/>
                <w:sz w:val="24"/>
                <w:szCs w:val="24"/>
              </w:rPr>
              <w:t>pārskati</w:t>
            </w:r>
            <w:proofErr w:type="spellEnd"/>
          </w:p>
          <w:p w14:paraId="1948CCC3" w14:textId="4FA57F25" w:rsidR="00FF6C63" w:rsidRPr="00130CB1" w:rsidRDefault="00FF6C63" w:rsidP="00BB79E3">
            <w:pPr>
              <w:ind w:left="-49" w:right="55"/>
              <w:rPr>
                <w:rFonts w:ascii="Times New Roman" w:hAnsi="Times New Roman" w:cs="Times New Roman"/>
                <w:sz w:val="24"/>
                <w:szCs w:val="24"/>
              </w:rPr>
            </w:pP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pašver</w:t>
            </w:r>
            <w:r w:rsidR="00DC02D8" w:rsidRPr="00130CB1">
              <w:rPr>
                <w:rFonts w:ascii="Times New Roman" w:hAnsi="Times New Roman" w:cs="Times New Roman"/>
                <w:sz w:val="24"/>
                <w:szCs w:val="24"/>
              </w:rPr>
              <w:t>t</w:t>
            </w:r>
            <w:r w:rsidRPr="00130CB1">
              <w:rPr>
                <w:rFonts w:ascii="Times New Roman" w:hAnsi="Times New Roman" w:cs="Times New Roman"/>
                <w:sz w:val="24"/>
                <w:szCs w:val="24"/>
              </w:rPr>
              <w:t>ējumi</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noslēdzot</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mācību</w:t>
            </w:r>
            <w:proofErr w:type="spellEnd"/>
            <w:r w:rsidR="00DC02D8" w:rsidRPr="00130CB1">
              <w:rPr>
                <w:rFonts w:ascii="Times New Roman" w:hAnsi="Times New Roman" w:cs="Times New Roman"/>
                <w:sz w:val="24"/>
                <w:szCs w:val="24"/>
              </w:rPr>
              <w:t xml:space="preserve"> </w:t>
            </w:r>
            <w:proofErr w:type="spellStart"/>
            <w:r w:rsidR="00DC02D8" w:rsidRPr="00130CB1">
              <w:rPr>
                <w:rFonts w:ascii="Times New Roman" w:hAnsi="Times New Roman" w:cs="Times New Roman"/>
                <w:sz w:val="24"/>
                <w:szCs w:val="24"/>
              </w:rPr>
              <w:t>gadu</w:t>
            </w:r>
            <w:proofErr w:type="spellEnd"/>
          </w:p>
          <w:p w14:paraId="72DD6304" w14:textId="2E320BF4" w:rsidR="00D4791C" w:rsidRPr="00130CB1" w:rsidRDefault="008D5EE7" w:rsidP="00BB79E3">
            <w:pPr>
              <w:ind w:left="-49" w:right="55"/>
              <w:rPr>
                <w:rFonts w:ascii="Times New Roman" w:hAnsi="Times New Roman" w:cs="Times New Roman"/>
                <w:sz w:val="24"/>
                <w:szCs w:val="24"/>
              </w:rPr>
            </w:pPr>
            <w:proofErr w:type="spellStart"/>
            <w:r w:rsidRPr="00130CB1">
              <w:rPr>
                <w:rFonts w:ascii="Times New Roman" w:eastAsia="Times New Roman" w:hAnsi="Times New Roman" w:cs="Times New Roman"/>
                <w:color w:val="000000"/>
                <w:sz w:val="24"/>
                <w:szCs w:val="24"/>
              </w:rPr>
              <w:t>izglītojamo</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rezultāti</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novada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reģiona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valsts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vai</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starptautiskajās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olimpiādēs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konkursos</w:t>
            </w:r>
            <w:proofErr w:type="spellEnd"/>
            <w:r w:rsidRPr="00130CB1">
              <w:rPr>
                <w:rFonts w:ascii="Times New Roman" w:eastAsia="Times New Roman" w:hAnsi="Times New Roman" w:cs="Times New Roman"/>
                <w:color w:val="000000"/>
                <w:sz w:val="24"/>
                <w:szCs w:val="24"/>
              </w:rPr>
              <w:t>, skates</w:t>
            </w:r>
          </w:p>
        </w:tc>
      </w:tr>
    </w:tbl>
    <w:p w14:paraId="26E130D0" w14:textId="073E4A63" w:rsidR="00FA1E01" w:rsidRDefault="00FA1E01" w:rsidP="003C5101">
      <w:pPr>
        <w:rPr>
          <w:rFonts w:ascii="Times New Roman" w:eastAsia="Times New Roman" w:hAnsi="Times New Roman" w:cs="Times New Roman"/>
          <w:color w:val="00000A"/>
          <w:sz w:val="24"/>
          <w:szCs w:val="24"/>
        </w:rPr>
      </w:pPr>
    </w:p>
    <w:p w14:paraId="7BB86179"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p w14:paraId="68B51D9F" w14:textId="77777777" w:rsidR="006963A1" w:rsidRDefault="006963A1" w:rsidP="003C5101">
      <w:pPr>
        <w:rPr>
          <w:rFonts w:ascii="Times New Roman" w:eastAsia="Times New Roman" w:hAnsi="Times New Roman" w:cs="Times New Roman"/>
          <w:color w:val="00000A"/>
          <w:sz w:val="24"/>
          <w:szCs w:val="24"/>
        </w:rPr>
      </w:pPr>
    </w:p>
    <w:tbl>
      <w:tblPr>
        <w:tblStyle w:val="Reatabula"/>
        <w:tblW w:w="15446" w:type="dxa"/>
        <w:jc w:val="center"/>
        <w:tblLook w:val="04A0" w:firstRow="1" w:lastRow="0" w:firstColumn="1" w:lastColumn="0" w:noHBand="0" w:noVBand="1"/>
      </w:tblPr>
      <w:tblGrid>
        <w:gridCol w:w="1139"/>
        <w:gridCol w:w="506"/>
        <w:gridCol w:w="9835"/>
        <w:gridCol w:w="3966"/>
      </w:tblGrid>
      <w:tr w:rsidR="0091326B" w:rsidRPr="005012FD" w14:paraId="3F705E10" w14:textId="77777777" w:rsidTr="0039670E">
        <w:trPr>
          <w:jc w:val="center"/>
        </w:trPr>
        <w:tc>
          <w:tcPr>
            <w:tcW w:w="15446" w:type="dxa"/>
            <w:gridSpan w:val="4"/>
            <w:shd w:val="clear" w:color="auto" w:fill="FFFFFF" w:themeFill="background1"/>
            <w:vAlign w:val="center"/>
          </w:tcPr>
          <w:p w14:paraId="5E3FA397" w14:textId="77777777" w:rsidR="0091326B" w:rsidRPr="0091326B" w:rsidRDefault="0091326B" w:rsidP="0039670E">
            <w:pPr>
              <w:spacing w:before="120" w:after="120"/>
              <w:ind w:right="55"/>
              <w:contextualSpacing/>
              <w:rPr>
                <w:rFonts w:ascii="Times New Roman" w:eastAsia="Times New Roman" w:hAnsi="Times New Roman" w:cs="Times New Roman"/>
                <w:b/>
                <w:sz w:val="8"/>
                <w:szCs w:val="8"/>
              </w:rPr>
            </w:pPr>
          </w:p>
          <w:p w14:paraId="455D3704" w14:textId="75FF4D26" w:rsidR="0091326B" w:rsidRPr="0091326B" w:rsidRDefault="0091326B" w:rsidP="0039670E">
            <w:pPr>
              <w:spacing w:before="120" w:after="120"/>
              <w:ind w:right="55"/>
              <w:contextualSpacing/>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Cs/>
                <w:sz w:val="24"/>
                <w:szCs w:val="24"/>
              </w:rPr>
              <w:t xml:space="preserve"> “</w:t>
            </w:r>
            <w:r w:rsidRPr="0091326B">
              <w:rPr>
                <w:rFonts w:ascii="Times New Roman" w:hAnsi="Times New Roman" w:cs="Times New Roman"/>
                <w:b/>
                <w:bCs/>
                <w:sz w:val="24"/>
                <w:szCs w:val="24"/>
              </w:rPr>
              <w:t>IEKĻAUJOŠA VIDE”</w:t>
            </w:r>
          </w:p>
          <w:p w14:paraId="24147244" w14:textId="77777777" w:rsidR="0091326B" w:rsidRPr="00934E0C" w:rsidRDefault="0091326B" w:rsidP="0039670E">
            <w:pPr>
              <w:spacing w:before="120" w:after="120"/>
              <w:ind w:right="55"/>
              <w:contextualSpacing/>
              <w:rPr>
                <w:rFonts w:ascii="Times New Roman" w:hAnsi="Times New Roman" w:cs="Times New Roman"/>
                <w:sz w:val="6"/>
                <w:szCs w:val="6"/>
              </w:rPr>
            </w:pPr>
          </w:p>
        </w:tc>
      </w:tr>
      <w:tr w:rsidR="0091326B" w:rsidRPr="00DB40B1" w14:paraId="238F1D7D" w14:textId="77777777" w:rsidTr="0039670E">
        <w:trPr>
          <w:jc w:val="center"/>
        </w:trPr>
        <w:tc>
          <w:tcPr>
            <w:tcW w:w="15446" w:type="dxa"/>
            <w:gridSpan w:val="4"/>
            <w:shd w:val="clear" w:color="auto" w:fill="FFFFFF" w:themeFill="background1"/>
            <w:vAlign w:val="center"/>
          </w:tcPr>
          <w:p w14:paraId="54D570F7" w14:textId="77777777" w:rsidR="0091326B" w:rsidRPr="00F2215F" w:rsidRDefault="0091326B" w:rsidP="0039670E">
            <w:pPr>
              <w:spacing w:line="360" w:lineRule="auto"/>
              <w:ind w:right="57"/>
              <w:contextualSpacing/>
              <w:rPr>
                <w:rFonts w:ascii="Times New Roman" w:hAnsi="Times New Roman" w:cs="Times New Roman"/>
                <w:b/>
                <w:color w:val="FF0000"/>
                <w:sz w:val="6"/>
                <w:szCs w:val="6"/>
                <w:lang w:val="lv-LV"/>
              </w:rPr>
            </w:pPr>
          </w:p>
          <w:p w14:paraId="1B5B95D0" w14:textId="77777777" w:rsidR="0091326B" w:rsidRPr="00F2215F" w:rsidRDefault="0091326B" w:rsidP="0039670E">
            <w:pPr>
              <w:spacing w:line="360" w:lineRule="auto"/>
              <w:ind w:right="57"/>
              <w:contextualSpacing/>
              <w:rPr>
                <w:rFonts w:ascii="Times New Roman" w:hAnsi="Times New Roman" w:cs="Times New Roman"/>
                <w:color w:val="FF0000"/>
                <w:sz w:val="24"/>
                <w:szCs w:val="24"/>
                <w:lang w:val="lv-LV"/>
              </w:rPr>
            </w:pPr>
            <w:r w:rsidRPr="00F2215F">
              <w:rPr>
                <w:rFonts w:ascii="Times New Roman" w:hAnsi="Times New Roman" w:cs="Times New Roman"/>
                <w:b/>
                <w:sz w:val="24"/>
                <w:szCs w:val="24"/>
                <w:lang w:val="lv-LV"/>
              </w:rPr>
              <w:t>PRIORITĀTE 2024. /2025. m. g.:</w:t>
            </w:r>
            <w:r w:rsidRPr="00F2215F">
              <w:rPr>
                <w:rFonts w:ascii="Times New Roman" w:hAnsi="Times New Roman" w:cs="Times New Roman"/>
                <w:sz w:val="24"/>
                <w:szCs w:val="24"/>
                <w:lang w:val="lv-LV"/>
              </w:rPr>
              <w:t xml:space="preserve"> </w:t>
            </w:r>
            <w:r w:rsidRPr="00F2215F">
              <w:rPr>
                <w:rFonts w:ascii="Times New Roman" w:hAnsi="Times New Roman" w:cs="Times New Roman"/>
                <w:b/>
                <w:bCs/>
                <w:sz w:val="24"/>
                <w:szCs w:val="24"/>
                <w:lang w:val="lv-LV"/>
              </w:rPr>
              <w:t>Mērķtiecīga pedagogu un vecāku sadarbība, kas veicina izglītojamo individuālās izaugsmes attīstību.</w:t>
            </w:r>
          </w:p>
        </w:tc>
      </w:tr>
      <w:tr w:rsidR="0091326B" w:rsidRPr="00F741EA" w14:paraId="50652B7B" w14:textId="77777777" w:rsidTr="00C07F1A">
        <w:trPr>
          <w:jc w:val="center"/>
        </w:trPr>
        <w:tc>
          <w:tcPr>
            <w:tcW w:w="1139" w:type="dxa"/>
            <w:vAlign w:val="center"/>
          </w:tcPr>
          <w:p w14:paraId="446AFE7B" w14:textId="77777777" w:rsidR="0091326B" w:rsidRPr="00F741EA" w:rsidRDefault="0091326B" w:rsidP="0039670E">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4307" w:type="dxa"/>
            <w:gridSpan w:val="3"/>
          </w:tcPr>
          <w:p w14:paraId="57B185C1" w14:textId="77777777" w:rsidR="0091326B" w:rsidRPr="00130CB1" w:rsidRDefault="0091326B" w:rsidP="0039670E">
            <w:pPr>
              <w:spacing w:before="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91326B" w:rsidRPr="005012FD" w14:paraId="167CFD57" w14:textId="77777777" w:rsidTr="00427756">
        <w:trPr>
          <w:trHeight w:val="790"/>
          <w:jc w:val="center"/>
        </w:trPr>
        <w:tc>
          <w:tcPr>
            <w:tcW w:w="1139" w:type="dxa"/>
            <w:vMerge w:val="restart"/>
            <w:textDirection w:val="btLr"/>
            <w:vAlign w:val="center"/>
          </w:tcPr>
          <w:p w14:paraId="5441FCE0" w14:textId="77777777" w:rsidR="0091326B" w:rsidRDefault="0091326B" w:rsidP="0039670E">
            <w:pPr>
              <w:ind w:left="113" w:right="55"/>
              <w:contextualSpacing/>
              <w:rPr>
                <w:rFonts w:ascii="Times New Roman" w:eastAsia="Calibri" w:hAnsi="Times New Roman" w:cs="Times New Roman"/>
                <w:b/>
                <w:sz w:val="24"/>
                <w:szCs w:val="24"/>
              </w:rPr>
            </w:pPr>
          </w:p>
          <w:p w14:paraId="028F0C7F" w14:textId="77777777" w:rsidR="0091326B" w:rsidRPr="00E232BC" w:rsidRDefault="0091326B" w:rsidP="0039670E">
            <w:pPr>
              <w:ind w:left="113" w:right="55"/>
              <w:contextualSpacing/>
              <w:jc w:val="center"/>
              <w:rPr>
                <w:rFonts w:ascii="Times New Roman" w:hAnsi="Times New Roman" w:cs="Times New Roman"/>
                <w:b/>
                <w:sz w:val="24"/>
                <w:szCs w:val="24"/>
              </w:rPr>
            </w:pPr>
            <w:proofErr w:type="spellStart"/>
            <w:r w:rsidRPr="00E232BC">
              <w:rPr>
                <w:rFonts w:ascii="Times New Roman" w:eastAsia="Calibri" w:hAnsi="Times New Roman" w:cs="Times New Roman"/>
                <w:b/>
                <w:sz w:val="24"/>
                <w:szCs w:val="24"/>
              </w:rPr>
              <w:t>Pieejamī</w:t>
            </w:r>
            <w:r>
              <w:rPr>
                <w:rFonts w:ascii="Times New Roman" w:eastAsia="Calibri" w:hAnsi="Times New Roman" w:cs="Times New Roman"/>
                <w:b/>
                <w:sz w:val="24"/>
                <w:szCs w:val="24"/>
              </w:rPr>
              <w:t>ba</w:t>
            </w:r>
            <w:proofErr w:type="spellEnd"/>
          </w:p>
        </w:tc>
        <w:tc>
          <w:tcPr>
            <w:tcW w:w="506" w:type="dxa"/>
            <w:vMerge w:val="restart"/>
            <w:shd w:val="clear" w:color="auto" w:fill="FFFFFF" w:themeFill="background1"/>
            <w:textDirection w:val="btLr"/>
            <w:vAlign w:val="center"/>
          </w:tcPr>
          <w:p w14:paraId="44DF25EC" w14:textId="77777777" w:rsidR="0091326B" w:rsidRPr="004D728C" w:rsidRDefault="0091326B" w:rsidP="0039670E">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801" w:type="dxa"/>
            <w:gridSpan w:val="2"/>
          </w:tcPr>
          <w:p w14:paraId="3FBEBB02" w14:textId="77777777" w:rsidR="0091326B" w:rsidRPr="00130CB1" w:rsidRDefault="0091326B" w:rsidP="0039670E">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3191844"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130CB1">
              <w:rPr>
                <w:rFonts w:ascii="Times New Roman" w:hAnsi="Times New Roman" w:cs="Times New Roman"/>
                <w:sz w:val="24"/>
                <w:szCs w:val="24"/>
                <w:lang w:val="lv-LV"/>
              </w:rPr>
              <w:t>Pamatojoties uz pedagoga vai vecāku iesniegumu, tiek veikta individuālo gadījumu izskatīšana, pieaicinot atbilstošus speciālistus, ar mērķi rast optimālākos risinājumus atbalsta nodrošināšanai izglītojamam pilnvērtīgai pirmsskolas izglītības programmas apguvei.</w:t>
            </w:r>
          </w:p>
          <w:p w14:paraId="44C4A8B1"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F2215F">
              <w:rPr>
                <w:rFonts w:ascii="Times New Roman" w:hAnsi="Times New Roman" w:cs="Times New Roman"/>
                <w:sz w:val="24"/>
                <w:szCs w:val="24"/>
                <w:lang w:val="lv-LV"/>
              </w:rPr>
              <w:t>Nepieciešamības gadījumā, ar pašvaldības finansiālu atbalstu, izglītojamiem tiek nodrošināts bezmaksas transports nokļūšanai uz izglītības iestādi.</w:t>
            </w:r>
          </w:p>
          <w:p w14:paraId="47886CC9"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F2215F">
              <w:rPr>
                <w:rFonts w:ascii="Times New Roman" w:hAnsi="Times New Roman" w:cs="Times New Roman"/>
                <w:sz w:val="24"/>
                <w:szCs w:val="24"/>
                <w:lang w:val="lv-LV"/>
              </w:rPr>
              <w:t>Nepieciešamības gadījumā, ar pašvaldības finansiālu atbalstu, pamatojoties uz VDEAVK atzinumu, izglītojamiem līdz 5gadu vecumam mācību procesā tiek nodrošināts asistents.</w:t>
            </w:r>
          </w:p>
          <w:p w14:paraId="57C236BB"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F2215F">
              <w:rPr>
                <w:rFonts w:ascii="Times New Roman" w:hAnsi="Times New Roman" w:cs="Times New Roman"/>
                <w:sz w:val="24"/>
                <w:szCs w:val="24"/>
                <w:lang w:val="lv-LV"/>
              </w:rPr>
              <w:t>Pamatojoties uz bērnu tiesību aizsardzības likumu, nepieciešamības gadījumā izglītības iestāde īsteno sadarbību ar institūcijām (Bāriņtiesa, Sociālo dienests, pašvaldības policija, bērnu aizsardzības aģentūra)</w:t>
            </w:r>
          </w:p>
          <w:p w14:paraId="50BA8A5C"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F2215F">
              <w:rPr>
                <w:rFonts w:ascii="Times New Roman" w:hAnsi="Times New Roman" w:cs="Times New Roman"/>
                <w:sz w:val="24"/>
                <w:szCs w:val="24"/>
                <w:lang w:val="lv-LV"/>
              </w:rPr>
              <w:t>Nepieciešamības gadījumā, tiek īstenota sadarbība ar Madonas novada pašvaldības pedagoģiski medicīnisko komisiju.</w:t>
            </w:r>
          </w:p>
          <w:p w14:paraId="1F5AD0E1"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F2215F">
              <w:rPr>
                <w:rFonts w:ascii="Times New Roman" w:eastAsia="Times New Roman" w:hAnsi="Times New Roman" w:cs="Times New Roman"/>
                <w:color w:val="000000"/>
                <w:sz w:val="24"/>
                <w:szCs w:val="24"/>
                <w:lang w:val="lv-LV"/>
              </w:rPr>
              <w:t>Pilnveidota kārtība izglītojamo priekšlaicīgas mācīšanās pārtraukšanas risku mazināšanai.</w:t>
            </w:r>
          </w:p>
          <w:p w14:paraId="7A0BF8F7" w14:textId="77777777"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r w:rsidRPr="00130CB1">
              <w:rPr>
                <w:rFonts w:ascii="Times New Roman" w:hAnsi="Times New Roman" w:cs="Times New Roman"/>
                <w:sz w:val="24"/>
                <w:szCs w:val="24"/>
                <w:lang w:val="lv-LV"/>
              </w:rPr>
              <w:t>Mācību grūtību vai socializēšanās grūtību pārvarēšanai (</w:t>
            </w:r>
            <w:proofErr w:type="spellStart"/>
            <w:r w:rsidRPr="00130CB1">
              <w:rPr>
                <w:rFonts w:ascii="Times New Roman" w:hAnsi="Times New Roman" w:cs="Times New Roman"/>
                <w:sz w:val="24"/>
                <w:szCs w:val="24"/>
                <w:lang w:val="lv-LV"/>
              </w:rPr>
              <w:t>divvalodīgi</w:t>
            </w:r>
            <w:proofErr w:type="spellEnd"/>
            <w:r w:rsidRPr="00130CB1">
              <w:rPr>
                <w:rFonts w:ascii="Times New Roman" w:hAnsi="Times New Roman" w:cs="Times New Roman"/>
                <w:sz w:val="24"/>
                <w:szCs w:val="24"/>
                <w:lang w:val="lv-LV"/>
              </w:rPr>
              <w:t xml:space="preserve">, mazākumtautību bērni)  mācību procesā, sadarbībā ar vecākiem, </w:t>
            </w:r>
            <w:proofErr w:type="spellStart"/>
            <w:r w:rsidRPr="00130CB1">
              <w:rPr>
                <w:rFonts w:ascii="Times New Roman" w:hAnsi="Times New Roman" w:cs="Times New Roman"/>
                <w:sz w:val="24"/>
                <w:szCs w:val="24"/>
                <w:lang w:val="lv-LV"/>
              </w:rPr>
              <w:t>izglītijamiem</w:t>
            </w:r>
            <w:proofErr w:type="spellEnd"/>
            <w:r w:rsidRPr="00130CB1">
              <w:rPr>
                <w:rFonts w:ascii="Times New Roman" w:hAnsi="Times New Roman" w:cs="Times New Roman"/>
                <w:sz w:val="24"/>
                <w:szCs w:val="24"/>
                <w:lang w:val="lv-LV"/>
              </w:rPr>
              <w:t xml:space="preserve"> tiek īstenoti atbalsta pasākumi. </w:t>
            </w:r>
          </w:p>
          <w:p w14:paraId="385B0288" w14:textId="1F9022CF" w:rsidR="0091326B" w:rsidRPr="00130CB1" w:rsidRDefault="0091326B" w:rsidP="0039670E">
            <w:pPr>
              <w:pStyle w:val="Sarakstarindkopa"/>
              <w:numPr>
                <w:ilvl w:val="6"/>
                <w:numId w:val="1"/>
              </w:numPr>
              <w:ind w:left="461"/>
              <w:rPr>
                <w:rFonts w:ascii="Times New Roman" w:hAnsi="Times New Roman" w:cs="Times New Roman"/>
                <w:sz w:val="24"/>
                <w:szCs w:val="24"/>
                <w:lang w:val="lv-LV"/>
              </w:rPr>
            </w:pPr>
            <w:proofErr w:type="spellStart"/>
            <w:r w:rsidRPr="00F2215F">
              <w:rPr>
                <w:rFonts w:ascii="Times New Roman" w:hAnsi="Times New Roman" w:cs="Times New Roman"/>
                <w:sz w:val="24"/>
                <w:szCs w:val="24"/>
                <w:lang w:val="lv-LV"/>
              </w:rPr>
              <w:t>Pedgogi</w:t>
            </w:r>
            <w:proofErr w:type="spellEnd"/>
            <w:r w:rsidRPr="00F2215F">
              <w:rPr>
                <w:rFonts w:ascii="Times New Roman" w:hAnsi="Times New Roman" w:cs="Times New Roman"/>
                <w:sz w:val="24"/>
                <w:szCs w:val="24"/>
                <w:lang w:val="lv-LV"/>
              </w:rPr>
              <w:t xml:space="preserve"> sadarbībā ar atbalsta speciālistiem nodrošina mācību sasniegumu izaugsmi neatkarīgi no izglīt</w:t>
            </w:r>
            <w:r w:rsidR="00827D05" w:rsidRPr="00F2215F">
              <w:rPr>
                <w:rFonts w:ascii="Times New Roman" w:hAnsi="Times New Roman" w:cs="Times New Roman"/>
                <w:sz w:val="24"/>
                <w:szCs w:val="24"/>
                <w:lang w:val="lv-LV"/>
              </w:rPr>
              <w:t>o</w:t>
            </w:r>
            <w:r w:rsidRPr="00F2215F">
              <w:rPr>
                <w:rFonts w:ascii="Times New Roman" w:hAnsi="Times New Roman" w:cs="Times New Roman"/>
                <w:sz w:val="24"/>
                <w:szCs w:val="24"/>
                <w:lang w:val="lv-LV"/>
              </w:rPr>
              <w:t xml:space="preserve">jamā </w:t>
            </w:r>
            <w:proofErr w:type="spellStart"/>
            <w:r w:rsidRPr="00F2215F">
              <w:rPr>
                <w:rFonts w:ascii="Times New Roman" w:hAnsi="Times New Roman" w:cs="Times New Roman"/>
                <w:sz w:val="24"/>
                <w:szCs w:val="24"/>
                <w:lang w:val="lv-LV"/>
              </w:rPr>
              <w:t>socioekonomiskā</w:t>
            </w:r>
            <w:proofErr w:type="spellEnd"/>
            <w:r w:rsidRPr="00F2215F">
              <w:rPr>
                <w:rFonts w:ascii="Times New Roman" w:hAnsi="Times New Roman" w:cs="Times New Roman"/>
                <w:sz w:val="24"/>
                <w:szCs w:val="24"/>
                <w:lang w:val="lv-LV"/>
              </w:rPr>
              <w:t xml:space="preserve"> stāvokļa, ievērojot vienlīdzības principu.</w:t>
            </w:r>
          </w:p>
        </w:tc>
      </w:tr>
      <w:tr w:rsidR="0091326B" w:rsidRPr="005012FD" w14:paraId="7B6EBFC7" w14:textId="77777777" w:rsidTr="00427756">
        <w:trPr>
          <w:trHeight w:val="563"/>
          <w:jc w:val="center"/>
        </w:trPr>
        <w:tc>
          <w:tcPr>
            <w:tcW w:w="1139" w:type="dxa"/>
            <w:vMerge/>
            <w:vAlign w:val="center"/>
          </w:tcPr>
          <w:p w14:paraId="540FB597" w14:textId="77777777" w:rsidR="0091326B" w:rsidRPr="00F2215F" w:rsidRDefault="0091326B" w:rsidP="0039670E">
            <w:pPr>
              <w:ind w:right="55"/>
              <w:contextualSpacing/>
              <w:rPr>
                <w:rFonts w:ascii="Times New Roman" w:hAnsi="Times New Roman" w:cs="Times New Roman"/>
                <w:b/>
                <w:sz w:val="24"/>
                <w:szCs w:val="24"/>
                <w:lang w:val="lv-LV"/>
              </w:rPr>
            </w:pPr>
          </w:p>
        </w:tc>
        <w:tc>
          <w:tcPr>
            <w:tcW w:w="506" w:type="dxa"/>
            <w:vMerge/>
            <w:shd w:val="clear" w:color="auto" w:fill="FFFFFF" w:themeFill="background1"/>
            <w:vAlign w:val="center"/>
          </w:tcPr>
          <w:p w14:paraId="79B64A87" w14:textId="77777777" w:rsidR="0091326B" w:rsidRPr="00F2215F" w:rsidRDefault="0091326B" w:rsidP="0039670E">
            <w:pPr>
              <w:ind w:right="55"/>
              <w:contextualSpacing/>
              <w:rPr>
                <w:rFonts w:ascii="Times New Roman" w:hAnsi="Times New Roman" w:cs="Times New Roman"/>
                <w:b/>
                <w:sz w:val="24"/>
                <w:szCs w:val="24"/>
                <w:lang w:val="lv-LV"/>
              </w:rPr>
            </w:pPr>
          </w:p>
        </w:tc>
        <w:tc>
          <w:tcPr>
            <w:tcW w:w="13801" w:type="dxa"/>
            <w:gridSpan w:val="2"/>
          </w:tcPr>
          <w:p w14:paraId="615613BA" w14:textId="77777777" w:rsidR="0091326B" w:rsidRPr="00130CB1" w:rsidRDefault="0091326B" w:rsidP="0039670E">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E3FBBFC" w14:textId="77777777" w:rsidR="0091326B" w:rsidRPr="00130CB1" w:rsidRDefault="0091326B" w:rsidP="00A27D51">
            <w:pPr>
              <w:pStyle w:val="Sarakstarindkopa"/>
              <w:numPr>
                <w:ilvl w:val="0"/>
                <w:numId w:val="14"/>
              </w:numPr>
              <w:spacing w:line="259" w:lineRule="auto"/>
              <w:rPr>
                <w:rFonts w:ascii="Times New Roman" w:eastAsia="Times New Roman" w:hAnsi="Times New Roman" w:cs="Times New Roman"/>
                <w:sz w:val="24"/>
                <w:szCs w:val="24"/>
              </w:rPr>
            </w:pPr>
            <w:r w:rsidRPr="00130CB1">
              <w:rPr>
                <w:rFonts w:ascii="Times New Roman" w:hAnsi="Times New Roman" w:cs="Times New Roman"/>
                <w:sz w:val="24"/>
                <w:szCs w:val="24"/>
                <w:lang w:val="lv-LV"/>
              </w:rPr>
              <w:t>100% pedagogu un vecāku zina, kāds ir izglītības iestādes rīcības algoritms gadījumos, ja izglītojamam ir nepieciešams atbalsts izglītības programmas apguvē.</w:t>
            </w:r>
          </w:p>
          <w:p w14:paraId="2E1B7E3A" w14:textId="77777777" w:rsidR="0091326B" w:rsidRPr="00130CB1" w:rsidRDefault="0091326B" w:rsidP="00A27D51">
            <w:pPr>
              <w:pStyle w:val="Sarakstarindkopa"/>
              <w:numPr>
                <w:ilvl w:val="0"/>
                <w:numId w:val="14"/>
              </w:numPr>
              <w:spacing w:line="259" w:lineRule="auto"/>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100% 5-6gadīgiem </w:t>
            </w:r>
            <w:proofErr w:type="spellStart"/>
            <w:r w:rsidRPr="00130CB1">
              <w:rPr>
                <w:rFonts w:ascii="Times New Roman" w:eastAsia="Times New Roman" w:hAnsi="Times New Roman" w:cs="Times New Roman"/>
                <w:sz w:val="24"/>
                <w:szCs w:val="24"/>
              </w:rPr>
              <w:t>izglītojamiem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veikta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speciālo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vajadzību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diagnosticēšana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plānota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sadarbība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vecākiem</w:t>
            </w:r>
            <w:proofErr w:type="spellEnd"/>
            <w:r w:rsidRPr="00130CB1">
              <w:rPr>
                <w:rFonts w:ascii="Times New Roman" w:eastAsia="Times New Roman" w:hAnsi="Times New Roman" w:cs="Times New Roman"/>
                <w:sz w:val="24"/>
                <w:szCs w:val="24"/>
              </w:rPr>
              <w:t xml:space="preserve"> atbalsta </w:t>
            </w:r>
            <w:proofErr w:type="spellStart"/>
            <w:r w:rsidRPr="00130CB1">
              <w:rPr>
                <w:rFonts w:ascii="Times New Roman" w:eastAsia="Times New Roman" w:hAnsi="Times New Roman" w:cs="Times New Roman"/>
                <w:sz w:val="24"/>
                <w:szCs w:val="24"/>
              </w:rPr>
              <w:t>snuegšanas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procesā</w:t>
            </w:r>
            <w:proofErr w:type="spellEnd"/>
            <w:r w:rsidRPr="00130CB1">
              <w:rPr>
                <w:rFonts w:ascii="Times New Roman" w:eastAsia="Times New Roman" w:hAnsi="Times New Roman" w:cs="Times New Roman"/>
                <w:sz w:val="24"/>
                <w:szCs w:val="24"/>
              </w:rPr>
              <w:t xml:space="preserve">. </w:t>
            </w:r>
          </w:p>
          <w:p w14:paraId="6FC63C14" w14:textId="77777777" w:rsidR="0091326B" w:rsidRPr="00130CB1" w:rsidRDefault="0091326B" w:rsidP="00A27D51">
            <w:pPr>
              <w:pStyle w:val="Sarakstarindkopa"/>
              <w:numPr>
                <w:ilvl w:val="0"/>
                <w:numId w:val="14"/>
              </w:numPr>
              <w:spacing w:line="259" w:lineRule="auto"/>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100% </w:t>
            </w:r>
            <w:proofErr w:type="spellStart"/>
            <w:r w:rsidRPr="00130CB1">
              <w:rPr>
                <w:rFonts w:ascii="Times New Roman" w:eastAsia="Times New Roman" w:hAnsi="Times New Roman" w:cs="Times New Roman"/>
                <w:sz w:val="24"/>
                <w:szCs w:val="24"/>
              </w:rPr>
              <w:t>izglītojamiem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w:t>
            </w:r>
            <w:r w:rsidRPr="00130CB1">
              <w:rPr>
                <w:rFonts w:ascii="Times New Roman" w:hAnsi="Times New Roman" w:cs="Times New Roman"/>
                <w:sz w:val="24"/>
                <w:szCs w:val="24"/>
              </w:rPr>
              <w:t>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pašvaldības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finansiālu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atbalstu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bezmaksas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ēdināšanas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pakalpojums</w:t>
            </w:r>
            <w:proofErr w:type="spellEnd"/>
            <w:r w:rsidRPr="00130CB1">
              <w:rPr>
                <w:rFonts w:ascii="Times New Roman" w:hAnsi="Times New Roman" w:cs="Times New Roman"/>
                <w:sz w:val="24"/>
                <w:szCs w:val="24"/>
              </w:rPr>
              <w:t>.</w:t>
            </w:r>
          </w:p>
          <w:p w14:paraId="22FBB045" w14:textId="77777777" w:rsidR="0091326B" w:rsidRPr="00130CB1" w:rsidRDefault="0091326B" w:rsidP="00A27D51">
            <w:pPr>
              <w:pStyle w:val="Sarakstarindkopa"/>
              <w:numPr>
                <w:ilvl w:val="0"/>
                <w:numId w:val="14"/>
              </w:numPr>
              <w:spacing w:line="259" w:lineRule="auto"/>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100% </w:t>
            </w:r>
            <w:proofErr w:type="spellStart"/>
            <w:r w:rsidRPr="00130CB1">
              <w:rPr>
                <w:rFonts w:ascii="Times New Roman" w:eastAsia="Times New Roman" w:hAnsi="Times New Roman" w:cs="Times New Roman"/>
                <w:sz w:val="24"/>
                <w:szCs w:val="24"/>
              </w:rPr>
              <w:t>visiem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izglītojamiem</w:t>
            </w:r>
            <w:proofErr w:type="spellEnd"/>
            <w:r w:rsidRPr="00130CB1">
              <w:rPr>
                <w:rFonts w:ascii="Times New Roman" w:eastAsia="Times New Roman" w:hAnsi="Times New Roman" w:cs="Times New Roman"/>
                <w:sz w:val="24"/>
                <w:szCs w:val="24"/>
              </w:rPr>
              <w:t xml:space="preserve">, kas </w:t>
            </w:r>
            <w:proofErr w:type="spellStart"/>
            <w:r w:rsidRPr="00130CB1">
              <w:rPr>
                <w:rFonts w:ascii="Times New Roman" w:eastAsia="Times New Roman" w:hAnsi="Times New Roman" w:cs="Times New Roman"/>
                <w:sz w:val="24"/>
                <w:szCs w:val="24"/>
              </w:rPr>
              <w:t>ir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deklarēti</w:t>
            </w:r>
            <w:proofErr w:type="spellEnd"/>
            <w:r w:rsidRPr="00130CB1">
              <w:rPr>
                <w:rFonts w:ascii="Times New Roman" w:eastAsia="Times New Roman" w:hAnsi="Times New Roman" w:cs="Times New Roman"/>
                <w:sz w:val="24"/>
                <w:szCs w:val="24"/>
              </w:rPr>
              <w:t xml:space="preserve"> Madonas </w:t>
            </w:r>
            <w:proofErr w:type="spellStart"/>
            <w:r w:rsidRPr="00130CB1">
              <w:rPr>
                <w:rFonts w:ascii="Times New Roman" w:eastAsia="Times New Roman" w:hAnsi="Times New Roman" w:cs="Times New Roman"/>
                <w:sz w:val="24"/>
                <w:szCs w:val="24"/>
              </w:rPr>
              <w:t>pilsēta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pēc</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pieprasījuma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nodrošināts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pirmsskolas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programmas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apguves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iespēja</w:t>
            </w:r>
            <w:proofErr w:type="spellEnd"/>
            <w:r w:rsidRPr="00130CB1">
              <w:rPr>
                <w:rFonts w:ascii="Times New Roman" w:eastAsia="Times New Roman" w:hAnsi="Times New Roman" w:cs="Times New Roman"/>
                <w:sz w:val="24"/>
                <w:szCs w:val="24"/>
              </w:rPr>
              <w:t>.</w:t>
            </w:r>
          </w:p>
          <w:p w14:paraId="2CA61B36" w14:textId="77777777" w:rsidR="0091326B" w:rsidRPr="00130CB1" w:rsidRDefault="0091326B" w:rsidP="00A27D51">
            <w:pPr>
              <w:pStyle w:val="Sarakstarindkopa"/>
              <w:numPr>
                <w:ilvl w:val="0"/>
                <w:numId w:val="14"/>
              </w:numPr>
              <w:spacing w:line="259" w:lineRule="auto"/>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Sadarbībā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ar</w:t>
            </w:r>
            <w:proofErr w:type="spellEnd"/>
            <w:r w:rsidRPr="00130CB1">
              <w:rPr>
                <w:rFonts w:ascii="Times New Roman" w:eastAsia="Times New Roman" w:hAnsi="Times New Roman" w:cs="Times New Roman"/>
                <w:sz w:val="24"/>
                <w:szCs w:val="24"/>
              </w:rPr>
              <w:t xml:space="preserve"> Madonas </w:t>
            </w:r>
            <w:proofErr w:type="spellStart"/>
            <w:r w:rsidRPr="00130CB1">
              <w:rPr>
                <w:rFonts w:ascii="Times New Roman" w:eastAsia="Times New Roman" w:hAnsi="Times New Roman" w:cs="Times New Roman"/>
                <w:sz w:val="24"/>
                <w:szCs w:val="24"/>
              </w:rPr>
              <w:t>pilsētas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pirmsskolas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iestādi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Saulīte</w:t>
            </w:r>
            <w:proofErr w:type="spellEnd"/>
            <w:r w:rsidRPr="00130CB1">
              <w:rPr>
                <w:rFonts w:ascii="Times New Roman" w:eastAsia="Times New Roman" w:hAnsi="Times New Roman" w:cs="Times New Roman"/>
                <w:sz w:val="24"/>
                <w:szCs w:val="24"/>
              </w:rPr>
              <w:t xml:space="preserve">”, 3. </w:t>
            </w:r>
            <w:proofErr w:type="spellStart"/>
            <w:r w:rsidRPr="00130CB1">
              <w:rPr>
                <w:rFonts w:ascii="Times New Roman" w:eastAsia="Times New Roman" w:hAnsi="Times New Roman" w:cs="Times New Roman"/>
                <w:sz w:val="24"/>
                <w:szCs w:val="24"/>
              </w:rPr>
              <w:t>posma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izglītojamiem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nodrošināta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iespēja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apgūt</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peldētmācības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programmu</w:t>
            </w:r>
            <w:proofErr w:type="spellEnd"/>
            <w:r w:rsidRPr="00130CB1">
              <w:rPr>
                <w:rFonts w:ascii="Times New Roman" w:eastAsia="Times New Roman" w:hAnsi="Times New Roman" w:cs="Times New Roman"/>
                <w:sz w:val="24"/>
                <w:szCs w:val="24"/>
              </w:rPr>
              <w:t>.</w:t>
            </w:r>
          </w:p>
        </w:tc>
      </w:tr>
      <w:tr w:rsidR="0091326B" w:rsidRPr="005012FD" w14:paraId="40538673" w14:textId="77777777" w:rsidTr="00427756">
        <w:trPr>
          <w:trHeight w:val="967"/>
          <w:jc w:val="center"/>
        </w:trPr>
        <w:tc>
          <w:tcPr>
            <w:tcW w:w="1139" w:type="dxa"/>
            <w:vMerge/>
            <w:vAlign w:val="center"/>
          </w:tcPr>
          <w:p w14:paraId="62C03B56" w14:textId="77777777" w:rsidR="0091326B" w:rsidRPr="007F2569" w:rsidRDefault="0091326B" w:rsidP="0039670E">
            <w:pPr>
              <w:ind w:right="55"/>
              <w:contextualSpacing/>
              <w:rPr>
                <w:rFonts w:ascii="Times New Roman" w:hAnsi="Times New Roman" w:cs="Times New Roman"/>
                <w:b/>
                <w:sz w:val="24"/>
                <w:szCs w:val="24"/>
              </w:rPr>
            </w:pPr>
          </w:p>
        </w:tc>
        <w:tc>
          <w:tcPr>
            <w:tcW w:w="10341" w:type="dxa"/>
            <w:gridSpan w:val="2"/>
          </w:tcPr>
          <w:p w14:paraId="03B150CD" w14:textId="77777777" w:rsidR="0091326B" w:rsidRPr="00130CB1" w:rsidRDefault="0091326B" w:rsidP="0039670E">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447573EE" w14:textId="77777777" w:rsidR="0091326B" w:rsidRPr="00130CB1" w:rsidRDefault="0091326B" w:rsidP="0039670E">
            <w:pPr>
              <w:pStyle w:val="Sarakstarindkopa"/>
              <w:numPr>
                <w:ilvl w:val="3"/>
                <w:numId w:val="4"/>
              </w:numPr>
              <w:ind w:left="496"/>
              <w:rPr>
                <w:rFonts w:ascii="Times New Roman" w:hAnsi="Times New Roman" w:cs="Times New Roman"/>
                <w:bCs/>
                <w:sz w:val="24"/>
                <w:szCs w:val="24"/>
              </w:rPr>
            </w:pPr>
            <w:proofErr w:type="spellStart"/>
            <w:r w:rsidRPr="00130CB1">
              <w:rPr>
                <w:rFonts w:ascii="Times New Roman" w:hAnsi="Times New Roman" w:cs="Times New Roman"/>
                <w:bCs/>
                <w:sz w:val="24"/>
                <w:szCs w:val="24"/>
              </w:rPr>
              <w:t>Pamatojoties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uz</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iegūtiem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datiem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licencēt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speciālo</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pirmsskolas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programmu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izglītojamiem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garīgās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attīstības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traucējumiem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programmas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kods</w:t>
            </w:r>
            <w:proofErr w:type="spellEnd"/>
            <w:r w:rsidRPr="00130CB1">
              <w:rPr>
                <w:rFonts w:ascii="Times New Roman" w:hAnsi="Times New Roman" w:cs="Times New Roman"/>
                <w:bCs/>
                <w:sz w:val="24"/>
                <w:szCs w:val="24"/>
              </w:rPr>
              <w:t xml:space="preserve"> 010100581).</w:t>
            </w:r>
          </w:p>
          <w:p w14:paraId="68ED58C9" w14:textId="77777777" w:rsidR="0091326B" w:rsidRPr="00130CB1" w:rsidRDefault="0091326B" w:rsidP="0039670E">
            <w:pPr>
              <w:pStyle w:val="Sarakstarindkopa"/>
              <w:numPr>
                <w:ilvl w:val="3"/>
                <w:numId w:val="4"/>
              </w:numPr>
              <w:ind w:left="496"/>
              <w:rPr>
                <w:rFonts w:ascii="Times New Roman" w:hAnsi="Times New Roman" w:cs="Times New Roman"/>
                <w:bCs/>
                <w:sz w:val="24"/>
                <w:szCs w:val="24"/>
              </w:rPr>
            </w:pPr>
            <w:proofErr w:type="spellStart"/>
            <w:r w:rsidRPr="00130CB1">
              <w:rPr>
                <w:rFonts w:ascii="Times New Roman" w:hAnsi="Times New Roman" w:cs="Times New Roman"/>
                <w:bCs/>
                <w:sz w:val="24"/>
                <w:szCs w:val="24"/>
              </w:rPr>
              <w:t>Papildināt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metodisko</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materiālu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klāstu</w:t>
            </w:r>
            <w:proofErr w:type="spellEnd"/>
            <w:r w:rsidRPr="00130CB1">
              <w:rPr>
                <w:rFonts w:ascii="Times New Roman" w:hAnsi="Times New Roman" w:cs="Times New Roman"/>
                <w:bCs/>
                <w:sz w:val="24"/>
                <w:szCs w:val="24"/>
              </w:rPr>
              <w:t xml:space="preserve"> par </w:t>
            </w:r>
            <w:proofErr w:type="spellStart"/>
            <w:r w:rsidRPr="00130CB1">
              <w:rPr>
                <w:rFonts w:ascii="Times New Roman" w:hAnsi="Times New Roman" w:cs="Times New Roman"/>
                <w:bCs/>
                <w:sz w:val="24"/>
                <w:szCs w:val="24"/>
              </w:rPr>
              <w:t>darbu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izglītojamiem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dažāda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veida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speciālām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vajadzībām</w:t>
            </w:r>
            <w:proofErr w:type="spellEnd"/>
            <w:r w:rsidRPr="00130CB1">
              <w:rPr>
                <w:rFonts w:ascii="Times New Roman" w:hAnsi="Times New Roman" w:cs="Times New Roman"/>
                <w:bCs/>
                <w:sz w:val="24"/>
                <w:szCs w:val="24"/>
              </w:rPr>
              <w:t>.</w:t>
            </w:r>
          </w:p>
          <w:p w14:paraId="7474035D" w14:textId="77777777" w:rsidR="0091326B" w:rsidRPr="00130CB1" w:rsidRDefault="0091326B" w:rsidP="0039670E">
            <w:pPr>
              <w:pStyle w:val="Sarakstarindkopa"/>
              <w:numPr>
                <w:ilvl w:val="3"/>
                <w:numId w:val="4"/>
              </w:numPr>
              <w:ind w:left="496"/>
              <w:rPr>
                <w:rFonts w:ascii="Times New Roman" w:hAnsi="Times New Roman" w:cs="Times New Roman"/>
                <w:bCs/>
                <w:sz w:val="24"/>
                <w:szCs w:val="24"/>
              </w:rPr>
            </w:pPr>
            <w:proofErr w:type="spellStart"/>
            <w:r w:rsidRPr="00130CB1">
              <w:rPr>
                <w:rFonts w:ascii="Times New Roman" w:hAnsi="Times New Roman" w:cs="Times New Roman"/>
                <w:bCs/>
                <w:sz w:val="24"/>
                <w:szCs w:val="24"/>
              </w:rPr>
              <w:t>Īstenot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mērķtiecīgu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sadarbību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ģimenēm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nodrošinot</w:t>
            </w:r>
            <w:proofErr w:type="spellEnd"/>
            <w:r w:rsidRPr="00130CB1">
              <w:rPr>
                <w:rFonts w:ascii="Times New Roman" w:hAnsi="Times New Roman" w:cs="Times New Roman"/>
                <w:bCs/>
                <w:sz w:val="24"/>
                <w:szCs w:val="24"/>
              </w:rPr>
              <w:t xml:space="preserve"> atbalsta </w:t>
            </w:r>
            <w:proofErr w:type="spellStart"/>
            <w:r w:rsidRPr="00130CB1">
              <w:rPr>
                <w:rFonts w:ascii="Times New Roman" w:hAnsi="Times New Roman" w:cs="Times New Roman"/>
                <w:bCs/>
                <w:sz w:val="24"/>
                <w:szCs w:val="24"/>
              </w:rPr>
              <w:t>pasākumus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izglītojamiem</w:t>
            </w:r>
            <w:proofErr w:type="spellEnd"/>
            <w:r w:rsidRPr="00130CB1">
              <w:rPr>
                <w:rFonts w:ascii="Times New Roman" w:hAnsi="Times New Roman" w:cs="Times New Roman"/>
                <w:bCs/>
                <w:sz w:val="24"/>
                <w:szCs w:val="24"/>
              </w:rPr>
              <w:t>.</w:t>
            </w:r>
          </w:p>
          <w:p w14:paraId="21B1F9A7" w14:textId="0F5EFF63" w:rsidR="0091326B" w:rsidRPr="00130CB1" w:rsidRDefault="0091326B" w:rsidP="0039670E">
            <w:pPr>
              <w:pStyle w:val="Sarakstarindkopa"/>
              <w:numPr>
                <w:ilvl w:val="3"/>
                <w:numId w:val="4"/>
              </w:numPr>
              <w:ind w:left="496"/>
              <w:rPr>
                <w:rFonts w:ascii="Times New Roman" w:hAnsi="Times New Roman" w:cs="Times New Roman"/>
                <w:bCs/>
                <w:sz w:val="24"/>
                <w:szCs w:val="24"/>
              </w:rPr>
            </w:pPr>
            <w:proofErr w:type="spellStart"/>
            <w:r w:rsidRPr="00130CB1">
              <w:rPr>
                <w:rFonts w:ascii="Times New Roman" w:hAnsi="Times New Roman" w:cs="Times New Roman"/>
                <w:bCs/>
                <w:sz w:val="24"/>
                <w:szCs w:val="24"/>
              </w:rPr>
              <w:t>Nodrošināt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talantīgiem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izglītojamiem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iespējas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personības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attīstībai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atbilstoši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spējām</w:t>
            </w:r>
            <w:proofErr w:type="spellEnd"/>
            <w:r w:rsidRPr="00130CB1">
              <w:rPr>
                <w:rFonts w:ascii="Times New Roman" w:hAnsi="Times New Roman" w:cs="Times New Roman"/>
                <w:bCs/>
                <w:sz w:val="24"/>
                <w:szCs w:val="24"/>
              </w:rPr>
              <w:t xml:space="preserve"> un </w:t>
            </w:r>
            <w:proofErr w:type="spellStart"/>
            <w:r w:rsidRPr="00130CB1">
              <w:rPr>
                <w:rFonts w:ascii="Times New Roman" w:hAnsi="Times New Roman" w:cs="Times New Roman"/>
                <w:bCs/>
                <w:sz w:val="24"/>
                <w:szCs w:val="24"/>
              </w:rPr>
              <w:t>interesēm</w:t>
            </w:r>
            <w:proofErr w:type="spellEnd"/>
            <w:r w:rsidRPr="00130CB1">
              <w:rPr>
                <w:rFonts w:ascii="Times New Roman" w:hAnsi="Times New Roman" w:cs="Times New Roman"/>
                <w:bCs/>
                <w:sz w:val="24"/>
                <w:szCs w:val="24"/>
              </w:rPr>
              <w:t>.</w:t>
            </w:r>
          </w:p>
          <w:p w14:paraId="43C340AD" w14:textId="3A5366B7" w:rsidR="0091326B" w:rsidRPr="00130CB1" w:rsidRDefault="00F31EA6" w:rsidP="00F31EA6">
            <w:pPr>
              <w:pStyle w:val="Sarakstarindkopa"/>
              <w:numPr>
                <w:ilvl w:val="3"/>
                <w:numId w:val="4"/>
              </w:numPr>
              <w:ind w:left="496"/>
              <w:rPr>
                <w:rFonts w:ascii="Times New Roman" w:hAnsi="Times New Roman" w:cs="Times New Roman"/>
                <w:bCs/>
                <w:sz w:val="24"/>
                <w:szCs w:val="24"/>
              </w:rPr>
            </w:pPr>
            <w:proofErr w:type="spellStart"/>
            <w:r w:rsidRPr="00130CB1">
              <w:rPr>
                <w:rFonts w:ascii="Times New Roman" w:hAnsi="Times New Roman" w:cs="Times New Roman"/>
                <w:sz w:val="24"/>
                <w:szCs w:val="24"/>
              </w:rPr>
              <w:lastRenderedPageBreak/>
              <w:t>Nodrošināt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informācijas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pieejamību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iekļaujošas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jautājumiem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kādi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speciālisti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pieejami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iestādē</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w:t>
            </w:r>
            <w:proofErr w:type="spellEnd"/>
            <w:r w:rsidRPr="00130CB1">
              <w:rPr>
                <w:rFonts w:ascii="Times New Roman" w:hAnsi="Times New Roman" w:cs="Times New Roman"/>
                <w:sz w:val="24"/>
                <w:szCs w:val="24"/>
              </w:rPr>
              <w:t xml:space="preserve"> var </w:t>
            </w:r>
            <w:proofErr w:type="spellStart"/>
            <w:r w:rsidRPr="00130CB1">
              <w:rPr>
                <w:rFonts w:ascii="Times New Roman" w:hAnsi="Times New Roman" w:cs="Times New Roman"/>
                <w:sz w:val="24"/>
                <w:szCs w:val="24"/>
              </w:rPr>
              <w:t>palīdzēt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konkrēts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speciālists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sastādīti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individuālie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atbalsta </w:t>
            </w:r>
            <w:proofErr w:type="spellStart"/>
            <w:r w:rsidRPr="00130CB1">
              <w:rPr>
                <w:rFonts w:ascii="Times New Roman" w:hAnsi="Times New Roman" w:cs="Times New Roman"/>
                <w:sz w:val="24"/>
                <w:szCs w:val="24"/>
              </w:rPr>
              <w:t>plāni</w:t>
            </w:r>
            <w:proofErr w:type="spellEnd"/>
            <w:r w:rsidRPr="00130CB1">
              <w:rPr>
                <w:rFonts w:ascii="Times New Roman" w:hAnsi="Times New Roman" w:cs="Times New Roman"/>
                <w:sz w:val="24"/>
                <w:szCs w:val="24"/>
              </w:rPr>
              <w:t>.</w:t>
            </w:r>
          </w:p>
        </w:tc>
        <w:tc>
          <w:tcPr>
            <w:tcW w:w="3966" w:type="dxa"/>
          </w:tcPr>
          <w:p w14:paraId="349511DA" w14:textId="77777777" w:rsidR="0091326B" w:rsidRPr="00130CB1" w:rsidRDefault="0091326B" w:rsidP="0039670E">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lastRenderedPageBreak/>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55DAAC57" w14:textId="77777777" w:rsidR="0091326B" w:rsidRPr="00130CB1" w:rsidRDefault="0091326B"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Iesniegumi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vadītājai</w:t>
            </w:r>
            <w:proofErr w:type="spellEnd"/>
            <w:r w:rsidRPr="00130CB1">
              <w:rPr>
                <w:rFonts w:ascii="Times New Roman" w:hAnsi="Times New Roman" w:cs="Times New Roman"/>
                <w:sz w:val="24"/>
                <w:szCs w:val="24"/>
              </w:rPr>
              <w:t>.</w:t>
            </w:r>
          </w:p>
          <w:p w14:paraId="41125EC5" w14:textId="77777777" w:rsidR="0091326B" w:rsidRPr="00130CB1" w:rsidRDefault="0091326B"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Sarunu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Pr="00130CB1">
              <w:rPr>
                <w:rFonts w:ascii="Times New Roman" w:hAnsi="Times New Roman" w:cs="Times New Roman"/>
                <w:sz w:val="24"/>
                <w:szCs w:val="24"/>
              </w:rPr>
              <w:t>.</w:t>
            </w:r>
          </w:p>
          <w:p w14:paraId="78CA8B3F" w14:textId="77777777" w:rsidR="0091326B" w:rsidRPr="00130CB1" w:rsidRDefault="0091326B"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padomes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Pr="00130CB1">
              <w:rPr>
                <w:rFonts w:ascii="Times New Roman" w:hAnsi="Times New Roman" w:cs="Times New Roman"/>
                <w:sz w:val="24"/>
                <w:szCs w:val="24"/>
              </w:rPr>
              <w:t>.</w:t>
            </w:r>
          </w:p>
          <w:p w14:paraId="0D4CEE5E" w14:textId="77777777" w:rsidR="0091326B" w:rsidRPr="00130CB1" w:rsidRDefault="0091326B"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aptauju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rezultāti</w:t>
            </w:r>
            <w:proofErr w:type="spellEnd"/>
            <w:r w:rsidRPr="00130CB1">
              <w:rPr>
                <w:rFonts w:ascii="Times New Roman" w:hAnsi="Times New Roman" w:cs="Times New Roman"/>
                <w:sz w:val="24"/>
                <w:szCs w:val="24"/>
              </w:rPr>
              <w:t>.</w:t>
            </w:r>
          </w:p>
          <w:p w14:paraId="6ADD8FE0" w14:textId="77777777" w:rsidR="0091326B" w:rsidRPr="00130CB1" w:rsidRDefault="0091326B"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Individuālie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plāni</w:t>
            </w:r>
            <w:proofErr w:type="spellEnd"/>
            <w:r w:rsidRPr="00130CB1">
              <w:rPr>
                <w:rFonts w:ascii="Times New Roman" w:hAnsi="Times New Roman" w:cs="Times New Roman"/>
                <w:sz w:val="24"/>
                <w:szCs w:val="24"/>
              </w:rPr>
              <w:t>.</w:t>
            </w:r>
          </w:p>
          <w:p w14:paraId="5B615700" w14:textId="6B1DA871" w:rsidR="00F31EA6" w:rsidRPr="00130CB1" w:rsidRDefault="00F31EA6" w:rsidP="0039670E">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lastRenderedPageBreak/>
              <w:t>Skolvadības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sistēmas</w:t>
            </w:r>
            <w:proofErr w:type="spellEnd"/>
            <w:r w:rsidRPr="00130CB1">
              <w:rPr>
                <w:rFonts w:ascii="Times New Roman" w:hAnsi="Times New Roman" w:cs="Times New Roman"/>
                <w:sz w:val="24"/>
                <w:szCs w:val="24"/>
              </w:rPr>
              <w:t xml:space="preserve"> “E-</w:t>
            </w:r>
            <w:proofErr w:type="spellStart"/>
            <w:r w:rsidRPr="00130CB1">
              <w:rPr>
                <w:rFonts w:ascii="Times New Roman" w:hAnsi="Times New Roman" w:cs="Times New Roman"/>
                <w:sz w:val="24"/>
                <w:szCs w:val="24"/>
              </w:rPr>
              <w:t>klase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dati</w:t>
            </w:r>
            <w:proofErr w:type="spellEnd"/>
          </w:p>
        </w:tc>
      </w:tr>
    </w:tbl>
    <w:p w14:paraId="1EF378BA" w14:textId="7D9BF86A" w:rsidR="0091326B" w:rsidRPr="003C5101" w:rsidRDefault="0091326B" w:rsidP="00130CB1">
      <w:pPr>
        <w:spacing w:after="0"/>
        <w:rPr>
          <w:rFonts w:ascii="Times New Roman" w:eastAsia="Times New Roman" w:hAnsi="Times New Roman" w:cs="Times New Roman"/>
          <w:color w:val="00000A"/>
          <w:sz w:val="16"/>
          <w:szCs w:val="16"/>
        </w:rPr>
      </w:pPr>
    </w:p>
    <w:tbl>
      <w:tblPr>
        <w:tblStyle w:val="Reatabula"/>
        <w:tblW w:w="15452" w:type="dxa"/>
        <w:jc w:val="center"/>
        <w:shd w:val="clear" w:color="auto" w:fill="D0CECE" w:themeFill="background2" w:themeFillShade="E6"/>
        <w:tblLook w:val="04A0" w:firstRow="1" w:lastRow="0" w:firstColumn="1" w:lastColumn="0" w:noHBand="0" w:noVBand="1"/>
      </w:tblPr>
      <w:tblGrid>
        <w:gridCol w:w="1139"/>
        <w:gridCol w:w="482"/>
        <w:gridCol w:w="10423"/>
        <w:gridCol w:w="3408"/>
      </w:tblGrid>
      <w:tr w:rsidR="00E516FE" w:rsidRPr="005012FD" w14:paraId="60DC71E9" w14:textId="77777777" w:rsidTr="00141036">
        <w:trPr>
          <w:jc w:val="center"/>
        </w:trPr>
        <w:tc>
          <w:tcPr>
            <w:tcW w:w="15452" w:type="dxa"/>
            <w:gridSpan w:val="4"/>
            <w:shd w:val="clear" w:color="auto" w:fill="auto"/>
            <w:vAlign w:val="center"/>
          </w:tcPr>
          <w:p w14:paraId="7F844BBD" w14:textId="77777777" w:rsidR="0091326B" w:rsidRPr="0091326B" w:rsidRDefault="0091326B" w:rsidP="003B5F3F">
            <w:pPr>
              <w:spacing w:before="120" w:after="120"/>
              <w:ind w:right="55"/>
              <w:contextualSpacing/>
              <w:rPr>
                <w:rFonts w:ascii="Times New Roman" w:eastAsia="Times New Roman" w:hAnsi="Times New Roman" w:cs="Times New Roman"/>
                <w:b/>
                <w:sz w:val="16"/>
                <w:szCs w:val="16"/>
              </w:rPr>
            </w:pPr>
          </w:p>
          <w:p w14:paraId="30731D11" w14:textId="54E03BF6" w:rsidR="00E516FE" w:rsidRPr="0091326B" w:rsidRDefault="008D408E" w:rsidP="003B5F3F">
            <w:pPr>
              <w:spacing w:before="120" w:after="120"/>
              <w:ind w:right="55"/>
              <w:contextualSpacing/>
              <w:rPr>
                <w:rFonts w:ascii="Times New Roman" w:hAnsi="Times New Roman" w:cs="Times New Roman"/>
                <w:b/>
                <w:sz w:val="24"/>
                <w:szCs w:val="24"/>
              </w:rPr>
            </w:pPr>
            <w:r w:rsidRPr="0091326B">
              <w:rPr>
                <w:rFonts w:ascii="Times New Roman" w:eastAsia="Times New Roman" w:hAnsi="Times New Roman" w:cs="Times New Roman"/>
                <w:b/>
                <w:sz w:val="24"/>
                <w:szCs w:val="24"/>
              </w:rPr>
              <w:t xml:space="preserve">KATEGORIJA </w:t>
            </w:r>
            <w:r w:rsidRPr="0091326B">
              <w:rPr>
                <w:rFonts w:ascii="Times New Roman" w:hAnsi="Times New Roman" w:cs="Times New Roman"/>
                <w:bCs/>
                <w:sz w:val="24"/>
                <w:szCs w:val="24"/>
              </w:rPr>
              <w:t>“</w:t>
            </w:r>
            <w:r w:rsidR="00E94FA8" w:rsidRPr="0091326B">
              <w:rPr>
                <w:rFonts w:ascii="Times New Roman" w:hAnsi="Times New Roman" w:cs="Times New Roman"/>
                <w:b/>
                <w:bCs/>
                <w:sz w:val="24"/>
                <w:szCs w:val="24"/>
              </w:rPr>
              <w:t>ATBILSTĪBA MĒRĶIEM</w:t>
            </w:r>
            <w:r w:rsidRPr="0091326B">
              <w:rPr>
                <w:rFonts w:ascii="Times New Roman" w:hAnsi="Times New Roman" w:cs="Times New Roman"/>
                <w:b/>
                <w:bCs/>
                <w:sz w:val="24"/>
                <w:szCs w:val="24"/>
              </w:rPr>
              <w:t>”</w:t>
            </w:r>
          </w:p>
          <w:p w14:paraId="4B2EE38D" w14:textId="77777777" w:rsidR="00E516FE" w:rsidRPr="0091326B" w:rsidRDefault="00E516FE" w:rsidP="003B5F3F">
            <w:pPr>
              <w:spacing w:before="120" w:after="120"/>
              <w:ind w:right="55"/>
              <w:contextualSpacing/>
              <w:rPr>
                <w:rFonts w:ascii="Times New Roman" w:hAnsi="Times New Roman" w:cs="Times New Roman"/>
                <w:sz w:val="10"/>
                <w:szCs w:val="10"/>
              </w:rPr>
            </w:pPr>
          </w:p>
        </w:tc>
      </w:tr>
      <w:tr w:rsidR="00E516FE" w:rsidRPr="005012FD" w14:paraId="22F02F06" w14:textId="77777777" w:rsidTr="0091326B">
        <w:trPr>
          <w:jc w:val="center"/>
        </w:trPr>
        <w:tc>
          <w:tcPr>
            <w:tcW w:w="15452" w:type="dxa"/>
            <w:gridSpan w:val="4"/>
            <w:shd w:val="clear" w:color="auto" w:fill="FFFFFF" w:themeFill="background1"/>
            <w:vAlign w:val="center"/>
          </w:tcPr>
          <w:p w14:paraId="302F5582" w14:textId="012E0E92" w:rsidR="00B47607" w:rsidRPr="00F2215F" w:rsidRDefault="00E516FE" w:rsidP="0066132E">
            <w:pPr>
              <w:spacing w:before="120" w:after="120"/>
              <w:rPr>
                <w:rFonts w:ascii="Times New Roman" w:hAnsi="Times New Roman" w:cs="Times New Roman"/>
                <w:b/>
                <w:lang w:val="lv-LV"/>
              </w:rPr>
            </w:pPr>
            <w:r w:rsidRPr="00F2215F">
              <w:rPr>
                <w:rFonts w:ascii="Times New Roman" w:hAnsi="Times New Roman" w:cs="Times New Roman"/>
                <w:b/>
                <w:sz w:val="24"/>
                <w:szCs w:val="24"/>
                <w:lang w:val="lv-LV"/>
              </w:rPr>
              <w:t>PRIORITĀTE</w:t>
            </w:r>
            <w:r w:rsidR="00130CB1" w:rsidRPr="00F2215F">
              <w:rPr>
                <w:rFonts w:ascii="Times New Roman" w:hAnsi="Times New Roman" w:cs="Times New Roman"/>
                <w:b/>
                <w:sz w:val="24"/>
                <w:szCs w:val="24"/>
                <w:lang w:val="lv-LV"/>
              </w:rPr>
              <w:t xml:space="preserve"> 2025. /2026. m. g</w:t>
            </w:r>
            <w:r w:rsidR="00130CB1" w:rsidRPr="00F2215F">
              <w:rPr>
                <w:rFonts w:ascii="Times New Roman" w:hAnsi="Times New Roman" w:cs="Times New Roman"/>
                <w:b/>
                <w:lang w:val="lv-LV"/>
              </w:rPr>
              <w:t>.</w:t>
            </w:r>
            <w:r w:rsidR="00604FEB" w:rsidRPr="00F2215F">
              <w:rPr>
                <w:rFonts w:ascii="Times New Roman" w:hAnsi="Times New Roman" w:cs="Times New Roman"/>
                <w:b/>
                <w:sz w:val="24"/>
                <w:szCs w:val="24"/>
                <w:lang w:val="lv-LV"/>
              </w:rPr>
              <w:t xml:space="preserve">: </w:t>
            </w:r>
            <w:r w:rsidR="0066132E" w:rsidRPr="00F2215F">
              <w:rPr>
                <w:rFonts w:ascii="Times New Roman" w:hAnsi="Times New Roman" w:cs="Times New Roman"/>
                <w:b/>
                <w:sz w:val="24"/>
                <w:szCs w:val="24"/>
                <w:lang w:val="lv-LV"/>
              </w:rPr>
              <w:t>Pirmsskolas izglītības programmu kvalitatīva īstenošana pēctecīgai pārejai uz sākumskolas posmu.</w:t>
            </w:r>
            <w:r w:rsidR="00604FEB" w:rsidRPr="00F2215F">
              <w:rPr>
                <w:rFonts w:ascii="Times New Roman" w:hAnsi="Times New Roman" w:cs="Times New Roman"/>
                <w:b/>
                <w:sz w:val="24"/>
                <w:szCs w:val="24"/>
                <w:lang w:val="lv-LV"/>
              </w:rPr>
              <w:t xml:space="preserve"> </w:t>
            </w:r>
            <w:r w:rsidRPr="00F2215F">
              <w:rPr>
                <w:rFonts w:ascii="Times New Roman" w:hAnsi="Times New Roman" w:cs="Times New Roman"/>
                <w:b/>
                <w:sz w:val="24"/>
                <w:szCs w:val="24"/>
                <w:lang w:val="lv-LV"/>
              </w:rPr>
              <w:t xml:space="preserve"> </w:t>
            </w:r>
          </w:p>
        </w:tc>
      </w:tr>
      <w:tr w:rsidR="00E516FE" w:rsidRPr="00F741EA" w14:paraId="55191EF2" w14:textId="77777777" w:rsidTr="001B5847">
        <w:trPr>
          <w:jc w:val="center"/>
        </w:trPr>
        <w:tc>
          <w:tcPr>
            <w:tcW w:w="1139" w:type="dxa"/>
            <w:shd w:val="clear" w:color="auto" w:fill="auto"/>
            <w:vAlign w:val="center"/>
          </w:tcPr>
          <w:p w14:paraId="7348C800" w14:textId="3E413CF2" w:rsidR="00E516FE" w:rsidRPr="00F741EA" w:rsidRDefault="008D408E" w:rsidP="003B5F3F">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4313" w:type="dxa"/>
            <w:gridSpan w:val="3"/>
            <w:shd w:val="clear" w:color="auto" w:fill="FFFFFF" w:themeFill="background1"/>
          </w:tcPr>
          <w:p w14:paraId="4A2DAB80" w14:textId="77777777" w:rsidR="00E516FE" w:rsidRPr="00130CB1" w:rsidRDefault="00E516FE" w:rsidP="0091326B">
            <w:pPr>
              <w:spacing w:before="120" w:after="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E516FE" w:rsidRPr="005012FD" w14:paraId="0A7D11D6" w14:textId="77777777" w:rsidTr="001B5847">
        <w:trPr>
          <w:trHeight w:val="790"/>
          <w:jc w:val="center"/>
        </w:trPr>
        <w:tc>
          <w:tcPr>
            <w:tcW w:w="1139" w:type="dxa"/>
            <w:vMerge w:val="restart"/>
            <w:shd w:val="clear" w:color="auto" w:fill="auto"/>
            <w:textDirection w:val="btLr"/>
            <w:vAlign w:val="center"/>
          </w:tcPr>
          <w:p w14:paraId="3FC514C3" w14:textId="77777777" w:rsidR="00E516FE" w:rsidRPr="00E608FB" w:rsidRDefault="007F0E4D" w:rsidP="00E126D8">
            <w:pPr>
              <w:ind w:left="113" w:right="55"/>
              <w:contextualSpacing/>
              <w:jc w:val="center"/>
              <w:rPr>
                <w:rFonts w:ascii="Times New Roman" w:hAnsi="Times New Roman" w:cs="Times New Roman"/>
                <w:b/>
                <w:sz w:val="24"/>
                <w:szCs w:val="24"/>
              </w:rPr>
            </w:pPr>
            <w:proofErr w:type="spellStart"/>
            <w:r w:rsidRPr="00E608FB">
              <w:rPr>
                <w:rFonts w:ascii="Times New Roman" w:hAnsi="Times New Roman" w:cs="Times New Roman"/>
                <w:b/>
                <w:sz w:val="24"/>
                <w:szCs w:val="24"/>
              </w:rPr>
              <w:t>Izglītības</w:t>
            </w:r>
            <w:proofErr w:type="spellEnd"/>
            <w:r w:rsidRPr="00E608FB">
              <w:rPr>
                <w:rFonts w:ascii="Times New Roman" w:hAnsi="Times New Roman" w:cs="Times New Roman"/>
                <w:b/>
                <w:sz w:val="24"/>
                <w:szCs w:val="24"/>
              </w:rPr>
              <w:t xml:space="preserve"> </w:t>
            </w:r>
            <w:proofErr w:type="spellStart"/>
            <w:r w:rsidRPr="00E608FB">
              <w:rPr>
                <w:rFonts w:ascii="Times New Roman" w:hAnsi="Times New Roman" w:cs="Times New Roman"/>
                <w:b/>
                <w:sz w:val="24"/>
                <w:szCs w:val="24"/>
              </w:rPr>
              <w:t>turpināšana</w:t>
            </w:r>
            <w:proofErr w:type="spellEnd"/>
            <w:r w:rsidRPr="00E608FB">
              <w:rPr>
                <w:rFonts w:ascii="Times New Roman" w:hAnsi="Times New Roman" w:cs="Times New Roman"/>
                <w:b/>
                <w:sz w:val="24"/>
                <w:szCs w:val="24"/>
              </w:rPr>
              <w:t xml:space="preserve"> un </w:t>
            </w:r>
            <w:proofErr w:type="spellStart"/>
            <w:r w:rsidRPr="00E608FB">
              <w:rPr>
                <w:rFonts w:ascii="Times New Roman" w:hAnsi="Times New Roman" w:cs="Times New Roman"/>
                <w:b/>
                <w:sz w:val="24"/>
                <w:szCs w:val="24"/>
              </w:rPr>
              <w:t>nodarbinātība</w:t>
            </w:r>
            <w:proofErr w:type="spellEnd"/>
          </w:p>
        </w:tc>
        <w:tc>
          <w:tcPr>
            <w:tcW w:w="482" w:type="dxa"/>
            <w:vMerge w:val="restart"/>
            <w:shd w:val="clear" w:color="auto" w:fill="FFFFFF" w:themeFill="background1"/>
            <w:textDirection w:val="btLr"/>
            <w:vAlign w:val="center"/>
          </w:tcPr>
          <w:p w14:paraId="06BA576F" w14:textId="77777777" w:rsidR="00E516FE" w:rsidRPr="0091326B" w:rsidRDefault="00E516FE" w:rsidP="003B5F3F">
            <w:pPr>
              <w:ind w:left="113" w:right="57"/>
              <w:contextualSpacing/>
              <w:jc w:val="center"/>
              <w:rPr>
                <w:rFonts w:ascii="Times New Roman" w:hAnsi="Times New Roman" w:cs="Times New Roman"/>
                <w:b/>
              </w:rPr>
            </w:pPr>
            <w:proofErr w:type="spellStart"/>
            <w:r w:rsidRPr="0091326B">
              <w:rPr>
                <w:rFonts w:ascii="Times New Roman" w:hAnsi="Times New Roman" w:cs="Times New Roman"/>
                <w:b/>
              </w:rPr>
              <w:t>Sasniedzamais</w:t>
            </w:r>
            <w:proofErr w:type="spellEnd"/>
            <w:r w:rsidRPr="0091326B">
              <w:rPr>
                <w:rFonts w:ascii="Times New Roman" w:hAnsi="Times New Roman" w:cs="Times New Roman"/>
                <w:b/>
              </w:rPr>
              <w:t xml:space="preserve"> </w:t>
            </w:r>
            <w:proofErr w:type="spellStart"/>
            <w:r w:rsidRPr="0091326B">
              <w:rPr>
                <w:rFonts w:ascii="Times New Roman" w:hAnsi="Times New Roman" w:cs="Times New Roman"/>
                <w:b/>
              </w:rPr>
              <w:t>rezultāts</w:t>
            </w:r>
            <w:proofErr w:type="spellEnd"/>
          </w:p>
        </w:tc>
        <w:tc>
          <w:tcPr>
            <w:tcW w:w="13831" w:type="dxa"/>
            <w:gridSpan w:val="2"/>
            <w:shd w:val="clear" w:color="auto" w:fill="FFFFFF" w:themeFill="background1"/>
          </w:tcPr>
          <w:p w14:paraId="25ADA493" w14:textId="77777777" w:rsidR="0066132E" w:rsidRPr="00130CB1" w:rsidRDefault="00E516FE" w:rsidP="00E94FA8">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9398A98" w14:textId="77777777" w:rsidR="009C776A" w:rsidRPr="00130CB1" w:rsidRDefault="0066132E" w:rsidP="00A27D51">
            <w:pPr>
              <w:pStyle w:val="Sarakstarindkopa"/>
              <w:numPr>
                <w:ilvl w:val="0"/>
                <w:numId w:val="15"/>
              </w:num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Grupu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vecāku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sanāksmēs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iepazīstina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vecākus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mācību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jomu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programmās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noteiktiem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sasniedzamiem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rezultātiem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attiecīgajā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vecumposmā</w:t>
            </w:r>
            <w:proofErr w:type="spellEnd"/>
            <w:r w:rsidRPr="00130CB1">
              <w:rPr>
                <w:rFonts w:ascii="Times New Roman" w:hAnsi="Times New Roman" w:cs="Times New Roman"/>
                <w:bCs/>
                <w:sz w:val="24"/>
                <w:szCs w:val="24"/>
              </w:rPr>
              <w:t>.</w:t>
            </w:r>
          </w:p>
          <w:p w14:paraId="4F232957" w14:textId="0B6412FF" w:rsidR="00604FEB" w:rsidRPr="00130CB1" w:rsidRDefault="0066132E" w:rsidP="00A27D51">
            <w:pPr>
              <w:pStyle w:val="Sarakstarindkopa"/>
              <w:numPr>
                <w:ilvl w:val="0"/>
                <w:numId w:val="15"/>
              </w:numPr>
              <w:ind w:right="55"/>
              <w:rPr>
                <w:rFonts w:ascii="Times New Roman" w:hAnsi="Times New Roman" w:cs="Times New Roman"/>
                <w:bCs/>
                <w:sz w:val="24"/>
                <w:szCs w:val="24"/>
              </w:rPr>
            </w:pP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veikta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izglītojamo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mācību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sasniegumu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analīze</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pārejot</w:t>
            </w:r>
            <w:proofErr w:type="spellEnd"/>
            <w:r w:rsidRPr="00130CB1">
              <w:rPr>
                <w:rFonts w:ascii="Times New Roman" w:eastAsia="Times New Roman" w:hAnsi="Times New Roman" w:cs="Times New Roman"/>
                <w:sz w:val="24"/>
                <w:szCs w:val="24"/>
              </w:rPr>
              <w:t xml:space="preserve"> no </w:t>
            </w:r>
            <w:proofErr w:type="spellStart"/>
            <w:r w:rsidRPr="00130CB1">
              <w:rPr>
                <w:rFonts w:ascii="Times New Roman" w:eastAsia="Times New Roman" w:hAnsi="Times New Roman" w:cs="Times New Roman"/>
                <w:sz w:val="24"/>
                <w:szCs w:val="24"/>
              </w:rPr>
              <w:t>viena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posma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uz</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nākamo</w:t>
            </w:r>
            <w:proofErr w:type="spellEnd"/>
            <w:r w:rsidRPr="00130CB1">
              <w:rPr>
                <w:rFonts w:ascii="Times New Roman" w:eastAsia="Times New Roman" w:hAnsi="Times New Roman" w:cs="Times New Roman"/>
                <w:sz w:val="24"/>
                <w:szCs w:val="24"/>
              </w:rPr>
              <w:t>.</w:t>
            </w:r>
          </w:p>
          <w:p w14:paraId="22297B7C" w14:textId="77777777" w:rsidR="009C776A" w:rsidRPr="00130CB1" w:rsidRDefault="0066132E" w:rsidP="00A27D51">
            <w:pPr>
              <w:numPr>
                <w:ilvl w:val="0"/>
                <w:numId w:val="15"/>
              </w:numPr>
              <w:jc w:val="both"/>
              <w:textAlignment w:val="baseline"/>
              <w:rPr>
                <w:rFonts w:ascii="Times New Roman" w:eastAsia="Times New Roman" w:hAnsi="Times New Roman" w:cs="Times New Roman"/>
                <w:color w:val="000000"/>
                <w:sz w:val="24"/>
                <w:szCs w:val="24"/>
              </w:rPr>
            </w:pPr>
            <w:proofErr w:type="spellStart"/>
            <w:r w:rsidRPr="00130CB1">
              <w:rPr>
                <w:rFonts w:ascii="Times New Roman" w:hAnsi="Times New Roman" w:cs="Times New Roman"/>
                <w:sz w:val="24"/>
                <w:szCs w:val="24"/>
              </w:rPr>
              <w:t>Noslēdzot</w:t>
            </w:r>
            <w:proofErr w:type="spellEnd"/>
            <w:r w:rsidRPr="00130CB1">
              <w:rPr>
                <w:rFonts w:ascii="Times New Roman" w:hAnsi="Times New Roman" w:cs="Times New Roman"/>
                <w:sz w:val="24"/>
                <w:szCs w:val="24"/>
              </w:rPr>
              <w:t xml:space="preserve"> </w:t>
            </w:r>
            <w:proofErr w:type="spellStart"/>
            <w:r w:rsidR="009C776A" w:rsidRPr="00130CB1">
              <w:rPr>
                <w:rFonts w:ascii="Times New Roman" w:hAnsi="Times New Roman" w:cs="Times New Roman"/>
                <w:sz w:val="24"/>
                <w:szCs w:val="24"/>
              </w:rPr>
              <w:t>p</w:t>
            </w:r>
            <w:r w:rsidRPr="00130CB1">
              <w:rPr>
                <w:rFonts w:ascii="Times New Roman" w:hAnsi="Times New Roman" w:cs="Times New Roman"/>
                <w:sz w:val="24"/>
                <w:szCs w:val="24"/>
              </w:rPr>
              <w:t>irmsskolas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programmas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apguvi</w:t>
            </w:r>
            <w:proofErr w:type="spellEnd"/>
            <w:r w:rsidRPr="00130CB1">
              <w:rPr>
                <w:rFonts w:ascii="Times New Roman" w:hAnsi="Times New Roman" w:cs="Times New Roman"/>
                <w:sz w:val="24"/>
                <w:szCs w:val="24"/>
              </w:rPr>
              <w:t xml:space="preserve"> </w:t>
            </w:r>
            <w:proofErr w:type="spellStart"/>
            <w:r w:rsidR="009C776A" w:rsidRPr="00130CB1">
              <w:rPr>
                <w:rFonts w:ascii="Times New Roman" w:hAnsi="Times New Roman" w:cs="Times New Roman"/>
                <w:sz w:val="24"/>
                <w:szCs w:val="24"/>
              </w:rPr>
              <w:t>tiek</w:t>
            </w:r>
            <w:proofErr w:type="spellEnd"/>
            <w:r w:rsidR="009C776A"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izzināts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absolventu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vērtējums</w:t>
            </w:r>
            <w:proofErr w:type="spellEnd"/>
            <w:r w:rsidRPr="00130CB1">
              <w:rPr>
                <w:rFonts w:ascii="Times New Roman" w:hAnsi="Times New Roman" w:cs="Times New Roman"/>
                <w:sz w:val="24"/>
                <w:szCs w:val="24"/>
              </w:rPr>
              <w:t xml:space="preserve"> par </w:t>
            </w:r>
            <w:proofErr w:type="spellStart"/>
            <w:r w:rsidR="009C776A" w:rsidRPr="00130CB1">
              <w:rPr>
                <w:rFonts w:ascii="Times New Roman" w:hAnsi="Times New Roman" w:cs="Times New Roman"/>
                <w:sz w:val="24"/>
                <w:szCs w:val="24"/>
              </w:rPr>
              <w:t>pedagoģiskā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w:t>
            </w:r>
            <w:r w:rsidR="009C776A" w:rsidRPr="00130CB1">
              <w:rPr>
                <w:rFonts w:ascii="Times New Roman" w:hAnsi="Times New Roman" w:cs="Times New Roman"/>
                <w:sz w:val="24"/>
                <w:szCs w:val="24"/>
              </w:rPr>
              <w: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w:t>
            </w:r>
            <w:r w:rsidR="009C776A" w:rsidRPr="00130CB1">
              <w:rPr>
                <w:rFonts w:ascii="Times New Roman" w:hAnsi="Times New Roman" w:cs="Times New Roman"/>
                <w:sz w:val="24"/>
                <w:szCs w:val="24"/>
              </w:rPr>
              <w: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veikta</w:t>
            </w:r>
            <w:proofErr w:type="spellEnd"/>
            <w:r w:rsidRPr="00130CB1">
              <w:rPr>
                <w:rFonts w:ascii="Times New Roman" w:hAnsi="Times New Roman" w:cs="Times New Roman"/>
                <w:sz w:val="24"/>
                <w:szCs w:val="24"/>
              </w:rPr>
              <w:t xml:space="preserve"> datu analīze.</w:t>
            </w:r>
          </w:p>
          <w:p w14:paraId="0B95BCEA" w14:textId="396921B6" w:rsidR="001B7728" w:rsidRPr="00130CB1" w:rsidRDefault="00C523DD" w:rsidP="00A27D51">
            <w:pPr>
              <w:numPr>
                <w:ilvl w:val="0"/>
                <w:numId w:val="15"/>
              </w:numPr>
              <w:jc w:val="both"/>
              <w:textAlignment w:val="baseline"/>
              <w:rPr>
                <w:rFonts w:ascii="Times New Roman" w:eastAsia="Times New Roman" w:hAnsi="Times New Roman" w:cs="Times New Roman"/>
                <w:color w:val="000000"/>
                <w:sz w:val="24"/>
                <w:szCs w:val="24"/>
              </w:rPr>
            </w:pPr>
            <w:proofErr w:type="spellStart"/>
            <w:r w:rsidRPr="00130CB1">
              <w:rPr>
                <w:rFonts w:ascii="Times New Roman" w:eastAsia="Times New Roman" w:hAnsi="Times New Roman" w:cs="Times New Roman"/>
                <w:bCs/>
                <w:color w:val="000000"/>
                <w:sz w:val="24"/>
                <w:szCs w:val="24"/>
              </w:rPr>
              <w:t>Nodrošināta</w:t>
            </w:r>
            <w:proofErr w:type="spellEnd"/>
            <w:r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plānveidīga</w:t>
            </w:r>
            <w:proofErr w:type="spellEnd"/>
            <w:r w:rsidR="001B7728"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pedagogu</w:t>
            </w:r>
            <w:proofErr w:type="spellEnd"/>
            <w:r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sadarbība</w:t>
            </w:r>
            <w:proofErr w:type="spellEnd"/>
            <w:r w:rsidRPr="00130CB1">
              <w:rPr>
                <w:rFonts w:ascii="Times New Roman" w:eastAsia="Times New Roman" w:hAnsi="Times New Roman" w:cs="Times New Roman"/>
                <w:bCs/>
                <w:color w:val="000000"/>
                <w:sz w:val="24"/>
                <w:szCs w:val="24"/>
              </w:rPr>
              <w:t xml:space="preserve">, </w:t>
            </w:r>
            <w:r w:rsidR="001B7728" w:rsidRPr="00130CB1">
              <w:rPr>
                <w:rFonts w:ascii="Times New Roman" w:eastAsia="Times New Roman" w:hAnsi="Times New Roman" w:cs="Times New Roman"/>
                <w:bCs/>
                <w:color w:val="000000"/>
                <w:sz w:val="24"/>
                <w:szCs w:val="24"/>
              </w:rPr>
              <w:t xml:space="preserve">kas </w:t>
            </w:r>
            <w:proofErr w:type="spellStart"/>
            <w:r w:rsidR="001B7728" w:rsidRPr="00130CB1">
              <w:rPr>
                <w:rFonts w:ascii="Times New Roman" w:eastAsia="Times New Roman" w:hAnsi="Times New Roman" w:cs="Times New Roman"/>
                <w:bCs/>
                <w:color w:val="000000"/>
                <w:sz w:val="24"/>
                <w:szCs w:val="24"/>
              </w:rPr>
              <w:t>palīdz</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savlaicīgi</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identificēt</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programmas</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apguves</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cēlonsakarības</w:t>
            </w:r>
            <w:proofErr w:type="spellEnd"/>
            <w:r w:rsidR="001B7728" w:rsidRPr="00130CB1">
              <w:rPr>
                <w:rFonts w:ascii="Times New Roman" w:eastAsia="Times New Roman" w:hAnsi="Times New Roman" w:cs="Times New Roman"/>
                <w:bCs/>
                <w:color w:val="000000"/>
                <w:sz w:val="24"/>
                <w:szCs w:val="24"/>
              </w:rPr>
              <w:t xml:space="preserve"> un </w:t>
            </w:r>
            <w:proofErr w:type="spellStart"/>
            <w:r w:rsidR="001B7728" w:rsidRPr="00130CB1">
              <w:rPr>
                <w:rFonts w:ascii="Times New Roman" w:eastAsia="Times New Roman" w:hAnsi="Times New Roman" w:cs="Times New Roman"/>
                <w:bCs/>
                <w:color w:val="000000"/>
                <w:sz w:val="24"/>
                <w:szCs w:val="24"/>
              </w:rPr>
              <w:t>proaktīv</w:t>
            </w:r>
            <w:r w:rsidR="001B5847" w:rsidRPr="00130CB1">
              <w:rPr>
                <w:rFonts w:ascii="Times New Roman" w:eastAsia="Times New Roman" w:hAnsi="Times New Roman" w:cs="Times New Roman"/>
                <w:bCs/>
                <w:color w:val="000000"/>
                <w:sz w:val="24"/>
                <w:szCs w:val="24"/>
              </w:rPr>
              <w:t>i</w:t>
            </w:r>
            <w:proofErr w:type="spellEnd"/>
            <w:r w:rsidR="001B7728" w:rsidRPr="00130CB1">
              <w:rPr>
                <w:rFonts w:ascii="Times New Roman" w:eastAsia="Times New Roman" w:hAnsi="Times New Roman" w:cs="Times New Roman"/>
                <w:bCs/>
                <w:color w:val="000000"/>
                <w:sz w:val="24"/>
                <w:szCs w:val="24"/>
              </w:rPr>
              <w:t xml:space="preserve"> </w:t>
            </w:r>
            <w:proofErr w:type="spellStart"/>
            <w:r w:rsidR="001B7728" w:rsidRPr="00130CB1">
              <w:rPr>
                <w:rFonts w:ascii="Times New Roman" w:eastAsia="Times New Roman" w:hAnsi="Times New Roman" w:cs="Times New Roman"/>
                <w:bCs/>
                <w:color w:val="000000"/>
                <w:sz w:val="24"/>
                <w:szCs w:val="24"/>
              </w:rPr>
              <w:t>rīkoties</w:t>
            </w:r>
            <w:proofErr w:type="spellEnd"/>
            <w:r w:rsidR="001B7728" w:rsidRPr="00130CB1">
              <w:rPr>
                <w:rFonts w:ascii="Times New Roman" w:eastAsia="Times New Roman" w:hAnsi="Times New Roman" w:cs="Times New Roman"/>
                <w:bCs/>
                <w:color w:val="000000"/>
                <w:sz w:val="24"/>
                <w:szCs w:val="24"/>
              </w:rPr>
              <w:t>.</w:t>
            </w:r>
          </w:p>
        </w:tc>
      </w:tr>
      <w:tr w:rsidR="00E516FE" w:rsidRPr="005012FD" w14:paraId="3603CB90" w14:textId="77777777" w:rsidTr="001B5847">
        <w:trPr>
          <w:trHeight w:val="1128"/>
          <w:jc w:val="center"/>
        </w:trPr>
        <w:tc>
          <w:tcPr>
            <w:tcW w:w="1139" w:type="dxa"/>
            <w:vMerge/>
            <w:shd w:val="clear" w:color="auto" w:fill="auto"/>
            <w:vAlign w:val="center"/>
          </w:tcPr>
          <w:p w14:paraId="7B21F463" w14:textId="77777777" w:rsidR="00E516FE" w:rsidRPr="007F2569" w:rsidRDefault="00E516FE" w:rsidP="003B5F3F">
            <w:pPr>
              <w:ind w:right="55"/>
              <w:contextualSpacing/>
              <w:rPr>
                <w:rFonts w:ascii="Times New Roman" w:hAnsi="Times New Roman" w:cs="Times New Roman"/>
                <w:b/>
                <w:sz w:val="24"/>
                <w:szCs w:val="24"/>
              </w:rPr>
            </w:pPr>
          </w:p>
        </w:tc>
        <w:tc>
          <w:tcPr>
            <w:tcW w:w="482" w:type="dxa"/>
            <w:vMerge/>
            <w:shd w:val="clear" w:color="auto" w:fill="FFFFFF" w:themeFill="background1"/>
            <w:vAlign w:val="center"/>
          </w:tcPr>
          <w:p w14:paraId="60A97C43" w14:textId="77777777" w:rsidR="00E516FE" w:rsidRPr="0091326B" w:rsidRDefault="00E516FE" w:rsidP="003B5F3F">
            <w:pPr>
              <w:ind w:right="55"/>
              <w:contextualSpacing/>
              <w:rPr>
                <w:rFonts w:ascii="Times New Roman" w:hAnsi="Times New Roman" w:cs="Times New Roman"/>
                <w:b/>
              </w:rPr>
            </w:pPr>
          </w:p>
        </w:tc>
        <w:tc>
          <w:tcPr>
            <w:tcW w:w="13831" w:type="dxa"/>
            <w:gridSpan w:val="2"/>
            <w:shd w:val="clear" w:color="auto" w:fill="FFFFFF" w:themeFill="background1"/>
          </w:tcPr>
          <w:p w14:paraId="66E2AC71" w14:textId="58954B6A" w:rsidR="00BE6BDB" w:rsidRPr="00130CB1" w:rsidRDefault="00E516FE" w:rsidP="009C776A">
            <w:pPr>
              <w:rPr>
                <w:rFonts w:ascii="Times New Roman" w:eastAsia="Times New Roman" w:hAnsi="Times New Roman" w:cs="Times New Roman"/>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2F59FFD7" w14:textId="5DC747D7" w:rsidR="00BE6BDB" w:rsidRPr="00130CB1" w:rsidRDefault="009C776A" w:rsidP="00C07F1A">
            <w:pPr>
              <w:pStyle w:val="Sarakstarindkopa"/>
              <w:numPr>
                <w:ilvl w:val="0"/>
                <w:numId w:val="37"/>
              </w:numPr>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Vismaz</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reizi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mācību</w:t>
            </w:r>
            <w:proofErr w:type="spellEnd"/>
            <w:r w:rsidRPr="00130CB1">
              <w:rPr>
                <w:rFonts w:ascii="Times New Roman" w:eastAsia="Times New Roman" w:hAnsi="Times New Roman" w:cs="Times New Roman"/>
                <w:sz w:val="24"/>
                <w:szCs w:val="24"/>
              </w:rPr>
              <w:t xml:space="preserve"> gada </w:t>
            </w:r>
            <w:proofErr w:type="spellStart"/>
            <w:r w:rsidRPr="00130CB1">
              <w:rPr>
                <w:rFonts w:ascii="Times New Roman" w:eastAsia="Times New Roman" w:hAnsi="Times New Roman" w:cs="Times New Roman"/>
                <w:sz w:val="24"/>
                <w:szCs w:val="24"/>
              </w:rPr>
              <w:t>laikā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īstenoti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sadarbības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pasākumi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starp</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pirmsskolas</w:t>
            </w:r>
            <w:proofErr w:type="spellEnd"/>
            <w:r w:rsidRPr="00130CB1">
              <w:rPr>
                <w:rFonts w:ascii="Times New Roman" w:eastAsia="Times New Roman" w:hAnsi="Times New Roman" w:cs="Times New Roman"/>
                <w:sz w:val="24"/>
                <w:szCs w:val="24"/>
              </w:rPr>
              <w:t xml:space="preserve"> un </w:t>
            </w:r>
            <w:proofErr w:type="spellStart"/>
            <w:r w:rsidRPr="00130CB1">
              <w:rPr>
                <w:rFonts w:ascii="Times New Roman" w:eastAsia="Times New Roman" w:hAnsi="Times New Roman" w:cs="Times New Roman"/>
                <w:sz w:val="24"/>
                <w:szCs w:val="24"/>
              </w:rPr>
              <w:t>sākumskolas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pedagogiem</w:t>
            </w:r>
            <w:proofErr w:type="spellEnd"/>
            <w:r w:rsidRPr="00130CB1">
              <w:rPr>
                <w:rFonts w:ascii="Times New Roman" w:eastAsia="Times New Roman" w:hAnsi="Times New Roman" w:cs="Times New Roman"/>
                <w:sz w:val="24"/>
                <w:szCs w:val="24"/>
              </w:rPr>
              <w:t>.</w:t>
            </w:r>
          </w:p>
          <w:p w14:paraId="587F351D" w14:textId="77777777" w:rsidR="009C776A" w:rsidRPr="00130CB1" w:rsidRDefault="009C776A" w:rsidP="00C07F1A">
            <w:pPr>
              <w:pStyle w:val="Sarakstarindkopa"/>
              <w:numPr>
                <w:ilvl w:val="0"/>
                <w:numId w:val="37"/>
              </w:numPr>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7gadīgiem </w:t>
            </w:r>
            <w:proofErr w:type="spellStart"/>
            <w:r w:rsidRPr="00130CB1">
              <w:rPr>
                <w:rFonts w:ascii="Times New Roman" w:eastAsia="Times New Roman" w:hAnsi="Times New Roman" w:cs="Times New Roman"/>
                <w:sz w:val="24"/>
                <w:szCs w:val="24"/>
              </w:rPr>
              <w:t>bērniem</w:t>
            </w:r>
            <w:proofErr w:type="spellEnd"/>
            <w:r w:rsidRPr="00130CB1">
              <w:rPr>
                <w:rFonts w:ascii="Times New Roman" w:eastAsia="Times New Roman" w:hAnsi="Times New Roman" w:cs="Times New Roman"/>
                <w:sz w:val="24"/>
                <w:szCs w:val="24"/>
              </w:rPr>
              <w:t xml:space="preserve"> Madonas </w:t>
            </w:r>
            <w:proofErr w:type="spellStart"/>
            <w:r w:rsidRPr="00130CB1">
              <w:rPr>
                <w:rFonts w:ascii="Times New Roman" w:eastAsia="Times New Roman" w:hAnsi="Times New Roman" w:cs="Times New Roman"/>
                <w:sz w:val="24"/>
                <w:szCs w:val="24"/>
              </w:rPr>
              <w:t>novadā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organizētajā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diagnisticējošā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darbā</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mācību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sasniegumi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virs</w:t>
            </w:r>
            <w:proofErr w:type="spellEnd"/>
            <w:r w:rsidRPr="00130CB1">
              <w:rPr>
                <w:rFonts w:ascii="Times New Roman" w:eastAsia="Times New Roman" w:hAnsi="Times New Roman" w:cs="Times New Roman"/>
                <w:sz w:val="24"/>
                <w:szCs w:val="24"/>
              </w:rPr>
              <w:t xml:space="preserve"> 70%.</w:t>
            </w:r>
          </w:p>
          <w:p w14:paraId="5A9C3756" w14:textId="1E05FEED" w:rsidR="001B7728" w:rsidRPr="00130CB1" w:rsidRDefault="009C776A" w:rsidP="00C07F1A">
            <w:pPr>
              <w:pStyle w:val="Sarakstarindkopa"/>
              <w:numPr>
                <w:ilvl w:val="0"/>
                <w:numId w:val="37"/>
              </w:numPr>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Izglītības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iestādē</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ir</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atsevišķi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objektīvu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iemeslu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dēļ</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pamatoti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gadījumi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kad</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izglījomamam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noteikts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pirmsskolas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programmas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apguves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pagarinājums</w:t>
            </w:r>
            <w:proofErr w:type="spellEnd"/>
            <w:r w:rsidRPr="00130CB1">
              <w:rPr>
                <w:rFonts w:ascii="Times New Roman" w:eastAsia="Times New Roman" w:hAnsi="Times New Roman" w:cs="Times New Roman"/>
                <w:sz w:val="24"/>
                <w:szCs w:val="24"/>
              </w:rPr>
              <w:t>.</w:t>
            </w:r>
          </w:p>
        </w:tc>
      </w:tr>
      <w:tr w:rsidR="001B7728" w:rsidRPr="005012FD" w14:paraId="299187E8" w14:textId="77777777" w:rsidTr="00130CB1">
        <w:trPr>
          <w:trHeight w:val="967"/>
          <w:jc w:val="center"/>
        </w:trPr>
        <w:tc>
          <w:tcPr>
            <w:tcW w:w="1139" w:type="dxa"/>
            <w:vMerge/>
            <w:shd w:val="clear" w:color="auto" w:fill="auto"/>
            <w:vAlign w:val="center"/>
          </w:tcPr>
          <w:p w14:paraId="4AA52DAD" w14:textId="77777777" w:rsidR="00E516FE" w:rsidRPr="007F2569" w:rsidRDefault="00E516FE" w:rsidP="003B5F3F">
            <w:pPr>
              <w:ind w:right="55"/>
              <w:contextualSpacing/>
              <w:rPr>
                <w:rFonts w:ascii="Times New Roman" w:hAnsi="Times New Roman" w:cs="Times New Roman"/>
                <w:b/>
                <w:sz w:val="24"/>
                <w:szCs w:val="24"/>
              </w:rPr>
            </w:pPr>
          </w:p>
        </w:tc>
        <w:tc>
          <w:tcPr>
            <w:tcW w:w="10905" w:type="dxa"/>
            <w:gridSpan w:val="2"/>
            <w:shd w:val="clear" w:color="auto" w:fill="FFFFFF" w:themeFill="background1"/>
          </w:tcPr>
          <w:p w14:paraId="3DD621EF" w14:textId="24B377B3"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B887E5D" w14:textId="77777777" w:rsidR="0066132E" w:rsidRPr="00130CB1" w:rsidRDefault="0066132E" w:rsidP="00A27D51">
            <w:pPr>
              <w:pStyle w:val="Sarakstarindkopa"/>
              <w:numPr>
                <w:ilvl w:val="6"/>
                <w:numId w:val="16"/>
              </w:numPr>
              <w:ind w:left="355"/>
              <w:rPr>
                <w:rFonts w:ascii="Times New Roman" w:hAnsi="Times New Roman" w:cs="Times New Roman"/>
                <w:bCs/>
                <w:sz w:val="24"/>
                <w:szCs w:val="24"/>
              </w:rPr>
            </w:pPr>
            <w:proofErr w:type="spellStart"/>
            <w:r w:rsidRPr="00130CB1">
              <w:rPr>
                <w:rFonts w:ascii="Times New Roman" w:hAnsi="Times New Roman" w:cs="Times New Roman"/>
                <w:bCs/>
                <w:sz w:val="24"/>
                <w:szCs w:val="24"/>
              </w:rPr>
              <w:t>Plānveidīgi</w:t>
            </w:r>
            <w:proofErr w:type="spellEnd"/>
            <w:r w:rsidR="005624B0" w:rsidRPr="00130CB1">
              <w:rPr>
                <w:rFonts w:ascii="Times New Roman" w:hAnsi="Times New Roman" w:cs="Times New Roman"/>
                <w:bCs/>
                <w:sz w:val="24"/>
                <w:szCs w:val="24"/>
              </w:rPr>
              <w:t xml:space="preserve"> </w:t>
            </w:r>
            <w:proofErr w:type="spellStart"/>
            <w:r w:rsidR="005624B0" w:rsidRPr="00130CB1">
              <w:rPr>
                <w:rFonts w:ascii="Times New Roman" w:hAnsi="Times New Roman" w:cs="Times New Roman"/>
                <w:bCs/>
                <w:sz w:val="24"/>
                <w:szCs w:val="24"/>
              </w:rPr>
              <w:t>veikt</w:t>
            </w:r>
            <w:proofErr w:type="spellEnd"/>
            <w:r w:rsidR="005624B0" w:rsidRPr="00130CB1">
              <w:rPr>
                <w:rFonts w:ascii="Times New Roman" w:hAnsi="Times New Roman" w:cs="Times New Roman"/>
                <w:bCs/>
                <w:sz w:val="24"/>
                <w:szCs w:val="24"/>
              </w:rPr>
              <w:t xml:space="preserve"> datu </w:t>
            </w:r>
            <w:proofErr w:type="spellStart"/>
            <w:r w:rsidR="005624B0" w:rsidRPr="00130CB1">
              <w:rPr>
                <w:rFonts w:ascii="Times New Roman" w:hAnsi="Times New Roman" w:cs="Times New Roman"/>
                <w:bCs/>
                <w:sz w:val="24"/>
                <w:szCs w:val="24"/>
              </w:rPr>
              <w:t>analīzi</w:t>
            </w:r>
            <w:proofErr w:type="spellEnd"/>
            <w:r w:rsidR="005624B0" w:rsidRPr="00130CB1">
              <w:rPr>
                <w:rFonts w:ascii="Times New Roman" w:hAnsi="Times New Roman" w:cs="Times New Roman"/>
                <w:bCs/>
                <w:sz w:val="24"/>
                <w:szCs w:val="24"/>
              </w:rPr>
              <w:t xml:space="preserve"> par </w:t>
            </w:r>
            <w:proofErr w:type="spellStart"/>
            <w:r w:rsidR="005624B0" w:rsidRPr="00130CB1">
              <w:rPr>
                <w:rFonts w:ascii="Times New Roman" w:hAnsi="Times New Roman" w:cs="Times New Roman"/>
                <w:bCs/>
                <w:sz w:val="24"/>
                <w:szCs w:val="24"/>
              </w:rPr>
              <w:t>mācību</w:t>
            </w:r>
            <w:proofErr w:type="spellEnd"/>
            <w:r w:rsidR="005624B0" w:rsidRPr="00130CB1">
              <w:rPr>
                <w:rFonts w:ascii="Times New Roman" w:hAnsi="Times New Roman" w:cs="Times New Roman"/>
                <w:bCs/>
                <w:sz w:val="24"/>
                <w:szCs w:val="24"/>
              </w:rPr>
              <w:t xml:space="preserve"> </w:t>
            </w:r>
            <w:proofErr w:type="spellStart"/>
            <w:r w:rsidR="005624B0" w:rsidRPr="00130CB1">
              <w:rPr>
                <w:rFonts w:ascii="Times New Roman" w:hAnsi="Times New Roman" w:cs="Times New Roman"/>
                <w:bCs/>
                <w:sz w:val="24"/>
                <w:szCs w:val="24"/>
              </w:rPr>
              <w:t>sasniegumiem</w:t>
            </w:r>
            <w:proofErr w:type="spellEnd"/>
            <w:r w:rsidR="00A4497B" w:rsidRPr="00130CB1">
              <w:rPr>
                <w:rFonts w:ascii="Times New Roman" w:hAnsi="Times New Roman" w:cs="Times New Roman"/>
                <w:bCs/>
                <w:sz w:val="24"/>
                <w:szCs w:val="24"/>
              </w:rPr>
              <w:t xml:space="preserve"> visa </w:t>
            </w:r>
            <w:proofErr w:type="spellStart"/>
            <w:r w:rsidR="00A4497B" w:rsidRPr="00130CB1">
              <w:rPr>
                <w:rFonts w:ascii="Times New Roman" w:hAnsi="Times New Roman" w:cs="Times New Roman"/>
                <w:bCs/>
                <w:sz w:val="24"/>
                <w:szCs w:val="24"/>
              </w:rPr>
              <w:t>vecuma</w:t>
            </w:r>
            <w:proofErr w:type="spellEnd"/>
            <w:r w:rsidR="00A4497B" w:rsidRPr="00130CB1">
              <w:rPr>
                <w:rFonts w:ascii="Times New Roman" w:hAnsi="Times New Roman" w:cs="Times New Roman"/>
                <w:bCs/>
                <w:sz w:val="24"/>
                <w:szCs w:val="24"/>
              </w:rPr>
              <w:t xml:space="preserve"> </w:t>
            </w:r>
            <w:proofErr w:type="spellStart"/>
            <w:r w:rsidR="00A4497B" w:rsidRPr="00130CB1">
              <w:rPr>
                <w:rFonts w:ascii="Times New Roman" w:hAnsi="Times New Roman" w:cs="Times New Roman"/>
                <w:bCs/>
                <w:sz w:val="24"/>
                <w:szCs w:val="24"/>
              </w:rPr>
              <w:t>grupās</w:t>
            </w:r>
            <w:proofErr w:type="spellEnd"/>
            <w:r w:rsidRPr="00130CB1">
              <w:rPr>
                <w:rFonts w:ascii="Times New Roman" w:hAnsi="Times New Roman" w:cs="Times New Roman"/>
                <w:bCs/>
                <w:sz w:val="24"/>
                <w:szCs w:val="24"/>
              </w:rPr>
              <w:t>.</w:t>
            </w:r>
          </w:p>
          <w:p w14:paraId="7F26AEA8" w14:textId="34CD1A69" w:rsidR="009C776A" w:rsidRPr="00130CB1" w:rsidRDefault="009C776A" w:rsidP="00A27D51">
            <w:pPr>
              <w:pStyle w:val="Sarakstarindkopa"/>
              <w:numPr>
                <w:ilvl w:val="6"/>
                <w:numId w:val="16"/>
              </w:numPr>
              <w:ind w:left="355"/>
              <w:rPr>
                <w:rFonts w:ascii="Times New Roman" w:hAnsi="Times New Roman" w:cs="Times New Roman"/>
                <w:bCs/>
                <w:sz w:val="24"/>
                <w:szCs w:val="24"/>
              </w:rPr>
            </w:pPr>
            <w:proofErr w:type="spellStart"/>
            <w:r w:rsidRPr="00130CB1">
              <w:rPr>
                <w:rFonts w:ascii="Times New Roman" w:hAnsi="Times New Roman" w:cs="Times New Roman"/>
                <w:bCs/>
                <w:sz w:val="24"/>
                <w:szCs w:val="24"/>
              </w:rPr>
              <w:t>Pirmsskolas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w:t>
            </w:r>
            <w:r w:rsidR="00A4497B" w:rsidRPr="00130CB1">
              <w:rPr>
                <w:rFonts w:ascii="Times New Roman" w:hAnsi="Times New Roman" w:cs="Times New Roman"/>
                <w:bCs/>
                <w:sz w:val="24"/>
                <w:szCs w:val="24"/>
              </w:rPr>
              <w:t>pmeklēt</w:t>
            </w:r>
            <w:proofErr w:type="spellEnd"/>
            <w:r w:rsidR="00A4497B" w:rsidRPr="00130CB1">
              <w:rPr>
                <w:rFonts w:ascii="Times New Roman" w:hAnsi="Times New Roman" w:cs="Times New Roman"/>
                <w:bCs/>
                <w:sz w:val="24"/>
                <w:szCs w:val="24"/>
              </w:rPr>
              <w:t xml:space="preserve"> </w:t>
            </w:r>
            <w:proofErr w:type="spellStart"/>
            <w:r w:rsidR="00A4497B" w:rsidRPr="00130CB1">
              <w:rPr>
                <w:rFonts w:ascii="Times New Roman" w:hAnsi="Times New Roman" w:cs="Times New Roman"/>
                <w:bCs/>
                <w:sz w:val="24"/>
                <w:szCs w:val="24"/>
              </w:rPr>
              <w:t>atklātās</w:t>
            </w:r>
            <w:proofErr w:type="spellEnd"/>
            <w:r w:rsidR="00A4497B" w:rsidRPr="00130CB1">
              <w:rPr>
                <w:rFonts w:ascii="Times New Roman" w:hAnsi="Times New Roman" w:cs="Times New Roman"/>
                <w:bCs/>
                <w:sz w:val="24"/>
                <w:szCs w:val="24"/>
              </w:rPr>
              <w:t xml:space="preserve"> </w:t>
            </w:r>
            <w:proofErr w:type="spellStart"/>
            <w:r w:rsidR="00A4497B" w:rsidRPr="00130CB1">
              <w:rPr>
                <w:rFonts w:ascii="Times New Roman" w:hAnsi="Times New Roman" w:cs="Times New Roman"/>
                <w:bCs/>
                <w:sz w:val="24"/>
                <w:szCs w:val="24"/>
              </w:rPr>
              <w:t>stundas</w:t>
            </w:r>
            <w:proofErr w:type="spellEnd"/>
            <w:r w:rsidR="00A4497B" w:rsidRPr="00130CB1">
              <w:rPr>
                <w:rFonts w:ascii="Times New Roman" w:hAnsi="Times New Roman" w:cs="Times New Roman"/>
                <w:bCs/>
                <w:sz w:val="24"/>
                <w:szCs w:val="24"/>
              </w:rPr>
              <w:t xml:space="preserve"> </w:t>
            </w:r>
            <w:r w:rsidR="0066132E" w:rsidRPr="00130CB1">
              <w:rPr>
                <w:rFonts w:ascii="Times New Roman" w:hAnsi="Times New Roman" w:cs="Times New Roman"/>
                <w:bCs/>
                <w:sz w:val="24"/>
                <w:szCs w:val="24"/>
              </w:rPr>
              <w:t>1.</w:t>
            </w:r>
            <w:r w:rsidRPr="00130CB1">
              <w:rPr>
                <w:rFonts w:ascii="Times New Roman" w:hAnsi="Times New Roman" w:cs="Times New Roman"/>
                <w:bCs/>
                <w:sz w:val="24"/>
                <w:szCs w:val="24"/>
              </w:rPr>
              <w:t xml:space="preserve"> </w:t>
            </w:r>
            <w:proofErr w:type="spellStart"/>
            <w:r w:rsidR="0066132E" w:rsidRPr="00130CB1">
              <w:rPr>
                <w:rFonts w:ascii="Times New Roman" w:hAnsi="Times New Roman" w:cs="Times New Roman"/>
                <w:bCs/>
                <w:sz w:val="24"/>
                <w:szCs w:val="24"/>
              </w:rPr>
              <w:t>klasēs</w:t>
            </w:r>
            <w:proofErr w:type="spellEnd"/>
            <w:r w:rsidR="0066132E" w:rsidRPr="00130CB1">
              <w:rPr>
                <w:rFonts w:ascii="Times New Roman" w:hAnsi="Times New Roman" w:cs="Times New Roman"/>
                <w:bCs/>
                <w:sz w:val="24"/>
                <w:szCs w:val="24"/>
              </w:rPr>
              <w:t xml:space="preserve"> </w:t>
            </w:r>
            <w:proofErr w:type="spellStart"/>
            <w:r w:rsidR="00A4497B" w:rsidRPr="00130CB1">
              <w:rPr>
                <w:rFonts w:ascii="Times New Roman" w:hAnsi="Times New Roman" w:cs="Times New Roman"/>
                <w:bCs/>
                <w:sz w:val="24"/>
                <w:szCs w:val="24"/>
              </w:rPr>
              <w:t>skolā</w:t>
            </w:r>
            <w:proofErr w:type="spellEnd"/>
            <w:r w:rsidRPr="00130CB1">
              <w:rPr>
                <w:rFonts w:ascii="Times New Roman" w:hAnsi="Times New Roman" w:cs="Times New Roman"/>
                <w:bCs/>
                <w:sz w:val="24"/>
                <w:szCs w:val="24"/>
              </w:rPr>
              <w:t>.</w:t>
            </w:r>
          </w:p>
          <w:p w14:paraId="56DADEC1" w14:textId="132C2724" w:rsidR="00A4497B" w:rsidRPr="00130CB1" w:rsidRDefault="00A4497B" w:rsidP="00A27D51">
            <w:pPr>
              <w:pStyle w:val="Sarakstarindkopa"/>
              <w:numPr>
                <w:ilvl w:val="6"/>
                <w:numId w:val="16"/>
              </w:numPr>
              <w:ind w:left="355"/>
              <w:rPr>
                <w:rFonts w:ascii="Times New Roman" w:hAnsi="Times New Roman" w:cs="Times New Roman"/>
                <w:bCs/>
                <w:sz w:val="24"/>
                <w:szCs w:val="24"/>
              </w:rPr>
            </w:pPr>
            <w:proofErr w:type="spellStart"/>
            <w:r w:rsidRPr="00130CB1">
              <w:rPr>
                <w:rFonts w:ascii="Times New Roman" w:hAnsi="Times New Roman" w:cs="Times New Roman"/>
                <w:bCs/>
                <w:sz w:val="24"/>
                <w:szCs w:val="24"/>
              </w:rPr>
              <w:t>Organizēt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atklātās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nodarbības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pirmsskolā</w:t>
            </w:r>
            <w:proofErr w:type="spellEnd"/>
            <w:r w:rsidRPr="00130CB1">
              <w:rPr>
                <w:rFonts w:ascii="Times New Roman" w:hAnsi="Times New Roman" w:cs="Times New Roman"/>
                <w:bCs/>
                <w:sz w:val="24"/>
                <w:szCs w:val="24"/>
              </w:rPr>
              <w:t xml:space="preserve"> </w:t>
            </w:r>
            <w:proofErr w:type="spellStart"/>
            <w:r w:rsidR="009C776A" w:rsidRPr="00130CB1">
              <w:rPr>
                <w:rFonts w:ascii="Times New Roman" w:hAnsi="Times New Roman" w:cs="Times New Roman"/>
                <w:bCs/>
                <w:sz w:val="24"/>
                <w:szCs w:val="24"/>
              </w:rPr>
              <w:t>ar</w:t>
            </w:r>
            <w:proofErr w:type="spellEnd"/>
            <w:r w:rsidR="009C776A" w:rsidRPr="00130CB1">
              <w:rPr>
                <w:rFonts w:ascii="Times New Roman" w:hAnsi="Times New Roman" w:cs="Times New Roman"/>
                <w:bCs/>
                <w:sz w:val="24"/>
                <w:szCs w:val="24"/>
              </w:rPr>
              <w:t xml:space="preserve"> 1. </w:t>
            </w:r>
            <w:proofErr w:type="spellStart"/>
            <w:r w:rsidR="009C776A" w:rsidRPr="00130CB1">
              <w:rPr>
                <w:rFonts w:ascii="Times New Roman" w:hAnsi="Times New Roman" w:cs="Times New Roman"/>
                <w:bCs/>
                <w:sz w:val="24"/>
                <w:szCs w:val="24"/>
              </w:rPr>
              <w:t>klašu</w:t>
            </w:r>
            <w:proofErr w:type="spellEnd"/>
            <w:r w:rsidR="009C776A"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skolotāju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piedalīšanos</w:t>
            </w:r>
            <w:proofErr w:type="spellEnd"/>
            <w:r w:rsidR="009C776A" w:rsidRPr="00130CB1">
              <w:rPr>
                <w:rFonts w:ascii="Times New Roman" w:hAnsi="Times New Roman" w:cs="Times New Roman"/>
                <w:bCs/>
                <w:sz w:val="24"/>
                <w:szCs w:val="24"/>
              </w:rPr>
              <w:t>.</w:t>
            </w:r>
          </w:p>
          <w:p w14:paraId="26DFCCFF" w14:textId="77777777" w:rsidR="005624B0" w:rsidRPr="00130CB1" w:rsidRDefault="009C776A" w:rsidP="00A27D51">
            <w:pPr>
              <w:pStyle w:val="Sarakstarindkopa"/>
              <w:numPr>
                <w:ilvl w:val="6"/>
                <w:numId w:val="16"/>
              </w:numPr>
              <w:ind w:left="355"/>
              <w:rPr>
                <w:rFonts w:ascii="Times New Roman" w:hAnsi="Times New Roman" w:cs="Times New Roman"/>
                <w:bCs/>
                <w:sz w:val="24"/>
                <w:szCs w:val="24"/>
              </w:rPr>
            </w:pPr>
            <w:proofErr w:type="spellStart"/>
            <w:r w:rsidRPr="00130CB1">
              <w:rPr>
                <w:rFonts w:ascii="Times New Roman" w:hAnsi="Times New Roman" w:cs="Times New Roman"/>
                <w:bCs/>
                <w:sz w:val="24"/>
                <w:szCs w:val="24"/>
              </w:rPr>
              <w:t>Organizēt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vecākiem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informatīvi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izglītojošas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sanāksmes</w:t>
            </w:r>
            <w:proofErr w:type="spellEnd"/>
            <w:r w:rsidRPr="00130CB1">
              <w:rPr>
                <w:rFonts w:ascii="Times New Roman" w:hAnsi="Times New Roman" w:cs="Times New Roman"/>
                <w:bCs/>
                <w:sz w:val="24"/>
                <w:szCs w:val="24"/>
              </w:rPr>
              <w:t xml:space="preserve"> par </w:t>
            </w:r>
            <w:proofErr w:type="spellStart"/>
            <w:r w:rsidRPr="00130CB1">
              <w:rPr>
                <w:rFonts w:ascii="Times New Roman" w:hAnsi="Times New Roman" w:cs="Times New Roman"/>
                <w:bCs/>
                <w:sz w:val="24"/>
                <w:szCs w:val="24"/>
              </w:rPr>
              <w:t>pēctecību</w:t>
            </w:r>
            <w:proofErr w:type="spellEnd"/>
            <w:r w:rsidRPr="00130CB1">
              <w:rPr>
                <w:rFonts w:ascii="Times New Roman" w:hAnsi="Times New Roman" w:cs="Times New Roman"/>
                <w:bCs/>
                <w:sz w:val="24"/>
                <w:szCs w:val="24"/>
              </w:rPr>
              <w:t xml:space="preserve"> no </w:t>
            </w:r>
            <w:proofErr w:type="spellStart"/>
            <w:r w:rsidRPr="00130CB1">
              <w:rPr>
                <w:rFonts w:ascii="Times New Roman" w:hAnsi="Times New Roman" w:cs="Times New Roman"/>
                <w:bCs/>
                <w:sz w:val="24"/>
                <w:szCs w:val="24"/>
              </w:rPr>
              <w:t>pirmsskolas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posma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uz</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sākumskolu</w:t>
            </w:r>
            <w:proofErr w:type="spellEnd"/>
            <w:r w:rsidRPr="00130CB1">
              <w:rPr>
                <w:rFonts w:ascii="Times New Roman" w:hAnsi="Times New Roman" w:cs="Times New Roman"/>
                <w:bCs/>
                <w:sz w:val="24"/>
                <w:szCs w:val="24"/>
              </w:rPr>
              <w:t>.</w:t>
            </w:r>
          </w:p>
          <w:p w14:paraId="117E21E1" w14:textId="686F7E20" w:rsidR="001B7728" w:rsidRPr="00130CB1" w:rsidRDefault="001B7728" w:rsidP="00A27D51">
            <w:pPr>
              <w:pStyle w:val="Sarakstarindkopa"/>
              <w:numPr>
                <w:ilvl w:val="6"/>
                <w:numId w:val="16"/>
              </w:numPr>
              <w:ind w:left="355"/>
              <w:rPr>
                <w:rFonts w:ascii="Times New Roman" w:hAnsi="Times New Roman" w:cs="Times New Roman"/>
                <w:bCs/>
                <w:sz w:val="24"/>
                <w:szCs w:val="24"/>
              </w:rPr>
            </w:pPr>
            <w:proofErr w:type="spellStart"/>
            <w:r w:rsidRPr="00130CB1">
              <w:rPr>
                <w:rFonts w:ascii="Times New Roman" w:hAnsi="Times New Roman" w:cs="Times New Roman"/>
                <w:bCs/>
                <w:sz w:val="24"/>
                <w:szCs w:val="24"/>
              </w:rPr>
              <w:t>Izstrādāt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katram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vecumposmam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noslēguma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diagnosticējošos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pārbaudes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darbus</w:t>
            </w:r>
            <w:proofErr w:type="spellEnd"/>
            <w:r w:rsidRPr="00130CB1">
              <w:rPr>
                <w:rFonts w:ascii="Times New Roman" w:hAnsi="Times New Roman" w:cs="Times New Roman"/>
                <w:bCs/>
                <w:sz w:val="24"/>
                <w:szCs w:val="24"/>
              </w:rPr>
              <w:t>.</w:t>
            </w:r>
          </w:p>
        </w:tc>
        <w:tc>
          <w:tcPr>
            <w:tcW w:w="3408" w:type="dxa"/>
            <w:shd w:val="clear" w:color="auto" w:fill="FFFFFF" w:themeFill="background1"/>
          </w:tcPr>
          <w:p w14:paraId="2EE678D9" w14:textId="29945FA8" w:rsidR="00E516FE" w:rsidRPr="00130CB1" w:rsidRDefault="00E516FE" w:rsidP="003B5F3F">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24582500" w14:textId="497B6875" w:rsidR="009C776A" w:rsidRPr="00130CB1" w:rsidRDefault="009C776A" w:rsidP="009C776A">
            <w:pPr>
              <w:ind w:left="39"/>
              <w:jc w:val="both"/>
              <w:textAlignment w:val="baseline"/>
              <w:rPr>
                <w:rFonts w:ascii="Times New Roman" w:hAnsi="Times New Roman" w:cs="Times New Roman"/>
                <w:sz w:val="24"/>
                <w:szCs w:val="24"/>
              </w:rPr>
            </w:pPr>
            <w:r w:rsidRPr="00130CB1">
              <w:rPr>
                <w:rFonts w:ascii="Times New Roman" w:hAnsi="Times New Roman" w:cs="Times New Roman"/>
                <w:sz w:val="24"/>
                <w:szCs w:val="24"/>
              </w:rPr>
              <w:t xml:space="preserve">Gada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plāns</w:t>
            </w:r>
            <w:proofErr w:type="spellEnd"/>
            <w:r w:rsidRPr="00130CB1">
              <w:rPr>
                <w:rFonts w:ascii="Times New Roman" w:hAnsi="Times New Roman" w:cs="Times New Roman"/>
                <w:sz w:val="24"/>
                <w:szCs w:val="24"/>
              </w:rPr>
              <w:t>.</w:t>
            </w:r>
          </w:p>
          <w:p w14:paraId="6003BB64" w14:textId="7BD137D7" w:rsidR="00A4497B" w:rsidRPr="00130CB1" w:rsidRDefault="0066132E" w:rsidP="009C776A">
            <w:pPr>
              <w:ind w:left="39"/>
              <w:jc w:val="both"/>
              <w:textAlignment w:val="baseline"/>
              <w:rPr>
                <w:rFonts w:ascii="Times New Roman" w:hAnsi="Times New Roman" w:cs="Times New Roman"/>
                <w:sz w:val="24"/>
                <w:szCs w:val="24"/>
              </w:rPr>
            </w:pPr>
            <w:proofErr w:type="spellStart"/>
            <w:r w:rsidRPr="00130CB1">
              <w:rPr>
                <w:rFonts w:ascii="Times New Roman" w:hAnsi="Times New Roman" w:cs="Times New Roman"/>
                <w:sz w:val="24"/>
                <w:szCs w:val="24"/>
              </w:rPr>
              <w:t>Anketas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absolventu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p>
          <w:p w14:paraId="5305FFF1" w14:textId="1FE63CD0" w:rsidR="0066132E" w:rsidRPr="00130CB1" w:rsidRDefault="0066132E" w:rsidP="009C776A">
            <w:pPr>
              <w:ind w:left="39"/>
              <w:jc w:val="both"/>
              <w:textAlignment w:val="baseline"/>
              <w:rPr>
                <w:rFonts w:ascii="Times New Roman" w:hAnsi="Times New Roman" w:cs="Times New Roman"/>
                <w:sz w:val="24"/>
                <w:szCs w:val="24"/>
              </w:rPr>
            </w:pPr>
            <w:proofErr w:type="spellStart"/>
            <w:r w:rsidRPr="00130CB1">
              <w:rPr>
                <w:rFonts w:ascii="Times New Roman" w:hAnsi="Times New Roman" w:cs="Times New Roman"/>
                <w:sz w:val="24"/>
                <w:szCs w:val="24"/>
              </w:rPr>
              <w:t>Anketas</w:t>
            </w:r>
            <w:proofErr w:type="spellEnd"/>
            <w:r w:rsidRPr="00130CB1">
              <w:rPr>
                <w:rFonts w:ascii="Times New Roman" w:hAnsi="Times New Roman" w:cs="Times New Roman"/>
                <w:sz w:val="24"/>
                <w:szCs w:val="24"/>
              </w:rPr>
              <w:t xml:space="preserve"> 1.</w:t>
            </w:r>
            <w:r w:rsidR="009C776A"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klašu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skolotājiem</w:t>
            </w:r>
            <w:proofErr w:type="spellEnd"/>
          </w:p>
          <w:p w14:paraId="541E0AE4" w14:textId="0425E9BC" w:rsidR="0066132E" w:rsidRPr="00130CB1" w:rsidRDefault="0066132E" w:rsidP="009C776A">
            <w:pPr>
              <w:ind w:left="39"/>
              <w:jc w:val="both"/>
              <w:textAlignment w:val="baseline"/>
              <w:rPr>
                <w:rFonts w:ascii="Times New Roman" w:hAnsi="Times New Roman" w:cs="Times New Roman"/>
                <w:sz w:val="24"/>
                <w:szCs w:val="24"/>
              </w:rPr>
            </w:pP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sanāksmju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p>
          <w:p w14:paraId="3D8477CF" w14:textId="7FF0FE5F" w:rsidR="0066132E" w:rsidRPr="00130CB1" w:rsidRDefault="0066132E" w:rsidP="009C776A">
            <w:pPr>
              <w:ind w:left="39"/>
              <w:jc w:val="both"/>
              <w:textAlignment w:val="baseline"/>
              <w:rPr>
                <w:rFonts w:ascii="Times New Roman" w:hAnsi="Times New Roman" w:cs="Times New Roman"/>
                <w:sz w:val="24"/>
                <w:szCs w:val="24"/>
              </w:rPr>
            </w:pPr>
            <w:proofErr w:type="spellStart"/>
            <w:r w:rsidRPr="00130CB1">
              <w:rPr>
                <w:rFonts w:ascii="Times New Roman" w:hAnsi="Times New Roman" w:cs="Times New Roman"/>
                <w:sz w:val="24"/>
                <w:szCs w:val="24"/>
              </w:rPr>
              <w:t>Pedagoģoģiskās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sēdes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w:t>
            </w:r>
            <w:r w:rsidR="00130CB1">
              <w:rPr>
                <w:rFonts w:ascii="Times New Roman" w:hAnsi="Times New Roman" w:cs="Times New Roman"/>
                <w:sz w:val="24"/>
                <w:szCs w:val="24"/>
              </w:rPr>
              <w:t>l</w:t>
            </w:r>
            <w:r w:rsidRPr="00130CB1">
              <w:rPr>
                <w:rFonts w:ascii="Times New Roman" w:hAnsi="Times New Roman" w:cs="Times New Roman"/>
                <w:sz w:val="24"/>
                <w:szCs w:val="24"/>
              </w:rPr>
              <w:t>i</w:t>
            </w:r>
            <w:proofErr w:type="spellEnd"/>
          </w:p>
          <w:p w14:paraId="1242D928" w14:textId="4CC754EA" w:rsidR="0066132E" w:rsidRPr="00130CB1" w:rsidRDefault="0066132E" w:rsidP="009C776A">
            <w:pPr>
              <w:ind w:left="39"/>
              <w:jc w:val="both"/>
              <w:textAlignment w:val="baseline"/>
              <w:rPr>
                <w:rFonts w:ascii="Times New Roman" w:hAnsi="Times New Roman" w:cs="Times New Roman"/>
                <w:sz w:val="24"/>
                <w:szCs w:val="24"/>
              </w:rPr>
            </w:pPr>
            <w:proofErr w:type="spellStart"/>
            <w:r w:rsidRPr="00130CB1">
              <w:rPr>
                <w:rFonts w:ascii="Times New Roman" w:hAnsi="Times New Roman" w:cs="Times New Roman"/>
                <w:sz w:val="24"/>
                <w:szCs w:val="24"/>
              </w:rPr>
              <w:t>Skolvadības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sitēma</w:t>
            </w:r>
            <w:proofErr w:type="spellEnd"/>
            <w:r w:rsidRPr="00130CB1">
              <w:rPr>
                <w:rFonts w:ascii="Times New Roman" w:hAnsi="Times New Roman" w:cs="Times New Roman"/>
                <w:sz w:val="24"/>
                <w:szCs w:val="24"/>
              </w:rPr>
              <w:t xml:space="preserve"> “E-</w:t>
            </w:r>
            <w:proofErr w:type="spellStart"/>
            <w:r w:rsidRPr="00130CB1">
              <w:rPr>
                <w:rFonts w:ascii="Times New Roman" w:hAnsi="Times New Roman" w:cs="Times New Roman"/>
                <w:sz w:val="24"/>
                <w:szCs w:val="24"/>
              </w:rPr>
              <w:t>klase</w:t>
            </w:r>
            <w:proofErr w:type="spellEnd"/>
            <w:r w:rsidRPr="00130CB1">
              <w:rPr>
                <w:rFonts w:ascii="Times New Roman" w:hAnsi="Times New Roman" w:cs="Times New Roman"/>
                <w:sz w:val="24"/>
                <w:szCs w:val="24"/>
              </w:rPr>
              <w:t xml:space="preserve">” </w:t>
            </w:r>
          </w:p>
        </w:tc>
      </w:tr>
    </w:tbl>
    <w:p w14:paraId="14622243" w14:textId="7837D1C8" w:rsidR="00FA1E01" w:rsidRDefault="00FA1E01" w:rsidP="003C5101">
      <w:pPr>
        <w:spacing w:after="0"/>
        <w:rPr>
          <w:rFonts w:ascii="Times New Roman" w:eastAsia="Times New Roman" w:hAnsi="Times New Roman" w:cs="Times New Roman"/>
          <w:color w:val="00000A"/>
          <w:sz w:val="24"/>
          <w:szCs w:val="24"/>
        </w:rPr>
      </w:pPr>
    </w:p>
    <w:p w14:paraId="1077E2A4"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p w14:paraId="34AD5237" w14:textId="77777777" w:rsidR="006963A1" w:rsidRDefault="006963A1" w:rsidP="003C5101">
      <w:pPr>
        <w:spacing w:after="0"/>
        <w:rPr>
          <w:rFonts w:ascii="Times New Roman" w:eastAsia="Times New Roman" w:hAnsi="Times New Roman" w:cs="Times New Roman"/>
          <w:color w:val="00000A"/>
          <w:sz w:val="24"/>
          <w:szCs w:val="24"/>
        </w:rPr>
      </w:pPr>
    </w:p>
    <w:tbl>
      <w:tblPr>
        <w:tblStyle w:val="Reatabula"/>
        <w:tblW w:w="15452" w:type="dxa"/>
        <w:jc w:val="center"/>
        <w:shd w:val="clear" w:color="auto" w:fill="E7E6E6" w:themeFill="background2"/>
        <w:tblLook w:val="04A0" w:firstRow="1" w:lastRow="0" w:firstColumn="1" w:lastColumn="0" w:noHBand="0" w:noVBand="1"/>
      </w:tblPr>
      <w:tblGrid>
        <w:gridCol w:w="1139"/>
        <w:gridCol w:w="528"/>
        <w:gridCol w:w="7400"/>
        <w:gridCol w:w="6385"/>
      </w:tblGrid>
      <w:tr w:rsidR="0056227F" w:rsidRPr="0056227F" w14:paraId="20B22E08" w14:textId="77777777" w:rsidTr="00141036">
        <w:trPr>
          <w:jc w:val="center"/>
        </w:trPr>
        <w:tc>
          <w:tcPr>
            <w:tcW w:w="15452" w:type="dxa"/>
            <w:gridSpan w:val="4"/>
            <w:shd w:val="clear" w:color="auto" w:fill="auto"/>
            <w:vAlign w:val="center"/>
          </w:tcPr>
          <w:p w14:paraId="60DD78BA" w14:textId="77777777" w:rsidR="0091326B" w:rsidRPr="00141036" w:rsidRDefault="0091326B" w:rsidP="0080497E">
            <w:pPr>
              <w:spacing w:before="120" w:after="120" w:line="259" w:lineRule="auto"/>
              <w:ind w:right="55"/>
              <w:contextualSpacing/>
              <w:rPr>
                <w:rFonts w:ascii="Times New Roman" w:eastAsia="Times New Roman" w:hAnsi="Times New Roman" w:cs="Times New Roman"/>
                <w:b/>
                <w:sz w:val="8"/>
                <w:szCs w:val="8"/>
              </w:rPr>
            </w:pPr>
          </w:p>
          <w:p w14:paraId="5A53C187" w14:textId="3CA2DC0C" w:rsidR="0056227F" w:rsidRPr="0091326B" w:rsidRDefault="008D408E" w:rsidP="00141036">
            <w:pPr>
              <w:spacing w:line="259" w:lineRule="auto"/>
              <w:ind w:right="55"/>
              <w:contextualSpacing/>
              <w:rPr>
                <w:rFonts w:ascii="Times New Roman" w:hAnsi="Times New Roman" w:cs="Times New Roman"/>
                <w:b/>
                <w:sz w:val="24"/>
                <w:szCs w:val="24"/>
                <w:lang w:val="lv-LV"/>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bCs/>
                <w:sz w:val="24"/>
                <w:szCs w:val="24"/>
                <w:lang w:val="lv-LV"/>
              </w:rPr>
              <w:t xml:space="preserve"> “</w:t>
            </w:r>
            <w:r w:rsidR="0056227F" w:rsidRPr="0091326B">
              <w:rPr>
                <w:rFonts w:ascii="Times New Roman" w:hAnsi="Times New Roman" w:cs="Times New Roman"/>
                <w:b/>
                <w:bCs/>
                <w:sz w:val="24"/>
                <w:szCs w:val="24"/>
                <w:lang w:val="lv-LV"/>
              </w:rPr>
              <w:t>KVALITATĪVAS MĀCĪBAS</w:t>
            </w:r>
            <w:r w:rsidRPr="0091326B">
              <w:rPr>
                <w:rFonts w:ascii="Times New Roman" w:hAnsi="Times New Roman" w:cs="Times New Roman"/>
                <w:b/>
                <w:bCs/>
                <w:sz w:val="24"/>
                <w:szCs w:val="24"/>
                <w:lang w:val="lv-LV"/>
              </w:rPr>
              <w:t>”</w:t>
            </w:r>
          </w:p>
          <w:p w14:paraId="5A343A6C" w14:textId="77777777" w:rsidR="0056227F" w:rsidRPr="00141036" w:rsidRDefault="0056227F" w:rsidP="00F86954">
            <w:pPr>
              <w:spacing w:line="259" w:lineRule="auto"/>
              <w:ind w:right="55"/>
              <w:contextualSpacing/>
              <w:rPr>
                <w:rFonts w:ascii="Times New Roman" w:hAnsi="Times New Roman" w:cs="Times New Roman"/>
                <w:b/>
                <w:sz w:val="10"/>
                <w:szCs w:val="10"/>
                <w:lang w:val="lv-LV"/>
              </w:rPr>
            </w:pPr>
          </w:p>
        </w:tc>
      </w:tr>
      <w:tr w:rsidR="0056227F" w:rsidRPr="0056227F" w14:paraId="3B7BA64F" w14:textId="77777777" w:rsidTr="0091326B">
        <w:trPr>
          <w:trHeight w:val="346"/>
          <w:jc w:val="center"/>
        </w:trPr>
        <w:tc>
          <w:tcPr>
            <w:tcW w:w="15452" w:type="dxa"/>
            <w:gridSpan w:val="4"/>
            <w:shd w:val="clear" w:color="auto" w:fill="FFFFFF" w:themeFill="background1"/>
            <w:vAlign w:val="center"/>
          </w:tcPr>
          <w:p w14:paraId="15E2DE6D" w14:textId="42ACD648" w:rsidR="0056227F" w:rsidRPr="0091326B" w:rsidRDefault="0056227F" w:rsidP="0080497E">
            <w:pPr>
              <w:autoSpaceDE w:val="0"/>
              <w:autoSpaceDN w:val="0"/>
              <w:adjustRightInd w:val="0"/>
              <w:spacing w:before="120" w:after="120" w:line="259" w:lineRule="auto"/>
              <w:rPr>
                <w:rFonts w:ascii="Times New Roman" w:hAnsi="Times New Roman" w:cs="Times New Roman"/>
                <w:b/>
                <w:sz w:val="24"/>
                <w:szCs w:val="24"/>
                <w:lang w:val="lv-LV"/>
              </w:rPr>
            </w:pPr>
            <w:r w:rsidRPr="0091326B">
              <w:rPr>
                <w:rFonts w:ascii="Times New Roman" w:hAnsi="Times New Roman" w:cs="Times New Roman"/>
                <w:b/>
                <w:sz w:val="24"/>
                <w:szCs w:val="24"/>
                <w:lang w:val="lv-LV"/>
              </w:rPr>
              <w:t>PRIORITĀTE</w:t>
            </w:r>
            <w:r w:rsidR="00130CB1">
              <w:rPr>
                <w:rFonts w:ascii="Times New Roman" w:hAnsi="Times New Roman" w:cs="Times New Roman"/>
                <w:b/>
                <w:sz w:val="24"/>
                <w:szCs w:val="24"/>
                <w:lang w:val="lv-LV"/>
              </w:rPr>
              <w:t xml:space="preserve"> </w:t>
            </w:r>
            <w:r w:rsidR="00130CB1" w:rsidRPr="00F2215F">
              <w:rPr>
                <w:rFonts w:ascii="Times New Roman" w:hAnsi="Times New Roman" w:cs="Times New Roman"/>
                <w:b/>
                <w:sz w:val="24"/>
                <w:szCs w:val="24"/>
                <w:lang w:val="lv-LV"/>
              </w:rPr>
              <w:t>2025. /2026. m. g.</w:t>
            </w:r>
            <w:r w:rsidR="00F86954" w:rsidRPr="0091326B">
              <w:rPr>
                <w:rFonts w:ascii="Times New Roman" w:hAnsi="Times New Roman" w:cs="Times New Roman"/>
                <w:b/>
                <w:sz w:val="24"/>
                <w:szCs w:val="24"/>
                <w:lang w:val="lv-LV"/>
              </w:rPr>
              <w:t xml:space="preserve">: </w:t>
            </w:r>
            <w:r w:rsidR="0080497E" w:rsidRPr="0091326B">
              <w:rPr>
                <w:rFonts w:ascii="Times New Roman" w:hAnsi="Times New Roman" w:cs="Times New Roman"/>
                <w:b/>
                <w:sz w:val="24"/>
                <w:szCs w:val="24"/>
                <w:lang w:val="lv-LV"/>
              </w:rPr>
              <w:t xml:space="preserve"> </w:t>
            </w:r>
            <w:r w:rsidR="00B71CA5" w:rsidRPr="00F2215F">
              <w:rPr>
                <w:rFonts w:ascii="Times New Roman" w:hAnsi="Times New Roman" w:cs="Times New Roman"/>
                <w:b/>
                <w:sz w:val="24"/>
                <w:szCs w:val="24"/>
                <w:lang w:val="lv-LV"/>
              </w:rPr>
              <w:t xml:space="preserve">Pedagogu vienota izpratne par kvalitatīvas nodarbības </w:t>
            </w:r>
            <w:proofErr w:type="spellStart"/>
            <w:r w:rsidR="00B71CA5" w:rsidRPr="00F2215F">
              <w:rPr>
                <w:rFonts w:ascii="Times New Roman" w:hAnsi="Times New Roman" w:cs="Times New Roman"/>
                <w:b/>
                <w:sz w:val="24"/>
                <w:szCs w:val="24"/>
                <w:lang w:val="lv-LV"/>
              </w:rPr>
              <w:t>kritērijem</w:t>
            </w:r>
            <w:proofErr w:type="spellEnd"/>
            <w:r w:rsidR="00B71CA5" w:rsidRPr="00F2215F">
              <w:rPr>
                <w:rFonts w:ascii="Times New Roman" w:hAnsi="Times New Roman" w:cs="Times New Roman"/>
                <w:b/>
                <w:sz w:val="24"/>
                <w:szCs w:val="24"/>
                <w:lang w:val="lv-LV"/>
              </w:rPr>
              <w:t xml:space="preserve">, ko apliecina efektīva  pedagoģiskā darbība. </w:t>
            </w:r>
          </w:p>
        </w:tc>
      </w:tr>
      <w:tr w:rsidR="0056227F" w:rsidRPr="0056227F" w14:paraId="4F26D73F" w14:textId="77777777" w:rsidTr="00130CB1">
        <w:trPr>
          <w:jc w:val="center"/>
        </w:trPr>
        <w:tc>
          <w:tcPr>
            <w:tcW w:w="1139" w:type="dxa"/>
            <w:shd w:val="clear" w:color="auto" w:fill="FFFFFF" w:themeFill="background1"/>
            <w:vAlign w:val="center"/>
          </w:tcPr>
          <w:p w14:paraId="11A7ECB5" w14:textId="492E645D" w:rsidR="0056227F" w:rsidRPr="0056227F" w:rsidRDefault="008D408E" w:rsidP="0056227F">
            <w:pPr>
              <w:spacing w:after="160" w:line="259" w:lineRule="auto"/>
              <w:ind w:right="55"/>
              <w:contextualSpacing/>
              <w:rPr>
                <w:rFonts w:ascii="Times New Roman" w:hAnsi="Times New Roman" w:cs="Times New Roman"/>
                <w:b/>
                <w:lang w:val="lv-LV"/>
              </w:rPr>
            </w:pPr>
            <w:r>
              <w:rPr>
                <w:rFonts w:ascii="Times New Roman" w:eastAsia="Times New Roman" w:hAnsi="Times New Roman" w:cs="Times New Roman"/>
                <w:b/>
              </w:rPr>
              <w:t>Elements</w:t>
            </w:r>
          </w:p>
        </w:tc>
        <w:tc>
          <w:tcPr>
            <w:tcW w:w="14313" w:type="dxa"/>
            <w:gridSpan w:val="3"/>
            <w:shd w:val="clear" w:color="auto" w:fill="FFFFFF" w:themeFill="background1"/>
          </w:tcPr>
          <w:p w14:paraId="7230A495" w14:textId="77777777" w:rsidR="0056227F" w:rsidRPr="00130CB1" w:rsidRDefault="0056227F" w:rsidP="0056227F">
            <w:pPr>
              <w:spacing w:before="120" w:after="160" w:line="259" w:lineRule="auto"/>
              <w:ind w:right="55"/>
              <w:contextualSpacing/>
              <w:jc w:val="center"/>
              <w:rPr>
                <w:rFonts w:ascii="Times New Roman" w:hAnsi="Times New Roman" w:cs="Times New Roman"/>
                <w:b/>
                <w:sz w:val="24"/>
                <w:szCs w:val="24"/>
                <w:lang w:val="lv-LV"/>
              </w:rPr>
            </w:pPr>
            <w:r w:rsidRPr="00130CB1">
              <w:rPr>
                <w:rFonts w:ascii="Times New Roman" w:hAnsi="Times New Roman" w:cs="Times New Roman"/>
                <w:b/>
                <w:sz w:val="24"/>
                <w:szCs w:val="24"/>
                <w:lang w:val="lv-LV"/>
              </w:rPr>
              <w:t>Plānotie sasniedzamie rezultāti un ieviešanas gaita</w:t>
            </w:r>
          </w:p>
        </w:tc>
      </w:tr>
      <w:tr w:rsidR="0056227F" w:rsidRPr="0056227F" w14:paraId="07784A7F" w14:textId="77777777" w:rsidTr="00130CB1">
        <w:trPr>
          <w:trHeight w:val="790"/>
          <w:jc w:val="center"/>
        </w:trPr>
        <w:tc>
          <w:tcPr>
            <w:tcW w:w="1139" w:type="dxa"/>
            <w:vMerge w:val="restart"/>
            <w:shd w:val="clear" w:color="auto" w:fill="FFFFFF" w:themeFill="background1"/>
            <w:textDirection w:val="btLr"/>
            <w:vAlign w:val="center"/>
          </w:tcPr>
          <w:p w14:paraId="201C741D" w14:textId="77777777" w:rsidR="0056227F" w:rsidRPr="0056227F" w:rsidRDefault="0056227F" w:rsidP="0056227F">
            <w:pPr>
              <w:spacing w:after="160" w:line="259" w:lineRule="auto"/>
              <w:ind w:left="113" w:right="55"/>
              <w:contextualSpacing/>
              <w:rPr>
                <w:rFonts w:ascii="Times New Roman" w:hAnsi="Times New Roman" w:cs="Times New Roman"/>
                <w:b/>
                <w:sz w:val="24"/>
                <w:szCs w:val="24"/>
                <w:lang w:val="lv-LV"/>
              </w:rPr>
            </w:pPr>
          </w:p>
          <w:p w14:paraId="7E9F4968" w14:textId="77777777" w:rsidR="0056227F" w:rsidRPr="0056227F" w:rsidRDefault="0056227F" w:rsidP="00F86954">
            <w:pPr>
              <w:spacing w:after="160" w:line="259" w:lineRule="auto"/>
              <w:ind w:left="113" w:right="55"/>
              <w:contextualSpacing/>
              <w:jc w:val="center"/>
              <w:rPr>
                <w:rFonts w:ascii="Times New Roman" w:hAnsi="Times New Roman" w:cs="Times New Roman"/>
                <w:b/>
                <w:sz w:val="24"/>
                <w:szCs w:val="24"/>
                <w:lang w:val="lv-LV"/>
              </w:rPr>
            </w:pPr>
            <w:r w:rsidRPr="0056227F">
              <w:rPr>
                <w:rFonts w:ascii="Times New Roman" w:hAnsi="Times New Roman" w:cs="Times New Roman"/>
                <w:b/>
                <w:sz w:val="24"/>
                <w:szCs w:val="24"/>
                <w:lang w:val="lv-LV"/>
              </w:rPr>
              <w:t>Mācīšana un mācīšanās</w:t>
            </w:r>
          </w:p>
        </w:tc>
        <w:tc>
          <w:tcPr>
            <w:tcW w:w="528" w:type="dxa"/>
            <w:vMerge w:val="restart"/>
            <w:shd w:val="clear" w:color="auto" w:fill="FFFFFF" w:themeFill="background1"/>
            <w:textDirection w:val="btLr"/>
            <w:vAlign w:val="center"/>
          </w:tcPr>
          <w:p w14:paraId="3FD028EC" w14:textId="77777777" w:rsidR="0056227F" w:rsidRPr="0056227F" w:rsidRDefault="0056227F" w:rsidP="0056227F">
            <w:pPr>
              <w:spacing w:after="160" w:line="259" w:lineRule="auto"/>
              <w:ind w:left="113" w:right="57"/>
              <w:contextualSpacing/>
              <w:jc w:val="center"/>
              <w:rPr>
                <w:rFonts w:ascii="Times New Roman" w:hAnsi="Times New Roman" w:cs="Times New Roman"/>
                <w:b/>
                <w:sz w:val="24"/>
                <w:szCs w:val="24"/>
                <w:lang w:val="lv-LV"/>
              </w:rPr>
            </w:pPr>
            <w:r w:rsidRPr="0056227F">
              <w:rPr>
                <w:rFonts w:ascii="Times New Roman" w:hAnsi="Times New Roman" w:cs="Times New Roman"/>
                <w:b/>
                <w:sz w:val="24"/>
                <w:szCs w:val="24"/>
                <w:lang w:val="lv-LV"/>
              </w:rPr>
              <w:t>Sasniedzamais rezultāts</w:t>
            </w:r>
          </w:p>
        </w:tc>
        <w:tc>
          <w:tcPr>
            <w:tcW w:w="13785" w:type="dxa"/>
            <w:gridSpan w:val="2"/>
            <w:shd w:val="clear" w:color="auto" w:fill="FFFFFF" w:themeFill="background1"/>
          </w:tcPr>
          <w:p w14:paraId="2FBEAF3E" w14:textId="521339C6" w:rsidR="0056227F" w:rsidRPr="00130CB1" w:rsidRDefault="0056227F" w:rsidP="00CE0A2A">
            <w:pPr>
              <w:spacing w:line="259" w:lineRule="auto"/>
              <w:ind w:right="55"/>
              <w:contextualSpacing/>
              <w:rPr>
                <w:rFonts w:ascii="Times New Roman" w:hAnsi="Times New Roman" w:cs="Times New Roman"/>
                <w:bCs/>
                <w:sz w:val="24"/>
                <w:szCs w:val="24"/>
                <w:lang w:val="lv-LV"/>
              </w:rPr>
            </w:pPr>
            <w:r w:rsidRPr="00130CB1">
              <w:rPr>
                <w:rFonts w:ascii="Times New Roman" w:hAnsi="Times New Roman" w:cs="Times New Roman"/>
                <w:b/>
                <w:sz w:val="24"/>
                <w:szCs w:val="24"/>
                <w:lang w:val="lv-LV"/>
              </w:rPr>
              <w:t>Kvalitatīvi sasniedzamie rezultāti:</w:t>
            </w:r>
            <w:r w:rsidRPr="00130CB1">
              <w:rPr>
                <w:rFonts w:ascii="Times New Roman" w:hAnsi="Times New Roman" w:cs="Times New Roman"/>
                <w:bCs/>
                <w:sz w:val="24"/>
                <w:szCs w:val="24"/>
                <w:lang w:val="lv-LV"/>
              </w:rPr>
              <w:t xml:space="preserve">   </w:t>
            </w:r>
          </w:p>
          <w:p w14:paraId="4C471B0D" w14:textId="34870937" w:rsidR="00DA192A" w:rsidRPr="00130CB1" w:rsidRDefault="00CE0A2A" w:rsidP="00A27D51">
            <w:pPr>
              <w:pStyle w:val="Sarakstarindkopa"/>
              <w:numPr>
                <w:ilvl w:val="6"/>
                <w:numId w:val="6"/>
              </w:numPr>
              <w:ind w:left="403" w:right="55"/>
              <w:rPr>
                <w:rFonts w:ascii="Times New Roman" w:hAnsi="Times New Roman" w:cs="Times New Roman"/>
                <w:bCs/>
                <w:sz w:val="24"/>
                <w:szCs w:val="24"/>
                <w:lang w:val="lv-LV"/>
              </w:rPr>
            </w:pP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vienota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izpratne</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kvalitatīvas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nodarbības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saturu</w:t>
            </w:r>
            <w:proofErr w:type="spellEnd"/>
            <w:r w:rsidRPr="00130CB1">
              <w:rPr>
                <w:rFonts w:ascii="Times New Roman" w:hAnsi="Times New Roman" w:cs="Times New Roman"/>
                <w:sz w:val="24"/>
                <w:szCs w:val="24"/>
              </w:rPr>
              <w:t xml:space="preserve"> un </w:t>
            </w:r>
            <w:proofErr w:type="spellStart"/>
            <w:r w:rsidR="00BC249D" w:rsidRPr="00130CB1">
              <w:rPr>
                <w:rFonts w:ascii="Times New Roman" w:hAnsi="Times New Roman" w:cs="Times New Roman"/>
                <w:sz w:val="24"/>
                <w:szCs w:val="24"/>
              </w:rPr>
              <w:t>mācību</w:t>
            </w:r>
            <w:proofErr w:type="spellEnd"/>
            <w:r w:rsidR="00BC249D"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vadību</w:t>
            </w:r>
            <w:proofErr w:type="spellEnd"/>
            <w:r w:rsidR="00BC249D" w:rsidRPr="00130CB1">
              <w:rPr>
                <w:rFonts w:ascii="Times New Roman" w:hAnsi="Times New Roman" w:cs="Times New Roman"/>
                <w:sz w:val="24"/>
                <w:szCs w:val="24"/>
              </w:rPr>
              <w:t>.</w:t>
            </w:r>
          </w:p>
          <w:p w14:paraId="3B794285" w14:textId="1EBC109D" w:rsidR="002D7C30" w:rsidRPr="00130CB1" w:rsidRDefault="002D7C30" w:rsidP="00A27D51">
            <w:pPr>
              <w:pStyle w:val="Sarakstarindkopa"/>
              <w:numPr>
                <w:ilvl w:val="6"/>
                <w:numId w:val="6"/>
              </w:numPr>
              <w:ind w:left="403" w:right="55"/>
              <w:rPr>
                <w:rFonts w:ascii="Times New Roman" w:hAnsi="Times New Roman" w:cs="Times New Roman"/>
                <w:bCs/>
                <w:sz w:val="24"/>
                <w:szCs w:val="24"/>
                <w:lang w:val="lv-LV"/>
              </w:rPr>
            </w:pPr>
            <w:r w:rsidRPr="00F2215F">
              <w:rPr>
                <w:rFonts w:ascii="Times New Roman" w:hAnsi="Times New Roman" w:cs="Times New Roman"/>
                <w:sz w:val="24"/>
                <w:szCs w:val="24"/>
                <w:lang w:val="lv-LV"/>
              </w:rPr>
              <w:t>Pedagogi sadarbojas mācību nodarbību plānošanas un analizēšanas procesā.</w:t>
            </w:r>
          </w:p>
          <w:p w14:paraId="325FD308" w14:textId="77777777" w:rsidR="002D7C30" w:rsidRPr="00130CB1" w:rsidRDefault="002D7C30" w:rsidP="00A27D51">
            <w:pPr>
              <w:pStyle w:val="Sarakstarindkopa"/>
              <w:numPr>
                <w:ilvl w:val="6"/>
                <w:numId w:val="6"/>
              </w:numPr>
              <w:ind w:left="403" w:right="55"/>
              <w:rPr>
                <w:rFonts w:ascii="Times New Roman" w:hAnsi="Times New Roman" w:cs="Times New Roman"/>
                <w:bCs/>
                <w:sz w:val="24"/>
                <w:szCs w:val="24"/>
                <w:lang w:val="lv-LV"/>
              </w:rPr>
            </w:pPr>
            <w:r w:rsidRPr="00F2215F">
              <w:rPr>
                <w:rFonts w:ascii="Times New Roman" w:hAnsi="Times New Roman" w:cs="Times New Roman"/>
                <w:sz w:val="24"/>
                <w:szCs w:val="24"/>
                <w:lang w:val="lv-LV"/>
              </w:rPr>
              <w:t xml:space="preserve">Pedagogi vada </w:t>
            </w:r>
            <w:proofErr w:type="spellStart"/>
            <w:r w:rsidRPr="00F2215F">
              <w:rPr>
                <w:rFonts w:ascii="Times New Roman" w:hAnsi="Times New Roman" w:cs="Times New Roman"/>
                <w:sz w:val="24"/>
                <w:szCs w:val="24"/>
                <w:lang w:val="lv-LV"/>
              </w:rPr>
              <w:t>bērncentrētas</w:t>
            </w:r>
            <w:proofErr w:type="spellEnd"/>
            <w:r w:rsidRPr="00F2215F">
              <w:rPr>
                <w:rFonts w:ascii="Times New Roman" w:hAnsi="Times New Roman" w:cs="Times New Roman"/>
                <w:sz w:val="24"/>
                <w:szCs w:val="24"/>
                <w:lang w:val="lv-LV"/>
              </w:rPr>
              <w:t xml:space="preserve"> nodarbības, kurās izglītojamajam ir nodrošināta iespēja apgūt caurviju prasmes.</w:t>
            </w:r>
          </w:p>
          <w:p w14:paraId="3E5FF470" w14:textId="77777777" w:rsidR="002D7C30" w:rsidRPr="00130CB1" w:rsidRDefault="002D7C30" w:rsidP="00A27D51">
            <w:pPr>
              <w:pStyle w:val="Sarakstarindkopa"/>
              <w:numPr>
                <w:ilvl w:val="6"/>
                <w:numId w:val="6"/>
              </w:numPr>
              <w:ind w:left="403" w:right="55"/>
              <w:rPr>
                <w:rFonts w:ascii="Times New Roman" w:hAnsi="Times New Roman" w:cs="Times New Roman"/>
                <w:bCs/>
                <w:sz w:val="24"/>
                <w:szCs w:val="24"/>
                <w:lang w:val="lv-LV"/>
              </w:rPr>
            </w:pP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nodarbībās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diferenciācija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individualizācija</w:t>
            </w:r>
            <w:proofErr w:type="spellEnd"/>
            <w:r w:rsidRPr="00130CB1">
              <w:rPr>
                <w:rFonts w:ascii="Times New Roman" w:hAnsi="Times New Roman" w:cs="Times New Roman"/>
                <w:sz w:val="24"/>
                <w:szCs w:val="24"/>
              </w:rPr>
              <w:t>.</w:t>
            </w:r>
          </w:p>
          <w:p w14:paraId="4C4D3A1C" w14:textId="18A7ACAD" w:rsidR="002D7C30" w:rsidRPr="00130CB1" w:rsidRDefault="00A70D32" w:rsidP="00A27D51">
            <w:pPr>
              <w:pStyle w:val="Sarakstarindkopa"/>
              <w:numPr>
                <w:ilvl w:val="6"/>
                <w:numId w:val="6"/>
              </w:numPr>
              <w:ind w:left="403" w:right="55"/>
              <w:rPr>
                <w:rFonts w:ascii="Times New Roman" w:hAnsi="Times New Roman" w:cs="Times New Roman"/>
                <w:bCs/>
                <w:sz w:val="24"/>
                <w:szCs w:val="24"/>
                <w:lang w:val="lv-LV"/>
              </w:rPr>
            </w:pPr>
            <w:r w:rsidRPr="00F2215F">
              <w:rPr>
                <w:rFonts w:ascii="Times New Roman" w:hAnsi="Times New Roman" w:cs="Times New Roman"/>
                <w:sz w:val="24"/>
                <w:szCs w:val="24"/>
                <w:lang w:val="lv-LV"/>
              </w:rPr>
              <w:t>Vērotajās mācību nodarbībās ir saskatāma struktūra, sasniedzamā rezultāta izvirzīšana, īstenošana un attīstoša atgriezeniskā saite.</w:t>
            </w:r>
          </w:p>
          <w:p w14:paraId="2686E1F9" w14:textId="77777777" w:rsidR="00A70D32" w:rsidRPr="00130CB1" w:rsidRDefault="00402296" w:rsidP="00A27D51">
            <w:pPr>
              <w:pStyle w:val="Sarakstarindkopa"/>
              <w:numPr>
                <w:ilvl w:val="6"/>
                <w:numId w:val="6"/>
              </w:numPr>
              <w:ind w:left="403" w:right="55"/>
              <w:rPr>
                <w:rFonts w:ascii="Times New Roman" w:hAnsi="Times New Roman" w:cs="Times New Roman"/>
                <w:bCs/>
                <w:sz w:val="24"/>
                <w:szCs w:val="24"/>
                <w:lang w:val="lv-LV"/>
              </w:rPr>
            </w:pPr>
            <w:r w:rsidRPr="00F2215F">
              <w:rPr>
                <w:rFonts w:ascii="Times New Roman" w:hAnsi="Times New Roman" w:cs="Times New Roman"/>
                <w:sz w:val="24"/>
                <w:szCs w:val="24"/>
                <w:lang w:val="lv-LV"/>
              </w:rPr>
              <w:t>Pedagogi mācību procesā izmanto atbilstošus mācību materiālus, tehnisko aprīkojumu un digitālos risinājumus.</w:t>
            </w:r>
          </w:p>
          <w:p w14:paraId="390B7445" w14:textId="254D6E22" w:rsidR="00C523DD" w:rsidRPr="00130CB1" w:rsidRDefault="00C523DD" w:rsidP="00A27D51">
            <w:pPr>
              <w:pStyle w:val="Sarakstarindkopa"/>
              <w:numPr>
                <w:ilvl w:val="6"/>
                <w:numId w:val="6"/>
              </w:numPr>
              <w:ind w:left="403" w:right="55"/>
              <w:rPr>
                <w:rFonts w:ascii="Times New Roman" w:hAnsi="Times New Roman" w:cs="Times New Roman"/>
                <w:bCs/>
                <w:sz w:val="24"/>
                <w:szCs w:val="24"/>
                <w:lang w:val="lv-LV"/>
              </w:rPr>
            </w:pPr>
            <w:r w:rsidRPr="00F2215F">
              <w:rPr>
                <w:rFonts w:ascii="Times New Roman" w:eastAsia="Times New Roman" w:hAnsi="Times New Roman" w:cs="Times New Roman"/>
                <w:bCs/>
                <w:color w:val="000000"/>
                <w:sz w:val="24"/>
                <w:szCs w:val="24"/>
                <w:lang w:val="lv-LV"/>
              </w:rPr>
              <w:t>Mācību procesā uzlabotas izglītojamo sadarbības iemaņas, iekļaujot pāru un grupu darbu metodes.</w:t>
            </w:r>
          </w:p>
        </w:tc>
      </w:tr>
      <w:tr w:rsidR="0056227F" w:rsidRPr="0056227F" w14:paraId="737FD846" w14:textId="77777777" w:rsidTr="00130CB1">
        <w:trPr>
          <w:trHeight w:val="1128"/>
          <w:jc w:val="center"/>
        </w:trPr>
        <w:tc>
          <w:tcPr>
            <w:tcW w:w="1139" w:type="dxa"/>
            <w:vMerge/>
            <w:shd w:val="clear" w:color="auto" w:fill="FFFFFF" w:themeFill="background1"/>
            <w:vAlign w:val="center"/>
          </w:tcPr>
          <w:p w14:paraId="2CCE8BEE" w14:textId="77777777" w:rsidR="0056227F" w:rsidRPr="0056227F" w:rsidRDefault="0056227F" w:rsidP="0056227F">
            <w:pPr>
              <w:spacing w:after="160" w:line="259" w:lineRule="auto"/>
              <w:ind w:right="55"/>
              <w:contextualSpacing/>
              <w:rPr>
                <w:rFonts w:ascii="Times New Roman" w:hAnsi="Times New Roman" w:cs="Times New Roman"/>
                <w:b/>
                <w:sz w:val="24"/>
                <w:szCs w:val="24"/>
                <w:lang w:val="lv-LV"/>
              </w:rPr>
            </w:pPr>
          </w:p>
        </w:tc>
        <w:tc>
          <w:tcPr>
            <w:tcW w:w="528" w:type="dxa"/>
            <w:vMerge/>
            <w:shd w:val="clear" w:color="auto" w:fill="FFFFFF" w:themeFill="background1"/>
            <w:vAlign w:val="center"/>
          </w:tcPr>
          <w:p w14:paraId="0ADB003B" w14:textId="77777777" w:rsidR="0056227F" w:rsidRPr="0056227F" w:rsidRDefault="0056227F" w:rsidP="0056227F">
            <w:pPr>
              <w:spacing w:after="160" w:line="259" w:lineRule="auto"/>
              <w:ind w:right="55"/>
              <w:contextualSpacing/>
              <w:rPr>
                <w:rFonts w:ascii="Times New Roman" w:hAnsi="Times New Roman" w:cs="Times New Roman"/>
                <w:b/>
                <w:sz w:val="24"/>
                <w:szCs w:val="24"/>
                <w:lang w:val="lv-LV"/>
              </w:rPr>
            </w:pPr>
          </w:p>
        </w:tc>
        <w:tc>
          <w:tcPr>
            <w:tcW w:w="13785" w:type="dxa"/>
            <w:gridSpan w:val="2"/>
            <w:shd w:val="clear" w:color="auto" w:fill="FFFFFF" w:themeFill="background1"/>
          </w:tcPr>
          <w:p w14:paraId="358BDB14" w14:textId="77777777" w:rsidR="00A70D32" w:rsidRPr="00130CB1" w:rsidRDefault="0056227F" w:rsidP="00A70D32">
            <w:pPr>
              <w:spacing w:line="259" w:lineRule="auto"/>
              <w:ind w:right="55"/>
              <w:contextualSpacing/>
              <w:rPr>
                <w:rFonts w:ascii="Times New Roman" w:hAnsi="Times New Roman" w:cs="Times New Roman"/>
                <w:bCs/>
                <w:sz w:val="24"/>
                <w:szCs w:val="24"/>
                <w:lang w:val="lv-LV"/>
              </w:rPr>
            </w:pPr>
            <w:r w:rsidRPr="00130CB1">
              <w:rPr>
                <w:rFonts w:ascii="Times New Roman" w:hAnsi="Times New Roman" w:cs="Times New Roman"/>
                <w:b/>
                <w:sz w:val="24"/>
                <w:szCs w:val="24"/>
                <w:lang w:val="lv-LV"/>
              </w:rPr>
              <w:t>Kvantitatīvi sasniedzamie rezultāti:</w:t>
            </w:r>
            <w:r w:rsidRPr="00130CB1">
              <w:rPr>
                <w:rFonts w:ascii="Times New Roman" w:hAnsi="Times New Roman" w:cs="Times New Roman"/>
                <w:bCs/>
                <w:sz w:val="24"/>
                <w:szCs w:val="24"/>
                <w:lang w:val="lv-LV"/>
              </w:rPr>
              <w:t xml:space="preserve">   </w:t>
            </w:r>
          </w:p>
          <w:p w14:paraId="38743DFF" w14:textId="2C9006BF" w:rsidR="00A70D32" w:rsidRPr="00130CB1" w:rsidRDefault="002D7C30" w:rsidP="00C07F1A">
            <w:pPr>
              <w:pStyle w:val="Sarakstarindkopa"/>
              <w:numPr>
                <w:ilvl w:val="0"/>
                <w:numId w:val="38"/>
              </w:num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Vismaz</w:t>
            </w:r>
            <w:proofErr w:type="spellEnd"/>
            <w:r w:rsidRPr="00130CB1">
              <w:rPr>
                <w:rFonts w:ascii="Times New Roman" w:hAnsi="Times New Roman" w:cs="Times New Roman"/>
                <w:sz w:val="24"/>
                <w:szCs w:val="24"/>
              </w:rPr>
              <w:t xml:space="preserve"> </w:t>
            </w:r>
            <w:r w:rsidR="00DA192A" w:rsidRPr="00130CB1">
              <w:rPr>
                <w:rFonts w:ascii="Times New Roman" w:hAnsi="Times New Roman" w:cs="Times New Roman"/>
                <w:sz w:val="24"/>
                <w:szCs w:val="24"/>
              </w:rPr>
              <w:t xml:space="preserve">50% </w:t>
            </w:r>
            <w:proofErr w:type="spellStart"/>
            <w:r w:rsidR="00DA192A" w:rsidRPr="00130CB1">
              <w:rPr>
                <w:rFonts w:ascii="Times New Roman" w:hAnsi="Times New Roman" w:cs="Times New Roman"/>
                <w:sz w:val="24"/>
                <w:szCs w:val="24"/>
              </w:rPr>
              <w:t>pedagogu</w:t>
            </w:r>
            <w:proofErr w:type="spellEnd"/>
            <w:r w:rsidR="00DA192A" w:rsidRPr="00130CB1">
              <w:rPr>
                <w:rFonts w:ascii="Times New Roman" w:hAnsi="Times New Roman" w:cs="Times New Roman"/>
                <w:sz w:val="24"/>
                <w:szCs w:val="24"/>
              </w:rPr>
              <w:t xml:space="preserve">, IT </w:t>
            </w:r>
            <w:proofErr w:type="spellStart"/>
            <w:r w:rsidR="00DA192A" w:rsidRPr="00130CB1">
              <w:rPr>
                <w:rFonts w:ascii="Times New Roman" w:hAnsi="Times New Roman" w:cs="Times New Roman"/>
                <w:sz w:val="24"/>
                <w:szCs w:val="24"/>
              </w:rPr>
              <w:t>mentora</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vadībā</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pilnveidojuši</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digitālo</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pratību</w:t>
            </w:r>
            <w:proofErr w:type="spellEnd"/>
            <w:r w:rsidR="00DA192A" w:rsidRPr="00130CB1">
              <w:rPr>
                <w:rFonts w:ascii="Times New Roman" w:hAnsi="Times New Roman" w:cs="Times New Roman"/>
                <w:sz w:val="24"/>
                <w:szCs w:val="24"/>
              </w:rPr>
              <w:t>.</w:t>
            </w:r>
          </w:p>
          <w:p w14:paraId="73D88604" w14:textId="77777777" w:rsidR="00A70D32" w:rsidRPr="00130CB1" w:rsidRDefault="002D7C30" w:rsidP="00C07F1A">
            <w:pPr>
              <w:pStyle w:val="Sarakstarindkopa"/>
              <w:numPr>
                <w:ilvl w:val="0"/>
                <w:numId w:val="38"/>
              </w:numPr>
              <w:ind w:right="55"/>
              <w:rPr>
                <w:rFonts w:ascii="Times New Roman" w:hAnsi="Times New Roman" w:cs="Times New Roman"/>
                <w:sz w:val="24"/>
                <w:szCs w:val="24"/>
                <w:lang w:val="lv-LV"/>
              </w:rPr>
            </w:pPr>
            <w:proofErr w:type="spellStart"/>
            <w:r w:rsidRPr="00130CB1">
              <w:rPr>
                <w:rFonts w:ascii="Times New Roman" w:hAnsi="Times New Roman" w:cs="Times New Roman"/>
                <w:sz w:val="24"/>
                <w:szCs w:val="24"/>
              </w:rPr>
              <w:t>Vismaz</w:t>
            </w:r>
            <w:proofErr w:type="spellEnd"/>
            <w:r w:rsidRPr="00130CB1">
              <w:rPr>
                <w:rFonts w:ascii="Times New Roman" w:hAnsi="Times New Roman" w:cs="Times New Roman"/>
                <w:sz w:val="24"/>
                <w:szCs w:val="24"/>
              </w:rPr>
              <w:t xml:space="preserve"> 75</w:t>
            </w:r>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pedagogu</w:t>
            </w:r>
            <w:proofErr w:type="spellEnd"/>
            <w:r w:rsidR="00DA192A"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mācīšanas</w:t>
            </w:r>
            <w:proofErr w:type="spellEnd"/>
            <w:r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kvalitāte</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ir</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novērtēta</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kā</w:t>
            </w:r>
            <w:proofErr w:type="spellEnd"/>
            <w:r w:rsidR="00DA192A" w:rsidRPr="00130CB1">
              <w:rPr>
                <w:rFonts w:ascii="Times New Roman" w:hAnsi="Times New Roman" w:cs="Times New Roman"/>
                <w:sz w:val="24"/>
                <w:szCs w:val="24"/>
              </w:rPr>
              <w:t xml:space="preserve"> </w:t>
            </w:r>
            <w:proofErr w:type="spellStart"/>
            <w:r w:rsidR="00DA192A" w:rsidRPr="00130CB1">
              <w:rPr>
                <w:rFonts w:ascii="Times New Roman" w:hAnsi="Times New Roman" w:cs="Times New Roman"/>
                <w:sz w:val="24"/>
                <w:szCs w:val="24"/>
              </w:rPr>
              <w:t>laba</w:t>
            </w:r>
            <w:proofErr w:type="spellEnd"/>
            <w:r w:rsidR="00B71CA5" w:rsidRPr="00130CB1">
              <w:rPr>
                <w:rFonts w:ascii="Times New Roman" w:hAnsi="Times New Roman" w:cs="Times New Roman"/>
                <w:sz w:val="24"/>
                <w:szCs w:val="24"/>
              </w:rPr>
              <w:t>.</w:t>
            </w:r>
          </w:p>
          <w:p w14:paraId="53D37D6E" w14:textId="5693B3CF" w:rsidR="00A70D32" w:rsidRPr="00130CB1" w:rsidRDefault="00B71CA5" w:rsidP="00C07F1A">
            <w:pPr>
              <w:pStyle w:val="Sarakstarindkopa"/>
              <w:numPr>
                <w:ilvl w:val="0"/>
                <w:numId w:val="38"/>
              </w:numPr>
              <w:ind w:right="55"/>
              <w:rPr>
                <w:rFonts w:ascii="Times New Roman" w:hAnsi="Times New Roman" w:cs="Times New Roman"/>
                <w:sz w:val="24"/>
                <w:szCs w:val="24"/>
                <w:lang w:val="lv-LV"/>
              </w:rPr>
            </w:pPr>
            <w:proofErr w:type="spellStart"/>
            <w:r w:rsidRPr="00F2215F">
              <w:rPr>
                <w:rFonts w:ascii="Times New Roman" w:hAnsi="Times New Roman" w:cs="Times New Roman"/>
                <w:sz w:val="24"/>
                <w:szCs w:val="24"/>
                <w:lang w:val="lv-LV"/>
              </w:rPr>
              <w:t>Vimaz</w:t>
            </w:r>
            <w:proofErr w:type="spellEnd"/>
            <w:r w:rsidRPr="00F2215F">
              <w:rPr>
                <w:rFonts w:ascii="Times New Roman" w:hAnsi="Times New Roman" w:cs="Times New Roman"/>
                <w:sz w:val="24"/>
                <w:szCs w:val="24"/>
                <w:lang w:val="lv-LV"/>
              </w:rPr>
              <w:t xml:space="preserve"> 1/3 daļa m</w:t>
            </w:r>
            <w:r w:rsidR="00787D48" w:rsidRPr="00F2215F">
              <w:rPr>
                <w:rFonts w:ascii="Times New Roman" w:hAnsi="Times New Roman" w:cs="Times New Roman"/>
                <w:sz w:val="24"/>
                <w:szCs w:val="24"/>
                <w:lang w:val="lv-LV"/>
              </w:rPr>
              <w:t>ācību proces</w:t>
            </w:r>
            <w:r w:rsidRPr="00F2215F">
              <w:rPr>
                <w:rFonts w:ascii="Times New Roman" w:hAnsi="Times New Roman" w:cs="Times New Roman"/>
                <w:sz w:val="24"/>
                <w:szCs w:val="24"/>
                <w:lang w:val="lv-LV"/>
              </w:rPr>
              <w:t>a</w:t>
            </w:r>
            <w:r w:rsidR="00787D48" w:rsidRPr="00F2215F">
              <w:rPr>
                <w:rFonts w:ascii="Times New Roman" w:hAnsi="Times New Roman" w:cs="Times New Roman"/>
                <w:sz w:val="24"/>
                <w:szCs w:val="24"/>
                <w:lang w:val="lv-LV"/>
              </w:rPr>
              <w:t xml:space="preserve"> tiek </w:t>
            </w:r>
            <w:r w:rsidRPr="00F2215F">
              <w:rPr>
                <w:rFonts w:ascii="Times New Roman" w:hAnsi="Times New Roman" w:cs="Times New Roman"/>
                <w:sz w:val="24"/>
                <w:szCs w:val="24"/>
                <w:lang w:val="lv-LV"/>
              </w:rPr>
              <w:t xml:space="preserve">īstenota </w:t>
            </w:r>
            <w:r w:rsidR="00787D48" w:rsidRPr="00F2215F">
              <w:rPr>
                <w:rFonts w:ascii="Times New Roman" w:hAnsi="Times New Roman" w:cs="Times New Roman"/>
                <w:sz w:val="24"/>
                <w:szCs w:val="24"/>
                <w:lang w:val="lv-LV"/>
              </w:rPr>
              <w:t>āra vidē</w:t>
            </w:r>
            <w:r w:rsidRPr="00F2215F">
              <w:rPr>
                <w:rFonts w:ascii="Times New Roman" w:hAnsi="Times New Roman" w:cs="Times New Roman"/>
                <w:sz w:val="24"/>
                <w:szCs w:val="24"/>
                <w:lang w:val="lv-LV"/>
              </w:rPr>
              <w:t>.</w:t>
            </w:r>
          </w:p>
        </w:tc>
      </w:tr>
      <w:tr w:rsidR="0056227F" w:rsidRPr="0056227F" w14:paraId="3C6A46E4" w14:textId="77777777" w:rsidTr="00130CB1">
        <w:trPr>
          <w:trHeight w:val="1542"/>
          <w:jc w:val="center"/>
        </w:trPr>
        <w:tc>
          <w:tcPr>
            <w:tcW w:w="1139" w:type="dxa"/>
            <w:vMerge/>
            <w:shd w:val="clear" w:color="auto" w:fill="FFFFFF" w:themeFill="background1"/>
            <w:vAlign w:val="center"/>
          </w:tcPr>
          <w:p w14:paraId="0A98E42D" w14:textId="77777777" w:rsidR="0056227F" w:rsidRPr="0056227F" w:rsidRDefault="0056227F" w:rsidP="0056227F">
            <w:pPr>
              <w:spacing w:after="160" w:line="259" w:lineRule="auto"/>
              <w:ind w:right="55"/>
              <w:contextualSpacing/>
              <w:rPr>
                <w:rFonts w:ascii="Times New Roman" w:hAnsi="Times New Roman" w:cs="Times New Roman"/>
                <w:b/>
                <w:sz w:val="24"/>
                <w:szCs w:val="24"/>
                <w:lang w:val="lv-LV"/>
              </w:rPr>
            </w:pPr>
          </w:p>
        </w:tc>
        <w:tc>
          <w:tcPr>
            <w:tcW w:w="7928" w:type="dxa"/>
            <w:gridSpan w:val="2"/>
            <w:shd w:val="clear" w:color="auto" w:fill="FFFFFF" w:themeFill="background1"/>
          </w:tcPr>
          <w:p w14:paraId="7515B4AE" w14:textId="77777777" w:rsidR="00BC249D" w:rsidRPr="00130CB1" w:rsidRDefault="0056227F" w:rsidP="0056227F">
            <w:pPr>
              <w:pStyle w:val="Bezatstarpm"/>
              <w:rPr>
                <w:rFonts w:ascii="Times New Roman" w:hAnsi="Times New Roman" w:cs="Times New Roman"/>
                <w:b/>
                <w:sz w:val="24"/>
                <w:szCs w:val="24"/>
                <w:lang w:val="lv-LV"/>
              </w:rPr>
            </w:pPr>
            <w:r w:rsidRPr="00130CB1">
              <w:rPr>
                <w:rFonts w:ascii="Times New Roman" w:hAnsi="Times New Roman" w:cs="Times New Roman"/>
                <w:b/>
                <w:sz w:val="24"/>
                <w:szCs w:val="24"/>
                <w:lang w:val="lv-LV"/>
              </w:rPr>
              <w:t>Veicamās darbības:</w:t>
            </w:r>
          </w:p>
          <w:p w14:paraId="267657CF" w14:textId="6C88861E" w:rsidR="0056227F" w:rsidRPr="00130CB1" w:rsidRDefault="002D7C30" w:rsidP="00A27D51">
            <w:pPr>
              <w:pStyle w:val="Bezatstarpm"/>
              <w:numPr>
                <w:ilvl w:val="6"/>
                <w:numId w:val="5"/>
              </w:numPr>
              <w:ind w:left="361"/>
              <w:rPr>
                <w:rFonts w:ascii="Times New Roman" w:hAnsi="Times New Roman" w:cs="Times New Roman"/>
                <w:bCs/>
                <w:sz w:val="24"/>
                <w:szCs w:val="24"/>
                <w:lang w:val="lv-LV"/>
              </w:rPr>
            </w:pPr>
            <w:r w:rsidRPr="00130CB1">
              <w:rPr>
                <w:rFonts w:ascii="Times New Roman" w:hAnsi="Times New Roman" w:cs="Times New Roman"/>
                <w:bCs/>
                <w:sz w:val="24"/>
                <w:szCs w:val="24"/>
                <w:lang w:val="lv-LV"/>
              </w:rPr>
              <w:t>Mācīšanās konsultanta</w:t>
            </w:r>
            <w:r w:rsidR="00A70D32" w:rsidRPr="00130CB1">
              <w:rPr>
                <w:rFonts w:ascii="Times New Roman" w:hAnsi="Times New Roman" w:cs="Times New Roman"/>
                <w:bCs/>
                <w:sz w:val="24"/>
                <w:szCs w:val="24"/>
                <w:lang w:val="lv-LV"/>
              </w:rPr>
              <w:t xml:space="preserve"> izglītojošs </w:t>
            </w:r>
            <w:r w:rsidRPr="00130CB1">
              <w:rPr>
                <w:rFonts w:ascii="Times New Roman" w:hAnsi="Times New Roman" w:cs="Times New Roman"/>
                <w:bCs/>
                <w:sz w:val="24"/>
                <w:szCs w:val="24"/>
                <w:lang w:val="lv-LV"/>
              </w:rPr>
              <w:t>atbalsts pedagogiem</w:t>
            </w:r>
            <w:r w:rsidR="00A70D32" w:rsidRPr="00130CB1">
              <w:rPr>
                <w:rFonts w:ascii="Times New Roman" w:hAnsi="Times New Roman" w:cs="Times New Roman"/>
                <w:bCs/>
                <w:sz w:val="24"/>
                <w:szCs w:val="24"/>
                <w:lang w:val="lv-LV"/>
              </w:rPr>
              <w:t xml:space="preserve">. </w:t>
            </w:r>
          </w:p>
          <w:p w14:paraId="105DE363" w14:textId="3D4537FA" w:rsidR="00A70D32" w:rsidRPr="00130CB1" w:rsidRDefault="00A70D32" w:rsidP="00A27D51">
            <w:pPr>
              <w:pStyle w:val="Bezatstarpm"/>
              <w:numPr>
                <w:ilvl w:val="6"/>
                <w:numId w:val="5"/>
              </w:numPr>
              <w:ind w:left="361"/>
              <w:rPr>
                <w:rFonts w:ascii="Times New Roman" w:hAnsi="Times New Roman" w:cs="Times New Roman"/>
                <w:bCs/>
                <w:sz w:val="24"/>
                <w:szCs w:val="24"/>
                <w:lang w:val="lv-LV"/>
              </w:rPr>
            </w:pPr>
            <w:r w:rsidRPr="00130CB1">
              <w:rPr>
                <w:rFonts w:ascii="Times New Roman" w:hAnsi="Times New Roman" w:cs="Times New Roman"/>
                <w:bCs/>
                <w:sz w:val="24"/>
                <w:szCs w:val="24"/>
                <w:lang w:val="lv-LV"/>
              </w:rPr>
              <w:t>Metodiķa metodisks atbalsts pedagogiem.</w:t>
            </w:r>
          </w:p>
          <w:p w14:paraId="23815015" w14:textId="4AFC4C81" w:rsidR="00A70D32" w:rsidRPr="00130CB1" w:rsidRDefault="00A70D32" w:rsidP="00A27D51">
            <w:pPr>
              <w:pStyle w:val="Bezatstarpm"/>
              <w:numPr>
                <w:ilvl w:val="6"/>
                <w:numId w:val="5"/>
              </w:numPr>
              <w:ind w:left="361"/>
              <w:rPr>
                <w:rFonts w:ascii="Times New Roman" w:hAnsi="Times New Roman" w:cs="Times New Roman"/>
                <w:bCs/>
                <w:sz w:val="24"/>
                <w:szCs w:val="24"/>
                <w:lang w:val="lv-LV"/>
              </w:rPr>
            </w:pPr>
            <w:r w:rsidRPr="00130CB1">
              <w:rPr>
                <w:rFonts w:ascii="Times New Roman" w:hAnsi="Times New Roman" w:cs="Times New Roman"/>
                <w:bCs/>
                <w:sz w:val="24"/>
                <w:szCs w:val="24"/>
                <w:lang w:val="lv-LV"/>
              </w:rPr>
              <w:t>IT mentora atbalsts pedagogiem digitālo prasmju pilnveidošanas procesā.</w:t>
            </w:r>
          </w:p>
          <w:p w14:paraId="6842D478" w14:textId="025A25AF" w:rsidR="00A70D32" w:rsidRPr="00130CB1" w:rsidRDefault="00A70D32" w:rsidP="00A27D51">
            <w:pPr>
              <w:pStyle w:val="Bezatstarpm"/>
              <w:numPr>
                <w:ilvl w:val="6"/>
                <w:numId w:val="5"/>
              </w:numPr>
              <w:ind w:left="361"/>
              <w:rPr>
                <w:rFonts w:ascii="Times New Roman" w:hAnsi="Times New Roman" w:cs="Times New Roman"/>
                <w:bCs/>
                <w:sz w:val="24"/>
                <w:szCs w:val="24"/>
                <w:lang w:val="lv-LV"/>
              </w:rPr>
            </w:pPr>
            <w:proofErr w:type="spellStart"/>
            <w:r w:rsidRPr="00130CB1">
              <w:rPr>
                <w:rFonts w:ascii="Times New Roman" w:eastAsia="Times New Roman" w:hAnsi="Times New Roman" w:cs="Times New Roman"/>
                <w:bCs/>
                <w:color w:val="000000"/>
                <w:sz w:val="24"/>
                <w:szCs w:val="24"/>
              </w:rPr>
              <w:t>Rotaļnodarbību</w:t>
            </w:r>
            <w:proofErr w:type="spellEnd"/>
            <w:r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vērošana</w:t>
            </w:r>
            <w:proofErr w:type="spellEnd"/>
            <w:r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pedagogu</w:t>
            </w:r>
            <w:proofErr w:type="spellEnd"/>
            <w:r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savstarpējā</w:t>
            </w:r>
            <w:proofErr w:type="spellEnd"/>
            <w:r w:rsidRPr="00130CB1">
              <w:rPr>
                <w:rFonts w:ascii="Times New Roman" w:eastAsia="Times New Roman" w:hAnsi="Times New Roman" w:cs="Times New Roman"/>
                <w:bCs/>
                <w:color w:val="000000"/>
                <w:sz w:val="24"/>
                <w:szCs w:val="24"/>
              </w:rPr>
              <w:t xml:space="preserve">, no </w:t>
            </w:r>
            <w:proofErr w:type="spellStart"/>
            <w:r w:rsidRPr="00130CB1">
              <w:rPr>
                <w:rFonts w:ascii="Times New Roman" w:eastAsia="Times New Roman" w:hAnsi="Times New Roman" w:cs="Times New Roman"/>
                <w:bCs/>
                <w:color w:val="000000"/>
                <w:sz w:val="24"/>
                <w:szCs w:val="24"/>
              </w:rPr>
              <w:t>vadības</w:t>
            </w:r>
            <w:proofErr w:type="spellEnd"/>
            <w:r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puses</w:t>
            </w:r>
            <w:proofErr w:type="spellEnd"/>
            <w:r w:rsidRPr="00130CB1">
              <w:rPr>
                <w:rFonts w:ascii="Times New Roman" w:eastAsia="Times New Roman" w:hAnsi="Times New Roman" w:cs="Times New Roman"/>
                <w:bCs/>
                <w:color w:val="000000"/>
                <w:sz w:val="24"/>
                <w:szCs w:val="24"/>
              </w:rPr>
              <w:t>)</w:t>
            </w:r>
          </w:p>
          <w:p w14:paraId="57644F96" w14:textId="394AEF01" w:rsidR="00A70D32" w:rsidRPr="00130CB1" w:rsidRDefault="00A70D32" w:rsidP="00A27D51">
            <w:pPr>
              <w:pStyle w:val="Bezatstarpm"/>
              <w:numPr>
                <w:ilvl w:val="6"/>
                <w:numId w:val="5"/>
              </w:numPr>
              <w:ind w:left="361"/>
              <w:rPr>
                <w:rFonts w:ascii="Times New Roman" w:hAnsi="Times New Roman" w:cs="Times New Roman"/>
                <w:bCs/>
                <w:sz w:val="24"/>
                <w:szCs w:val="24"/>
                <w:lang w:val="lv-LV"/>
              </w:rPr>
            </w:pPr>
            <w:r w:rsidRPr="00130CB1">
              <w:rPr>
                <w:rFonts w:ascii="Times New Roman" w:hAnsi="Times New Roman" w:cs="Times New Roman"/>
                <w:bCs/>
                <w:sz w:val="24"/>
                <w:szCs w:val="24"/>
                <w:lang w:val="lv-LV"/>
              </w:rPr>
              <w:t>Pedagogu dalība Madonas novadā organizētajās “Mācīšanās sarunās”</w:t>
            </w:r>
          </w:p>
          <w:p w14:paraId="0F9538F1" w14:textId="77777777" w:rsidR="00292F32" w:rsidRPr="00130CB1" w:rsidRDefault="00A70D32" w:rsidP="00A27D51">
            <w:pPr>
              <w:pStyle w:val="Bezatstarpm"/>
              <w:numPr>
                <w:ilvl w:val="6"/>
                <w:numId w:val="5"/>
              </w:numPr>
              <w:ind w:left="361"/>
              <w:rPr>
                <w:rFonts w:ascii="Times New Roman" w:hAnsi="Times New Roman" w:cs="Times New Roman"/>
                <w:bCs/>
                <w:sz w:val="24"/>
                <w:szCs w:val="24"/>
                <w:lang w:val="lv-LV"/>
              </w:rPr>
            </w:pPr>
            <w:r w:rsidRPr="00130CB1">
              <w:rPr>
                <w:rFonts w:ascii="Times New Roman" w:hAnsi="Times New Roman" w:cs="Times New Roman"/>
                <w:bCs/>
                <w:sz w:val="24"/>
                <w:szCs w:val="24"/>
                <w:lang w:val="lv-LV"/>
              </w:rPr>
              <w:t>Pedagogu labās prakses piemēru popularizēšana ārpus iestādes pasākumos.</w:t>
            </w:r>
          </w:p>
          <w:p w14:paraId="73AE6C4C" w14:textId="24A60186" w:rsidR="00A70D32" w:rsidRPr="00130CB1" w:rsidRDefault="00A70D32" w:rsidP="00A70D32">
            <w:pPr>
              <w:pStyle w:val="Bezatstarpm"/>
              <w:ind w:left="1"/>
              <w:rPr>
                <w:rFonts w:ascii="Times New Roman" w:hAnsi="Times New Roman" w:cs="Times New Roman"/>
                <w:bCs/>
                <w:sz w:val="24"/>
                <w:szCs w:val="24"/>
                <w:lang w:val="lv-LV"/>
              </w:rPr>
            </w:pPr>
          </w:p>
        </w:tc>
        <w:tc>
          <w:tcPr>
            <w:tcW w:w="6385" w:type="dxa"/>
            <w:shd w:val="clear" w:color="auto" w:fill="FFFFFF" w:themeFill="background1"/>
          </w:tcPr>
          <w:p w14:paraId="057DA164" w14:textId="77777777" w:rsidR="0056227F" w:rsidRPr="00130CB1" w:rsidRDefault="0056227F" w:rsidP="0056227F">
            <w:pPr>
              <w:pStyle w:val="Bezatstarpm"/>
              <w:rPr>
                <w:rFonts w:ascii="Times New Roman" w:hAnsi="Times New Roman" w:cs="Times New Roman"/>
                <w:b/>
                <w:bCs/>
                <w:sz w:val="24"/>
                <w:szCs w:val="24"/>
                <w:lang w:val="lv-LV"/>
              </w:rPr>
            </w:pPr>
            <w:r w:rsidRPr="00130CB1">
              <w:rPr>
                <w:rFonts w:ascii="Times New Roman" w:hAnsi="Times New Roman" w:cs="Times New Roman"/>
                <w:b/>
                <w:sz w:val="24"/>
                <w:szCs w:val="24"/>
                <w:lang w:val="lv-LV"/>
              </w:rPr>
              <w:t>Dati, kas par to liecina:</w:t>
            </w:r>
            <w:r w:rsidRPr="00130CB1">
              <w:rPr>
                <w:rFonts w:ascii="Times New Roman" w:hAnsi="Times New Roman" w:cs="Times New Roman"/>
                <w:b/>
                <w:bCs/>
                <w:sz w:val="24"/>
                <w:szCs w:val="24"/>
                <w:lang w:val="lv-LV"/>
              </w:rPr>
              <w:t xml:space="preserve">   </w:t>
            </w:r>
          </w:p>
          <w:p w14:paraId="4B369C38" w14:textId="77777777" w:rsidR="00BC249D" w:rsidRPr="00130CB1" w:rsidRDefault="0056227F" w:rsidP="001B5847">
            <w:pPr>
              <w:pStyle w:val="Bezatstarpm"/>
              <w:ind w:left="99"/>
              <w:rPr>
                <w:rFonts w:ascii="Times New Roman" w:hAnsi="Times New Roman" w:cs="Times New Roman"/>
                <w:sz w:val="24"/>
                <w:szCs w:val="24"/>
                <w:lang w:val="lv-LV"/>
              </w:rPr>
            </w:pPr>
            <w:r w:rsidRPr="00130CB1">
              <w:rPr>
                <w:rFonts w:ascii="Times New Roman" w:hAnsi="Times New Roman" w:cs="Times New Roman"/>
                <w:sz w:val="24"/>
                <w:szCs w:val="24"/>
                <w:lang w:val="lv-LV"/>
              </w:rPr>
              <w:t>Metodiskā darba plāns</w:t>
            </w:r>
            <w:r w:rsidR="00BC249D" w:rsidRPr="00130CB1">
              <w:rPr>
                <w:rFonts w:ascii="Times New Roman" w:hAnsi="Times New Roman" w:cs="Times New Roman"/>
                <w:sz w:val="24"/>
                <w:szCs w:val="24"/>
                <w:lang w:val="lv-LV"/>
              </w:rPr>
              <w:t>, tā izpildes pārskats.</w:t>
            </w:r>
          </w:p>
          <w:p w14:paraId="13543233" w14:textId="77777777" w:rsidR="002D7C30" w:rsidRPr="00130CB1" w:rsidRDefault="002D7C30" w:rsidP="001B5847">
            <w:pPr>
              <w:pStyle w:val="Bezatstarpm"/>
              <w:ind w:left="99"/>
              <w:rPr>
                <w:rFonts w:ascii="Times New Roman" w:hAnsi="Times New Roman" w:cs="Times New Roman"/>
                <w:sz w:val="24"/>
                <w:szCs w:val="24"/>
                <w:lang w:val="lv-LV"/>
              </w:rPr>
            </w:pPr>
            <w:r w:rsidRPr="00130CB1">
              <w:rPr>
                <w:rFonts w:ascii="Times New Roman" w:hAnsi="Times New Roman" w:cs="Times New Roman"/>
                <w:sz w:val="24"/>
                <w:szCs w:val="24"/>
                <w:lang w:val="lv-LV"/>
              </w:rPr>
              <w:t>Apkopoti s</w:t>
            </w:r>
            <w:r w:rsidR="00BC249D" w:rsidRPr="00130CB1">
              <w:rPr>
                <w:rFonts w:ascii="Times New Roman" w:hAnsi="Times New Roman" w:cs="Times New Roman"/>
                <w:sz w:val="24"/>
                <w:szCs w:val="24"/>
                <w:lang w:val="lv-LV"/>
              </w:rPr>
              <w:t>ecinājumi pēc nodarbību vērošanas, rekomendāciju izpildes rādītāji</w:t>
            </w:r>
            <w:r w:rsidRPr="00130CB1">
              <w:rPr>
                <w:rFonts w:ascii="Times New Roman" w:hAnsi="Times New Roman" w:cs="Times New Roman"/>
                <w:sz w:val="24"/>
                <w:szCs w:val="24"/>
                <w:lang w:val="lv-LV"/>
              </w:rPr>
              <w:t>.</w:t>
            </w:r>
            <w:r w:rsidR="00292F32" w:rsidRPr="00130CB1">
              <w:rPr>
                <w:rFonts w:ascii="Times New Roman" w:hAnsi="Times New Roman" w:cs="Times New Roman"/>
                <w:sz w:val="24"/>
                <w:szCs w:val="24"/>
                <w:lang w:val="lv-LV"/>
              </w:rPr>
              <w:t xml:space="preserve"> </w:t>
            </w:r>
          </w:p>
          <w:p w14:paraId="3FA51D85" w14:textId="703BD604" w:rsidR="00292F32" w:rsidRPr="00130CB1" w:rsidRDefault="00A70D32" w:rsidP="001B5847">
            <w:pPr>
              <w:pStyle w:val="Bezatstarpm"/>
              <w:ind w:left="99"/>
              <w:rPr>
                <w:rFonts w:ascii="Times New Roman" w:hAnsi="Times New Roman" w:cs="Times New Roman"/>
                <w:sz w:val="24"/>
                <w:szCs w:val="24"/>
                <w:lang w:val="lv-LV"/>
              </w:rPr>
            </w:pPr>
            <w:r w:rsidRPr="00130CB1">
              <w:rPr>
                <w:rFonts w:ascii="Times New Roman" w:hAnsi="Times New Roman" w:cs="Times New Roman"/>
                <w:sz w:val="24"/>
                <w:szCs w:val="24"/>
                <w:lang w:val="lv-LV"/>
              </w:rPr>
              <w:t xml:space="preserve">Izglītojamo mācību </w:t>
            </w:r>
            <w:proofErr w:type="spellStart"/>
            <w:r w:rsidRPr="00130CB1">
              <w:rPr>
                <w:rFonts w:ascii="Times New Roman" w:hAnsi="Times New Roman" w:cs="Times New Roman"/>
                <w:sz w:val="24"/>
                <w:szCs w:val="24"/>
                <w:lang w:val="lv-LV"/>
              </w:rPr>
              <w:t>rezultatu</w:t>
            </w:r>
            <w:proofErr w:type="spellEnd"/>
            <w:r w:rsidRPr="00130CB1">
              <w:rPr>
                <w:rFonts w:ascii="Times New Roman" w:hAnsi="Times New Roman" w:cs="Times New Roman"/>
                <w:sz w:val="24"/>
                <w:szCs w:val="24"/>
                <w:lang w:val="lv-LV"/>
              </w:rPr>
              <w:t xml:space="preserve"> dinamika.</w:t>
            </w:r>
          </w:p>
        </w:tc>
      </w:tr>
    </w:tbl>
    <w:p w14:paraId="3D864DB5" w14:textId="0A9B202F" w:rsidR="00FA1E01" w:rsidRDefault="00FA1E01" w:rsidP="003C5101">
      <w:pPr>
        <w:spacing w:after="0"/>
        <w:rPr>
          <w:rFonts w:ascii="Times New Roman" w:eastAsia="Times New Roman" w:hAnsi="Times New Roman" w:cs="Times New Roman"/>
          <w:color w:val="00000A"/>
          <w:sz w:val="16"/>
          <w:szCs w:val="16"/>
        </w:rPr>
      </w:pPr>
    </w:p>
    <w:p w14:paraId="7C2E4E70" w14:textId="77777777" w:rsidR="00FA1E01" w:rsidRDefault="00FA1E01">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br w:type="page"/>
      </w:r>
    </w:p>
    <w:tbl>
      <w:tblPr>
        <w:tblStyle w:val="Reatabula"/>
        <w:tblW w:w="15452" w:type="dxa"/>
        <w:jc w:val="center"/>
        <w:shd w:val="clear" w:color="auto" w:fill="E7E6E6" w:themeFill="background2"/>
        <w:tblLook w:val="04A0" w:firstRow="1" w:lastRow="0" w:firstColumn="1" w:lastColumn="0" w:noHBand="0" w:noVBand="1"/>
      </w:tblPr>
      <w:tblGrid>
        <w:gridCol w:w="1139"/>
        <w:gridCol w:w="528"/>
        <w:gridCol w:w="9596"/>
        <w:gridCol w:w="4189"/>
      </w:tblGrid>
      <w:tr w:rsidR="00B7254B" w:rsidRPr="0091326B" w14:paraId="15092DE9" w14:textId="77777777" w:rsidTr="00141036">
        <w:trPr>
          <w:jc w:val="center"/>
        </w:trPr>
        <w:tc>
          <w:tcPr>
            <w:tcW w:w="15452" w:type="dxa"/>
            <w:gridSpan w:val="4"/>
            <w:shd w:val="clear" w:color="auto" w:fill="auto"/>
            <w:vAlign w:val="center"/>
          </w:tcPr>
          <w:p w14:paraId="7FF0FFDA" w14:textId="77777777" w:rsidR="0091326B" w:rsidRPr="00141036" w:rsidRDefault="0091326B" w:rsidP="00B71CA5">
            <w:pPr>
              <w:ind w:right="57"/>
              <w:contextualSpacing/>
              <w:rPr>
                <w:rFonts w:ascii="Times New Roman" w:eastAsia="Times New Roman" w:hAnsi="Times New Roman" w:cs="Times New Roman"/>
                <w:b/>
                <w:sz w:val="8"/>
                <w:szCs w:val="8"/>
              </w:rPr>
            </w:pPr>
          </w:p>
          <w:p w14:paraId="7B247E30" w14:textId="1F46F350" w:rsidR="00B7254B" w:rsidRPr="0091326B" w:rsidRDefault="008D408E" w:rsidP="00B71CA5">
            <w:pPr>
              <w:ind w:right="57"/>
              <w:contextualSpacing/>
              <w:rPr>
                <w:rFonts w:ascii="Times New Roman" w:hAnsi="Times New Roman" w:cs="Times New Roman"/>
                <w:b/>
                <w:sz w:val="24"/>
                <w:szCs w:val="24"/>
                <w:lang w:val="lv-LV"/>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bCs/>
                <w:sz w:val="24"/>
                <w:szCs w:val="24"/>
                <w:lang w:val="lv-LV"/>
              </w:rPr>
              <w:t xml:space="preserve"> “</w:t>
            </w:r>
            <w:r w:rsidR="00B7254B" w:rsidRPr="0091326B">
              <w:rPr>
                <w:rFonts w:ascii="Times New Roman" w:hAnsi="Times New Roman" w:cs="Times New Roman"/>
                <w:b/>
                <w:bCs/>
                <w:sz w:val="24"/>
                <w:szCs w:val="24"/>
                <w:lang w:val="lv-LV"/>
              </w:rPr>
              <w:t>KVALITATĪVAS MĀCĪBAS</w:t>
            </w:r>
            <w:r w:rsidRPr="0091326B">
              <w:rPr>
                <w:rFonts w:ascii="Times New Roman" w:hAnsi="Times New Roman" w:cs="Times New Roman"/>
                <w:b/>
                <w:bCs/>
                <w:sz w:val="24"/>
                <w:szCs w:val="24"/>
                <w:lang w:val="lv-LV"/>
              </w:rPr>
              <w:t>”</w:t>
            </w:r>
          </w:p>
          <w:p w14:paraId="420A025B" w14:textId="77777777" w:rsidR="00B7254B" w:rsidRPr="00141036" w:rsidRDefault="00B7254B" w:rsidP="00B71CA5">
            <w:pPr>
              <w:ind w:right="57"/>
              <w:contextualSpacing/>
              <w:rPr>
                <w:rFonts w:ascii="Times New Roman" w:hAnsi="Times New Roman" w:cs="Times New Roman"/>
                <w:b/>
                <w:sz w:val="8"/>
                <w:szCs w:val="8"/>
                <w:lang w:val="lv-LV"/>
              </w:rPr>
            </w:pPr>
          </w:p>
        </w:tc>
      </w:tr>
      <w:tr w:rsidR="00B7254B" w:rsidRPr="0091326B" w14:paraId="6A30D294" w14:textId="77777777" w:rsidTr="00130CB1">
        <w:trPr>
          <w:trHeight w:val="304"/>
          <w:jc w:val="center"/>
        </w:trPr>
        <w:tc>
          <w:tcPr>
            <w:tcW w:w="15452" w:type="dxa"/>
            <w:gridSpan w:val="4"/>
            <w:shd w:val="clear" w:color="auto" w:fill="FFFFFF" w:themeFill="background1"/>
            <w:vAlign w:val="center"/>
          </w:tcPr>
          <w:p w14:paraId="1C32F6C0" w14:textId="66D3355E" w:rsidR="00B7254B" w:rsidRPr="0091326B" w:rsidRDefault="00B7254B" w:rsidP="007C1DFD">
            <w:pPr>
              <w:autoSpaceDE w:val="0"/>
              <w:autoSpaceDN w:val="0"/>
              <w:adjustRightInd w:val="0"/>
              <w:spacing w:before="120" w:after="120" w:line="259" w:lineRule="auto"/>
              <w:rPr>
                <w:rFonts w:ascii="Times New Roman" w:hAnsi="Times New Roman" w:cs="Times New Roman"/>
                <w:b/>
                <w:sz w:val="24"/>
                <w:szCs w:val="24"/>
                <w:lang w:val="lv-LV"/>
              </w:rPr>
            </w:pPr>
            <w:r w:rsidRPr="0091326B">
              <w:rPr>
                <w:rFonts w:ascii="Times New Roman" w:hAnsi="Times New Roman" w:cs="Times New Roman"/>
                <w:b/>
                <w:sz w:val="24"/>
                <w:szCs w:val="24"/>
                <w:lang w:val="lv-LV"/>
              </w:rPr>
              <w:t>PRIORITĀTE</w:t>
            </w:r>
            <w:r w:rsidR="00130CB1">
              <w:rPr>
                <w:rFonts w:ascii="Times New Roman" w:hAnsi="Times New Roman" w:cs="Times New Roman"/>
                <w:b/>
                <w:sz w:val="24"/>
                <w:szCs w:val="24"/>
                <w:lang w:val="lv-LV"/>
              </w:rPr>
              <w:t xml:space="preserve"> </w:t>
            </w:r>
            <w:r w:rsidR="00130CB1" w:rsidRPr="0091326B">
              <w:rPr>
                <w:rFonts w:ascii="Times New Roman" w:hAnsi="Times New Roman" w:cs="Times New Roman"/>
                <w:b/>
                <w:sz w:val="24"/>
                <w:szCs w:val="24"/>
              </w:rPr>
              <w:t>2025./2026. m. g.</w:t>
            </w:r>
            <w:r w:rsidRPr="0091326B">
              <w:rPr>
                <w:rFonts w:ascii="Times New Roman" w:hAnsi="Times New Roman" w:cs="Times New Roman"/>
                <w:b/>
                <w:sz w:val="24"/>
                <w:szCs w:val="24"/>
                <w:lang w:val="lv-LV"/>
              </w:rPr>
              <w:t xml:space="preserve">:   </w:t>
            </w:r>
            <w:proofErr w:type="spellStart"/>
            <w:r w:rsidRPr="0091326B">
              <w:rPr>
                <w:rFonts w:ascii="Times New Roman" w:hAnsi="Times New Roman" w:cs="Times New Roman"/>
                <w:b/>
                <w:bCs/>
                <w:sz w:val="24"/>
                <w:szCs w:val="24"/>
              </w:rPr>
              <w:t>Personalizēts</w:t>
            </w:r>
            <w:proofErr w:type="spellEnd"/>
            <w:r w:rsidRPr="0091326B">
              <w:rPr>
                <w:rFonts w:ascii="Times New Roman" w:hAnsi="Times New Roman" w:cs="Times New Roman"/>
                <w:b/>
                <w:bCs/>
                <w:sz w:val="24"/>
                <w:szCs w:val="24"/>
              </w:rPr>
              <w:t xml:space="preserve"> </w:t>
            </w:r>
            <w:proofErr w:type="spellStart"/>
            <w:r w:rsidRPr="0091326B">
              <w:rPr>
                <w:rFonts w:ascii="Times New Roman" w:hAnsi="Times New Roman" w:cs="Times New Roman"/>
                <w:b/>
                <w:bCs/>
                <w:sz w:val="24"/>
                <w:szCs w:val="24"/>
              </w:rPr>
              <w:t>atbalsts</w:t>
            </w:r>
            <w:proofErr w:type="spellEnd"/>
            <w:r w:rsidRPr="0091326B">
              <w:rPr>
                <w:rFonts w:ascii="Times New Roman" w:hAnsi="Times New Roman" w:cs="Times New Roman"/>
                <w:b/>
                <w:bCs/>
                <w:sz w:val="24"/>
                <w:szCs w:val="24"/>
              </w:rPr>
              <w:t xml:space="preserve"> </w:t>
            </w:r>
            <w:proofErr w:type="spellStart"/>
            <w:r w:rsidRPr="0091326B">
              <w:rPr>
                <w:rFonts w:ascii="Times New Roman" w:hAnsi="Times New Roman" w:cs="Times New Roman"/>
                <w:b/>
                <w:bCs/>
                <w:sz w:val="24"/>
                <w:szCs w:val="24"/>
              </w:rPr>
              <w:t>pedagoga</w:t>
            </w:r>
            <w:proofErr w:type="spellEnd"/>
            <w:r w:rsidRPr="0091326B">
              <w:rPr>
                <w:rFonts w:ascii="Times New Roman" w:hAnsi="Times New Roman" w:cs="Times New Roman"/>
                <w:b/>
                <w:bCs/>
                <w:sz w:val="24"/>
                <w:szCs w:val="24"/>
              </w:rPr>
              <w:t xml:space="preserve"> </w:t>
            </w:r>
            <w:proofErr w:type="spellStart"/>
            <w:r w:rsidRPr="0091326B">
              <w:rPr>
                <w:rFonts w:ascii="Times New Roman" w:hAnsi="Times New Roman" w:cs="Times New Roman"/>
                <w:b/>
                <w:bCs/>
                <w:sz w:val="24"/>
                <w:szCs w:val="24"/>
              </w:rPr>
              <w:t>profesionālai</w:t>
            </w:r>
            <w:proofErr w:type="spellEnd"/>
            <w:r w:rsidRPr="0091326B">
              <w:rPr>
                <w:rFonts w:ascii="Times New Roman" w:hAnsi="Times New Roman" w:cs="Times New Roman"/>
                <w:b/>
                <w:bCs/>
                <w:sz w:val="24"/>
                <w:szCs w:val="24"/>
              </w:rPr>
              <w:t xml:space="preserve"> </w:t>
            </w:r>
            <w:proofErr w:type="spellStart"/>
            <w:r w:rsidRPr="0091326B">
              <w:rPr>
                <w:rFonts w:ascii="Times New Roman" w:hAnsi="Times New Roman" w:cs="Times New Roman"/>
                <w:b/>
                <w:bCs/>
                <w:sz w:val="24"/>
                <w:szCs w:val="24"/>
              </w:rPr>
              <w:t>izaugsmei</w:t>
            </w:r>
            <w:proofErr w:type="spellEnd"/>
            <w:r w:rsidRPr="0091326B">
              <w:rPr>
                <w:rFonts w:ascii="Times New Roman" w:hAnsi="Times New Roman" w:cs="Times New Roman"/>
                <w:b/>
                <w:bCs/>
                <w:sz w:val="24"/>
                <w:szCs w:val="24"/>
              </w:rPr>
              <w:t>.</w:t>
            </w:r>
            <w:r w:rsidRPr="0091326B">
              <w:rPr>
                <w:rFonts w:ascii="Times New Roman" w:hAnsi="Times New Roman" w:cs="Times New Roman"/>
                <w:b/>
                <w:sz w:val="24"/>
                <w:szCs w:val="24"/>
              </w:rPr>
              <w:t xml:space="preserve"> </w:t>
            </w:r>
          </w:p>
        </w:tc>
      </w:tr>
      <w:tr w:rsidR="00B7254B" w:rsidRPr="00F86954" w14:paraId="6199533C" w14:textId="77777777" w:rsidTr="00130CB1">
        <w:trPr>
          <w:jc w:val="center"/>
        </w:trPr>
        <w:tc>
          <w:tcPr>
            <w:tcW w:w="1139" w:type="dxa"/>
            <w:shd w:val="clear" w:color="auto" w:fill="FFFFFF" w:themeFill="background1"/>
            <w:vAlign w:val="center"/>
          </w:tcPr>
          <w:p w14:paraId="6E0B65C2" w14:textId="2996EC93" w:rsidR="00B7254B" w:rsidRPr="0056227F" w:rsidRDefault="008D408E" w:rsidP="007C1DFD">
            <w:pPr>
              <w:spacing w:after="160" w:line="259" w:lineRule="auto"/>
              <w:ind w:right="55"/>
              <w:contextualSpacing/>
              <w:rPr>
                <w:rFonts w:ascii="Times New Roman" w:hAnsi="Times New Roman" w:cs="Times New Roman"/>
                <w:b/>
                <w:lang w:val="lv-LV"/>
              </w:rPr>
            </w:pPr>
            <w:r>
              <w:rPr>
                <w:rFonts w:ascii="Times New Roman" w:eastAsia="Times New Roman" w:hAnsi="Times New Roman" w:cs="Times New Roman"/>
                <w:b/>
              </w:rPr>
              <w:t>Elements</w:t>
            </w:r>
          </w:p>
        </w:tc>
        <w:tc>
          <w:tcPr>
            <w:tcW w:w="14313" w:type="dxa"/>
            <w:gridSpan w:val="3"/>
            <w:shd w:val="clear" w:color="auto" w:fill="FFFFFF" w:themeFill="background1"/>
          </w:tcPr>
          <w:p w14:paraId="464BB631" w14:textId="77777777" w:rsidR="00B7254B" w:rsidRPr="00F86954" w:rsidRDefault="00B7254B" w:rsidP="007C1DFD">
            <w:pPr>
              <w:spacing w:before="120" w:after="160" w:line="259" w:lineRule="auto"/>
              <w:ind w:right="55"/>
              <w:contextualSpacing/>
              <w:jc w:val="center"/>
              <w:rPr>
                <w:rFonts w:ascii="Times New Roman" w:hAnsi="Times New Roman" w:cs="Times New Roman"/>
                <w:b/>
                <w:sz w:val="24"/>
                <w:szCs w:val="24"/>
                <w:lang w:val="lv-LV"/>
              </w:rPr>
            </w:pPr>
            <w:r w:rsidRPr="00F86954">
              <w:rPr>
                <w:rFonts w:ascii="Times New Roman" w:hAnsi="Times New Roman" w:cs="Times New Roman"/>
                <w:b/>
                <w:sz w:val="24"/>
                <w:szCs w:val="24"/>
                <w:lang w:val="lv-LV"/>
              </w:rPr>
              <w:t>Plānotie sasniedzamie rezultāti un ieviešanas gaita</w:t>
            </w:r>
          </w:p>
        </w:tc>
      </w:tr>
      <w:tr w:rsidR="00B7254B" w:rsidRPr="00C523DD" w14:paraId="76CB45AF" w14:textId="77777777" w:rsidTr="00FA1E01">
        <w:trPr>
          <w:trHeight w:val="267"/>
          <w:jc w:val="center"/>
        </w:trPr>
        <w:tc>
          <w:tcPr>
            <w:tcW w:w="1139" w:type="dxa"/>
            <w:vMerge w:val="restart"/>
            <w:shd w:val="clear" w:color="auto" w:fill="FFFFFF" w:themeFill="background1"/>
            <w:textDirection w:val="btLr"/>
          </w:tcPr>
          <w:p w14:paraId="6C6564F0" w14:textId="77777777" w:rsidR="00B7254B" w:rsidRPr="0056227F" w:rsidRDefault="00B7254B" w:rsidP="007C1DFD">
            <w:pPr>
              <w:spacing w:after="160" w:line="259" w:lineRule="auto"/>
              <w:ind w:left="113" w:right="55"/>
              <w:contextualSpacing/>
              <w:rPr>
                <w:rFonts w:ascii="Times New Roman" w:hAnsi="Times New Roman" w:cs="Times New Roman"/>
                <w:b/>
                <w:sz w:val="24"/>
                <w:szCs w:val="24"/>
                <w:lang w:val="lv-LV"/>
              </w:rPr>
            </w:pPr>
          </w:p>
          <w:p w14:paraId="08DE319E" w14:textId="77777777" w:rsidR="00B7254B" w:rsidRPr="0056227F" w:rsidRDefault="00B7254B" w:rsidP="007C1DFD">
            <w:pPr>
              <w:spacing w:after="160" w:line="259" w:lineRule="auto"/>
              <w:ind w:left="113" w:right="55"/>
              <w:contextualSpacing/>
              <w:jc w:val="center"/>
              <w:rPr>
                <w:rFonts w:ascii="Times New Roman" w:hAnsi="Times New Roman" w:cs="Times New Roman"/>
                <w:b/>
                <w:sz w:val="24"/>
                <w:szCs w:val="24"/>
                <w:lang w:val="lv-LV"/>
              </w:rPr>
            </w:pPr>
            <w:proofErr w:type="spellStart"/>
            <w:r w:rsidRPr="00A71A1C">
              <w:rPr>
                <w:rFonts w:ascii="Times New Roman" w:hAnsi="Times New Roman" w:cs="Times New Roman"/>
                <w:b/>
                <w:sz w:val="24"/>
                <w:szCs w:val="24"/>
              </w:rPr>
              <w:t>Pedagogu</w:t>
            </w:r>
            <w:proofErr w:type="spellEnd"/>
            <w:r w:rsidRPr="00A71A1C">
              <w:rPr>
                <w:rFonts w:ascii="Times New Roman" w:hAnsi="Times New Roman" w:cs="Times New Roman"/>
                <w:b/>
                <w:sz w:val="24"/>
                <w:szCs w:val="24"/>
              </w:rPr>
              <w:t xml:space="preserve"> </w:t>
            </w:r>
            <w:proofErr w:type="spellStart"/>
            <w:r w:rsidRPr="00A71A1C">
              <w:rPr>
                <w:rFonts w:ascii="Times New Roman" w:hAnsi="Times New Roman" w:cs="Times New Roman"/>
                <w:b/>
                <w:sz w:val="24"/>
                <w:szCs w:val="24"/>
              </w:rPr>
              <w:t>profesionālā</w:t>
            </w:r>
            <w:proofErr w:type="spellEnd"/>
            <w:r w:rsidRPr="00A71A1C">
              <w:rPr>
                <w:rFonts w:ascii="Times New Roman" w:hAnsi="Times New Roman" w:cs="Times New Roman"/>
                <w:b/>
                <w:sz w:val="24"/>
                <w:szCs w:val="24"/>
              </w:rPr>
              <w:t xml:space="preserve"> </w:t>
            </w:r>
            <w:proofErr w:type="spellStart"/>
            <w:r w:rsidRPr="00A71A1C">
              <w:rPr>
                <w:rFonts w:ascii="Times New Roman" w:hAnsi="Times New Roman" w:cs="Times New Roman"/>
                <w:b/>
                <w:sz w:val="24"/>
                <w:szCs w:val="24"/>
              </w:rPr>
              <w:t>kapacititāte</w:t>
            </w:r>
            <w:proofErr w:type="spellEnd"/>
            <w:r w:rsidRPr="00A71A1C">
              <w:rPr>
                <w:rFonts w:ascii="Times New Roman" w:hAnsi="Times New Roman" w:cs="Times New Roman"/>
                <w:b/>
                <w:sz w:val="24"/>
                <w:szCs w:val="24"/>
              </w:rPr>
              <w:t>.</w:t>
            </w:r>
          </w:p>
        </w:tc>
        <w:tc>
          <w:tcPr>
            <w:tcW w:w="528" w:type="dxa"/>
            <w:vMerge w:val="restart"/>
            <w:shd w:val="clear" w:color="auto" w:fill="FFFFFF" w:themeFill="background1"/>
            <w:textDirection w:val="btLr"/>
          </w:tcPr>
          <w:p w14:paraId="4F223990" w14:textId="77777777" w:rsidR="00B7254B" w:rsidRPr="0056227F" w:rsidRDefault="00B7254B" w:rsidP="007C1DFD">
            <w:pPr>
              <w:spacing w:after="160" w:line="259" w:lineRule="auto"/>
              <w:ind w:left="113" w:right="57"/>
              <w:contextualSpacing/>
              <w:jc w:val="center"/>
              <w:rPr>
                <w:rFonts w:ascii="Times New Roman" w:hAnsi="Times New Roman" w:cs="Times New Roman"/>
                <w:b/>
                <w:sz w:val="24"/>
                <w:szCs w:val="24"/>
                <w:lang w:val="lv-LV"/>
              </w:rPr>
            </w:pPr>
            <w:r w:rsidRPr="0056227F">
              <w:rPr>
                <w:rFonts w:ascii="Times New Roman" w:hAnsi="Times New Roman" w:cs="Times New Roman"/>
                <w:b/>
                <w:sz w:val="24"/>
                <w:szCs w:val="24"/>
                <w:lang w:val="lv-LV"/>
              </w:rPr>
              <w:t>Sasniedzamais rezultāts</w:t>
            </w:r>
          </w:p>
        </w:tc>
        <w:tc>
          <w:tcPr>
            <w:tcW w:w="13785" w:type="dxa"/>
            <w:gridSpan w:val="2"/>
            <w:shd w:val="clear" w:color="auto" w:fill="FFFFFF" w:themeFill="background1"/>
          </w:tcPr>
          <w:p w14:paraId="6F0727DF" w14:textId="77777777" w:rsidR="00B7254B" w:rsidRPr="00130CB1" w:rsidRDefault="00B7254B" w:rsidP="007C1DFD">
            <w:pPr>
              <w:spacing w:line="259" w:lineRule="auto"/>
              <w:ind w:right="55"/>
              <w:contextualSpacing/>
              <w:rPr>
                <w:rFonts w:ascii="Times New Roman" w:hAnsi="Times New Roman" w:cs="Times New Roman"/>
                <w:bCs/>
                <w:sz w:val="24"/>
                <w:szCs w:val="24"/>
                <w:lang w:val="lv-LV"/>
              </w:rPr>
            </w:pPr>
            <w:r w:rsidRPr="00130CB1">
              <w:rPr>
                <w:rFonts w:ascii="Times New Roman" w:hAnsi="Times New Roman" w:cs="Times New Roman"/>
                <w:b/>
                <w:sz w:val="24"/>
                <w:szCs w:val="24"/>
                <w:lang w:val="lv-LV"/>
              </w:rPr>
              <w:t>Kvalitatīvi sasniedzamie rezultāti:</w:t>
            </w:r>
            <w:r w:rsidRPr="00130CB1">
              <w:rPr>
                <w:rFonts w:ascii="Times New Roman" w:hAnsi="Times New Roman" w:cs="Times New Roman"/>
                <w:bCs/>
                <w:sz w:val="24"/>
                <w:szCs w:val="24"/>
                <w:lang w:val="lv-LV"/>
              </w:rPr>
              <w:t xml:space="preserve">   </w:t>
            </w:r>
          </w:p>
          <w:p w14:paraId="009178B2" w14:textId="77777777" w:rsidR="00B7254B" w:rsidRPr="00F2215F" w:rsidRDefault="00B7254B" w:rsidP="00A27D51">
            <w:pPr>
              <w:numPr>
                <w:ilvl w:val="0"/>
                <w:numId w:val="18"/>
              </w:numPr>
              <w:jc w:val="both"/>
              <w:textAlignment w:val="baseline"/>
              <w:rPr>
                <w:rFonts w:ascii="Times New Roman" w:eastAsia="Times New Roman" w:hAnsi="Times New Roman" w:cs="Times New Roman"/>
                <w:color w:val="000000"/>
                <w:sz w:val="24"/>
                <w:szCs w:val="24"/>
                <w:lang w:val="lv-LV"/>
              </w:rPr>
            </w:pPr>
            <w:r w:rsidRPr="00F2215F">
              <w:rPr>
                <w:rFonts w:ascii="Times New Roman" w:eastAsia="Times New Roman" w:hAnsi="Times New Roman" w:cs="Times New Roman"/>
                <w:color w:val="000000"/>
                <w:sz w:val="24"/>
                <w:szCs w:val="24"/>
                <w:lang w:val="lv-LV"/>
              </w:rPr>
              <w:t>Visu pedagogu izglītība un profesionālā kvalifikācija atbilst normatīvajos aktos noteiktajām prasībām.</w:t>
            </w:r>
          </w:p>
          <w:p w14:paraId="67D000AE" w14:textId="77777777" w:rsidR="00B7254B" w:rsidRPr="00F2215F" w:rsidRDefault="00B7254B" w:rsidP="00A27D51">
            <w:pPr>
              <w:pStyle w:val="Sarakstarindkopa"/>
              <w:numPr>
                <w:ilvl w:val="0"/>
                <w:numId w:val="18"/>
              </w:numPr>
              <w:ind w:right="57"/>
              <w:rPr>
                <w:rFonts w:ascii="Times New Roman" w:eastAsia="Times New Roman" w:hAnsi="Times New Roman" w:cs="Times New Roman"/>
                <w:sz w:val="24"/>
                <w:szCs w:val="24"/>
                <w:lang w:val="lv-LV"/>
              </w:rPr>
            </w:pPr>
            <w:r w:rsidRPr="00F2215F">
              <w:rPr>
                <w:rFonts w:ascii="Times New Roman" w:hAnsi="Times New Roman" w:cs="Times New Roman"/>
                <w:sz w:val="24"/>
                <w:szCs w:val="24"/>
                <w:lang w:val="lv-LV"/>
              </w:rPr>
              <w:t>Ir nodrošinātas pedagogu profesionālās kompetences pilnveides iespējas, atbilstoši izglītības iestādē noteiktām prioritātēm un iegūtiem secinājumiem nodarbību vērojumiem</w:t>
            </w:r>
          </w:p>
          <w:p w14:paraId="31B70002" w14:textId="11C18BFC" w:rsidR="00B7254B" w:rsidRPr="00F2215F" w:rsidRDefault="00B71CA5" w:rsidP="00A27D51">
            <w:pPr>
              <w:pStyle w:val="Sarakstarindkopa"/>
              <w:numPr>
                <w:ilvl w:val="0"/>
                <w:numId w:val="18"/>
              </w:numPr>
              <w:ind w:right="57"/>
              <w:rPr>
                <w:rFonts w:ascii="Times New Roman" w:eastAsia="Times New Roman" w:hAnsi="Times New Roman" w:cs="Times New Roman"/>
                <w:sz w:val="24"/>
                <w:szCs w:val="24"/>
                <w:lang w:val="lv-LV"/>
              </w:rPr>
            </w:pPr>
            <w:r w:rsidRPr="00F2215F">
              <w:rPr>
                <w:rFonts w:ascii="Times New Roman" w:hAnsi="Times New Roman" w:cs="Times New Roman"/>
                <w:sz w:val="24"/>
                <w:szCs w:val="24"/>
                <w:lang w:val="lv-LV"/>
              </w:rPr>
              <w:t>Pedagogi ir izveid</w:t>
            </w:r>
            <w:r w:rsidR="001B5847" w:rsidRPr="00F2215F">
              <w:rPr>
                <w:rFonts w:ascii="Times New Roman" w:hAnsi="Times New Roman" w:cs="Times New Roman"/>
                <w:sz w:val="24"/>
                <w:szCs w:val="24"/>
                <w:lang w:val="lv-LV"/>
              </w:rPr>
              <w:t>o</w:t>
            </w:r>
            <w:r w:rsidRPr="00F2215F">
              <w:rPr>
                <w:rFonts w:ascii="Times New Roman" w:hAnsi="Times New Roman" w:cs="Times New Roman"/>
                <w:sz w:val="24"/>
                <w:szCs w:val="24"/>
                <w:lang w:val="lv-LV"/>
              </w:rPr>
              <w:t>juši individuālo profesionālās kompetences pilnveides plānu un iestāde sadarbībā ar dibinātāju nodrošina to īstenošanu.</w:t>
            </w:r>
          </w:p>
          <w:p w14:paraId="54882823" w14:textId="77777777" w:rsidR="00B7254B" w:rsidRPr="00130CB1" w:rsidRDefault="00B7254B" w:rsidP="00A27D51">
            <w:pPr>
              <w:pStyle w:val="Sarakstarindkopa"/>
              <w:numPr>
                <w:ilvl w:val="0"/>
                <w:numId w:val="18"/>
              </w:numPr>
              <w:ind w:right="57"/>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90% </w:t>
            </w:r>
            <w:proofErr w:type="spellStart"/>
            <w:r w:rsidRPr="00130CB1">
              <w:rPr>
                <w:rFonts w:ascii="Times New Roman" w:eastAsia="Times New Roman" w:hAnsi="Times New Roman" w:cs="Times New Roman"/>
                <w:sz w:val="24"/>
                <w:szCs w:val="24"/>
              </w:rPr>
              <w:t>pedagogu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atzīt</w:t>
            </w:r>
            <w:proofErr w:type="spellEnd"/>
            <w:r w:rsidRPr="00130CB1">
              <w:rPr>
                <w:rFonts w:ascii="Times New Roman" w:eastAsia="Times New Roman" w:hAnsi="Times New Roman" w:cs="Times New Roman"/>
                <w:sz w:val="24"/>
                <w:szCs w:val="24"/>
              </w:rPr>
              <w:t xml:space="preserve">, ka no </w:t>
            </w:r>
            <w:proofErr w:type="spellStart"/>
            <w:r w:rsidRPr="00130CB1">
              <w:rPr>
                <w:rFonts w:ascii="Times New Roman" w:eastAsia="Times New Roman" w:hAnsi="Times New Roman" w:cs="Times New Roman"/>
                <w:sz w:val="24"/>
                <w:szCs w:val="24"/>
              </w:rPr>
              <w:t>vadības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saņem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individualizētu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atbalstu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profesionālo</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prasmju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pilnveidošanai</w:t>
            </w:r>
            <w:proofErr w:type="spellEnd"/>
            <w:r w:rsidRPr="00130CB1">
              <w:rPr>
                <w:rFonts w:ascii="Times New Roman" w:eastAsia="Times New Roman" w:hAnsi="Times New Roman" w:cs="Times New Roman"/>
                <w:sz w:val="24"/>
                <w:szCs w:val="24"/>
              </w:rPr>
              <w:t>.</w:t>
            </w:r>
          </w:p>
          <w:p w14:paraId="0678B7A3" w14:textId="77777777" w:rsidR="00B7254B" w:rsidRPr="00130CB1" w:rsidRDefault="00B7254B" w:rsidP="00A27D51">
            <w:pPr>
              <w:pStyle w:val="Sarakstarindkopa"/>
              <w:numPr>
                <w:ilvl w:val="0"/>
                <w:numId w:val="18"/>
              </w:numPr>
              <w:ind w:right="57"/>
              <w:rPr>
                <w:rFonts w:ascii="Times New Roman" w:eastAsia="Times New Roman" w:hAnsi="Times New Roman" w:cs="Times New Roman"/>
                <w:sz w:val="24"/>
                <w:szCs w:val="24"/>
              </w:rPr>
            </w:pP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slodze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sabalansēta</w:t>
            </w:r>
            <w:proofErr w:type="spellEnd"/>
            <w:r w:rsidRPr="00130CB1">
              <w:rPr>
                <w:rFonts w:ascii="Times New Roman" w:hAnsi="Times New Roman" w:cs="Times New Roman"/>
                <w:sz w:val="24"/>
                <w:szCs w:val="24"/>
              </w:rPr>
              <w:t>.</w:t>
            </w:r>
          </w:p>
          <w:p w14:paraId="6029916C" w14:textId="77777777" w:rsidR="00B7254B" w:rsidRPr="00130CB1" w:rsidRDefault="00B7254B" w:rsidP="00A27D51">
            <w:pPr>
              <w:numPr>
                <w:ilvl w:val="0"/>
                <w:numId w:val="18"/>
              </w:numPr>
              <w:jc w:val="both"/>
              <w:textAlignment w:val="baseline"/>
              <w:rPr>
                <w:rFonts w:ascii="Times New Roman" w:eastAsia="Times New Roman" w:hAnsi="Times New Roman" w:cs="Times New Roman"/>
                <w:color w:val="000000"/>
                <w:sz w:val="24"/>
                <w:szCs w:val="24"/>
              </w:rPr>
            </w:pPr>
            <w:proofErr w:type="spellStart"/>
            <w:r w:rsidRPr="00130CB1">
              <w:rPr>
                <w:rFonts w:ascii="Times New Roman" w:eastAsia="Times New Roman" w:hAnsi="Times New Roman" w:cs="Times New Roman"/>
                <w:color w:val="000000"/>
                <w:sz w:val="24"/>
                <w:szCs w:val="24"/>
              </w:rPr>
              <w:t>Efektīvi</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tiek</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īstenota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jaunu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pedagoģisko</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darbinieku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piesaiste</w:t>
            </w:r>
            <w:proofErr w:type="spellEnd"/>
            <w:r w:rsidRPr="00130CB1">
              <w:rPr>
                <w:rFonts w:ascii="Times New Roman" w:eastAsia="Times New Roman" w:hAnsi="Times New Roman" w:cs="Times New Roman"/>
                <w:color w:val="000000"/>
                <w:sz w:val="24"/>
                <w:szCs w:val="24"/>
              </w:rPr>
              <w:t xml:space="preserve">, lai </w:t>
            </w:r>
            <w:proofErr w:type="spellStart"/>
            <w:r w:rsidRPr="00130CB1">
              <w:rPr>
                <w:rFonts w:ascii="Times New Roman" w:eastAsia="Times New Roman" w:hAnsi="Times New Roman" w:cs="Times New Roman"/>
                <w:color w:val="000000"/>
                <w:sz w:val="24"/>
                <w:szCs w:val="24"/>
              </w:rPr>
              <w:t>nodrošinātu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optimālu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slodžu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sadalījumu</w:t>
            </w:r>
            <w:proofErr w:type="spellEnd"/>
            <w:r w:rsidRPr="00130CB1">
              <w:rPr>
                <w:rFonts w:ascii="Times New Roman" w:eastAsia="Times New Roman" w:hAnsi="Times New Roman" w:cs="Times New Roman"/>
                <w:color w:val="000000"/>
                <w:sz w:val="24"/>
                <w:szCs w:val="24"/>
              </w:rPr>
              <w:t xml:space="preserve"> un </w:t>
            </w:r>
            <w:proofErr w:type="spellStart"/>
            <w:r w:rsidRPr="00130CB1">
              <w:rPr>
                <w:rFonts w:ascii="Times New Roman" w:eastAsia="Times New Roman" w:hAnsi="Times New Roman" w:cs="Times New Roman"/>
                <w:color w:val="000000"/>
                <w:sz w:val="24"/>
                <w:szCs w:val="24"/>
              </w:rPr>
              <w:t>pedagogu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paaudžu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nomaiņu</w:t>
            </w:r>
            <w:proofErr w:type="spellEnd"/>
            <w:r w:rsidRPr="00130CB1">
              <w:rPr>
                <w:rFonts w:ascii="Times New Roman" w:eastAsia="Times New Roman" w:hAnsi="Times New Roman" w:cs="Times New Roman"/>
                <w:color w:val="000000"/>
                <w:sz w:val="24"/>
                <w:szCs w:val="24"/>
              </w:rPr>
              <w:t>.</w:t>
            </w:r>
          </w:p>
          <w:p w14:paraId="28D1CCD4" w14:textId="77777777" w:rsidR="00B7254B" w:rsidRPr="00130CB1" w:rsidRDefault="00B7254B" w:rsidP="00A27D51">
            <w:pPr>
              <w:pStyle w:val="Sarakstarindkopa"/>
              <w:numPr>
                <w:ilvl w:val="0"/>
                <w:numId w:val="18"/>
              </w:numPr>
              <w:ind w:right="57"/>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Jaunajiem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pedagogiem</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tiek</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nodrošināts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skolotāja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mentora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atbalsts</w:t>
            </w:r>
            <w:proofErr w:type="spellEnd"/>
            <w:r w:rsidRPr="00130CB1">
              <w:rPr>
                <w:rFonts w:ascii="Times New Roman" w:eastAsia="Times New Roman" w:hAnsi="Times New Roman" w:cs="Times New Roman"/>
                <w:sz w:val="24"/>
                <w:szCs w:val="24"/>
              </w:rPr>
              <w:t>.</w:t>
            </w:r>
          </w:p>
          <w:p w14:paraId="13ABA248" w14:textId="77777777" w:rsidR="00B7254B" w:rsidRPr="00130CB1" w:rsidRDefault="00B7254B" w:rsidP="00A27D51">
            <w:pPr>
              <w:pStyle w:val="Sarakstarindkopa"/>
              <w:numPr>
                <w:ilvl w:val="0"/>
                <w:numId w:val="18"/>
              </w:numPr>
              <w:ind w:right="57"/>
              <w:rPr>
                <w:rFonts w:ascii="Times New Roman" w:eastAsia="Times New Roman" w:hAnsi="Times New Roman" w:cs="Times New Roman"/>
                <w:sz w:val="24"/>
                <w:szCs w:val="24"/>
              </w:rPr>
            </w:pPr>
            <w:proofErr w:type="spellStart"/>
            <w:r w:rsidRPr="00130CB1">
              <w:rPr>
                <w:rFonts w:ascii="Times New Roman" w:eastAsia="Times New Roman" w:hAnsi="Times New Roman" w:cs="Times New Roman"/>
                <w:sz w:val="24"/>
                <w:szCs w:val="24"/>
              </w:rPr>
              <w:t>Īstenots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pedagogu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profesionālās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darbības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novērtēšanas</w:t>
            </w:r>
            <w:proofErr w:type="spellEnd"/>
            <w:r w:rsidRPr="00130CB1">
              <w:rPr>
                <w:rFonts w:ascii="Times New Roman" w:eastAsia="Times New Roman" w:hAnsi="Times New Roman" w:cs="Times New Roman"/>
                <w:sz w:val="24"/>
                <w:szCs w:val="24"/>
              </w:rPr>
              <w:t xml:space="preserve"> process.</w:t>
            </w:r>
          </w:p>
          <w:p w14:paraId="3A7D5FA6" w14:textId="5354987F" w:rsidR="00B7254B" w:rsidRPr="00130CB1" w:rsidRDefault="00B71CA5" w:rsidP="00A27D51">
            <w:pPr>
              <w:pStyle w:val="Sarakstarindkopa"/>
              <w:numPr>
                <w:ilvl w:val="0"/>
                <w:numId w:val="18"/>
              </w:numPr>
              <w:ind w:right="57"/>
              <w:rPr>
                <w:rFonts w:ascii="Times New Roman" w:eastAsia="Times New Roman" w:hAnsi="Times New Roman" w:cs="Times New Roman"/>
                <w:sz w:val="24"/>
                <w:szCs w:val="24"/>
              </w:rPr>
            </w:pPr>
            <w:proofErr w:type="spellStart"/>
            <w:r w:rsidRPr="00130CB1">
              <w:rPr>
                <w:rFonts w:ascii="Times New Roman" w:eastAsia="Times New Roman" w:hAnsi="Times New Roman"/>
                <w:bCs/>
                <w:color w:val="000000"/>
                <w:sz w:val="24"/>
                <w:szCs w:val="24"/>
              </w:rPr>
              <w:t>Vadība</w:t>
            </w:r>
            <w:proofErr w:type="spellEnd"/>
            <w:r w:rsidRPr="00130CB1">
              <w:rPr>
                <w:rFonts w:ascii="Times New Roman" w:eastAsia="Times New Roman" w:hAnsi="Times New Roman"/>
                <w:bCs/>
                <w:color w:val="000000"/>
                <w:sz w:val="24"/>
                <w:szCs w:val="24"/>
              </w:rPr>
              <w:t xml:space="preserve"> </w:t>
            </w:r>
            <w:proofErr w:type="spellStart"/>
            <w:r w:rsidRPr="00130CB1">
              <w:rPr>
                <w:rFonts w:ascii="Times New Roman" w:eastAsia="Times New Roman" w:hAnsi="Times New Roman"/>
                <w:bCs/>
                <w:color w:val="000000"/>
                <w:sz w:val="24"/>
                <w:szCs w:val="24"/>
              </w:rPr>
              <w:t>p</w:t>
            </w:r>
            <w:r w:rsidR="00B7254B" w:rsidRPr="00130CB1">
              <w:rPr>
                <w:rFonts w:ascii="Times New Roman" w:eastAsia="Times New Roman" w:hAnsi="Times New Roman"/>
                <w:bCs/>
                <w:color w:val="000000"/>
                <w:sz w:val="24"/>
                <w:szCs w:val="24"/>
              </w:rPr>
              <w:t>edagog</w:t>
            </w:r>
            <w:r w:rsidRPr="00130CB1">
              <w:rPr>
                <w:rFonts w:ascii="Times New Roman" w:eastAsia="Times New Roman" w:hAnsi="Times New Roman"/>
                <w:bCs/>
                <w:color w:val="000000"/>
                <w:sz w:val="24"/>
                <w:szCs w:val="24"/>
              </w:rPr>
              <w:t>ie</w:t>
            </w:r>
            <w:r w:rsidR="00B7254B" w:rsidRPr="00130CB1">
              <w:rPr>
                <w:rFonts w:ascii="Times New Roman" w:eastAsia="Times New Roman" w:hAnsi="Times New Roman"/>
                <w:bCs/>
                <w:color w:val="000000"/>
                <w:sz w:val="24"/>
                <w:szCs w:val="24"/>
              </w:rPr>
              <w:t>m</w:t>
            </w:r>
            <w:proofErr w:type="spellEnd"/>
            <w:r w:rsidRPr="00130CB1">
              <w:rPr>
                <w:rFonts w:ascii="Times New Roman" w:eastAsia="Times New Roman" w:hAnsi="Times New Roman"/>
                <w:bCs/>
                <w:color w:val="000000"/>
                <w:sz w:val="24"/>
                <w:szCs w:val="24"/>
              </w:rPr>
              <w:t xml:space="preserve"> </w:t>
            </w:r>
            <w:proofErr w:type="spellStart"/>
            <w:r w:rsidRPr="00130CB1">
              <w:rPr>
                <w:rFonts w:ascii="Times New Roman" w:eastAsia="Times New Roman" w:hAnsi="Times New Roman"/>
                <w:bCs/>
                <w:color w:val="000000"/>
                <w:sz w:val="24"/>
                <w:szCs w:val="24"/>
              </w:rPr>
              <w:t>nodrošina</w:t>
            </w:r>
            <w:proofErr w:type="spellEnd"/>
            <w:r w:rsidRPr="00130CB1">
              <w:rPr>
                <w:rFonts w:ascii="Times New Roman" w:eastAsia="Times New Roman" w:hAnsi="Times New Roman"/>
                <w:bCs/>
                <w:color w:val="000000"/>
                <w:sz w:val="24"/>
                <w:szCs w:val="24"/>
              </w:rPr>
              <w:t xml:space="preserve"> </w:t>
            </w:r>
            <w:proofErr w:type="spellStart"/>
            <w:r w:rsidRPr="00130CB1">
              <w:rPr>
                <w:rFonts w:ascii="Times New Roman" w:eastAsia="Times New Roman" w:hAnsi="Times New Roman"/>
                <w:bCs/>
                <w:color w:val="000000"/>
                <w:sz w:val="24"/>
                <w:szCs w:val="24"/>
              </w:rPr>
              <w:t>datos</w:t>
            </w:r>
            <w:proofErr w:type="spellEnd"/>
            <w:r w:rsidRPr="00130CB1">
              <w:rPr>
                <w:rFonts w:ascii="Times New Roman" w:eastAsia="Times New Roman" w:hAnsi="Times New Roman"/>
                <w:bCs/>
                <w:color w:val="000000"/>
                <w:sz w:val="24"/>
                <w:szCs w:val="24"/>
              </w:rPr>
              <w:t xml:space="preserve"> </w:t>
            </w:r>
            <w:proofErr w:type="spellStart"/>
            <w:r w:rsidR="00B7254B" w:rsidRPr="00130CB1">
              <w:rPr>
                <w:rFonts w:ascii="Times New Roman" w:eastAsia="Times New Roman" w:hAnsi="Times New Roman"/>
                <w:bCs/>
                <w:color w:val="000000"/>
                <w:sz w:val="24"/>
                <w:szCs w:val="24"/>
              </w:rPr>
              <w:t>balstīt</w:t>
            </w:r>
            <w:r w:rsidRPr="00130CB1">
              <w:rPr>
                <w:rFonts w:ascii="Times New Roman" w:eastAsia="Times New Roman" w:hAnsi="Times New Roman"/>
                <w:bCs/>
                <w:color w:val="000000"/>
                <w:sz w:val="24"/>
                <w:szCs w:val="24"/>
              </w:rPr>
              <w:t>u</w:t>
            </w:r>
            <w:proofErr w:type="spellEnd"/>
            <w:r w:rsidR="00B7254B" w:rsidRPr="00130CB1">
              <w:rPr>
                <w:rFonts w:ascii="Times New Roman" w:eastAsia="Times New Roman" w:hAnsi="Times New Roman"/>
                <w:bCs/>
                <w:color w:val="000000"/>
                <w:sz w:val="24"/>
                <w:szCs w:val="24"/>
              </w:rPr>
              <w:t xml:space="preserve">, </w:t>
            </w:r>
            <w:proofErr w:type="spellStart"/>
            <w:r w:rsidR="00B7254B" w:rsidRPr="00130CB1">
              <w:rPr>
                <w:rFonts w:ascii="Times New Roman" w:eastAsia="Times New Roman" w:hAnsi="Times New Roman"/>
                <w:bCs/>
                <w:color w:val="000000"/>
                <w:sz w:val="24"/>
                <w:szCs w:val="24"/>
              </w:rPr>
              <w:t>personalizēt</w:t>
            </w:r>
            <w:r w:rsidRPr="00130CB1">
              <w:rPr>
                <w:rFonts w:ascii="Times New Roman" w:eastAsia="Times New Roman" w:hAnsi="Times New Roman"/>
                <w:bCs/>
                <w:color w:val="000000"/>
                <w:sz w:val="24"/>
                <w:szCs w:val="24"/>
              </w:rPr>
              <w:t>u</w:t>
            </w:r>
            <w:proofErr w:type="spellEnd"/>
            <w:r w:rsidRPr="00130CB1">
              <w:rPr>
                <w:rFonts w:ascii="Times New Roman" w:eastAsia="Times New Roman" w:hAnsi="Times New Roman"/>
                <w:bCs/>
                <w:color w:val="000000"/>
                <w:sz w:val="24"/>
                <w:szCs w:val="24"/>
              </w:rPr>
              <w:t xml:space="preserve"> </w:t>
            </w:r>
            <w:proofErr w:type="spellStart"/>
            <w:r w:rsidRPr="00130CB1">
              <w:rPr>
                <w:rFonts w:ascii="Times New Roman" w:eastAsia="Times New Roman" w:hAnsi="Times New Roman"/>
                <w:bCs/>
                <w:color w:val="000000"/>
                <w:sz w:val="24"/>
                <w:szCs w:val="24"/>
              </w:rPr>
              <w:t>metodisku</w:t>
            </w:r>
            <w:proofErr w:type="spellEnd"/>
            <w:r w:rsidRPr="00130CB1">
              <w:rPr>
                <w:rFonts w:ascii="Times New Roman" w:eastAsia="Times New Roman" w:hAnsi="Times New Roman"/>
                <w:bCs/>
                <w:color w:val="000000"/>
                <w:sz w:val="24"/>
                <w:szCs w:val="24"/>
              </w:rPr>
              <w:t xml:space="preserve"> </w:t>
            </w:r>
            <w:proofErr w:type="spellStart"/>
            <w:r w:rsidRPr="00130CB1">
              <w:rPr>
                <w:rFonts w:ascii="Times New Roman" w:eastAsia="Times New Roman" w:hAnsi="Times New Roman"/>
                <w:bCs/>
                <w:color w:val="000000"/>
                <w:sz w:val="24"/>
                <w:szCs w:val="24"/>
              </w:rPr>
              <w:t>atbalstu</w:t>
            </w:r>
            <w:proofErr w:type="spellEnd"/>
            <w:r w:rsidR="00B7254B" w:rsidRPr="00130CB1">
              <w:rPr>
                <w:rFonts w:ascii="Times New Roman" w:eastAsia="Times New Roman" w:hAnsi="Times New Roman"/>
                <w:bCs/>
                <w:color w:val="000000"/>
                <w:sz w:val="24"/>
                <w:szCs w:val="24"/>
              </w:rPr>
              <w:t xml:space="preserve"> </w:t>
            </w:r>
            <w:proofErr w:type="spellStart"/>
            <w:r w:rsidR="00B7254B" w:rsidRPr="00130CB1">
              <w:rPr>
                <w:rFonts w:ascii="Times New Roman" w:eastAsia="Times New Roman" w:hAnsi="Times New Roman"/>
                <w:bCs/>
                <w:color w:val="000000"/>
                <w:sz w:val="24"/>
                <w:szCs w:val="24"/>
              </w:rPr>
              <w:t>profesionālās</w:t>
            </w:r>
            <w:proofErr w:type="spellEnd"/>
            <w:r w:rsidR="00B7254B" w:rsidRPr="00130CB1">
              <w:rPr>
                <w:rFonts w:ascii="Times New Roman" w:eastAsia="Times New Roman" w:hAnsi="Times New Roman"/>
                <w:bCs/>
                <w:color w:val="000000"/>
                <w:sz w:val="24"/>
                <w:szCs w:val="24"/>
              </w:rPr>
              <w:t xml:space="preserve"> </w:t>
            </w:r>
            <w:proofErr w:type="spellStart"/>
            <w:r w:rsidR="00B7254B" w:rsidRPr="00130CB1">
              <w:rPr>
                <w:rFonts w:ascii="Times New Roman" w:eastAsia="Times New Roman" w:hAnsi="Times New Roman"/>
                <w:bCs/>
                <w:color w:val="000000"/>
                <w:sz w:val="24"/>
                <w:szCs w:val="24"/>
              </w:rPr>
              <w:t>kompetences</w:t>
            </w:r>
            <w:proofErr w:type="spellEnd"/>
            <w:r w:rsidR="00B7254B" w:rsidRPr="00130CB1">
              <w:rPr>
                <w:rFonts w:ascii="Times New Roman" w:eastAsia="Times New Roman" w:hAnsi="Times New Roman"/>
                <w:bCs/>
                <w:color w:val="000000"/>
                <w:sz w:val="24"/>
                <w:szCs w:val="24"/>
              </w:rPr>
              <w:t xml:space="preserve"> </w:t>
            </w:r>
            <w:proofErr w:type="spellStart"/>
            <w:r w:rsidR="00B7254B" w:rsidRPr="00130CB1">
              <w:rPr>
                <w:rFonts w:ascii="Times New Roman" w:eastAsia="Times New Roman" w:hAnsi="Times New Roman"/>
                <w:bCs/>
                <w:color w:val="000000"/>
                <w:sz w:val="24"/>
                <w:szCs w:val="24"/>
              </w:rPr>
              <w:t>pilnveide</w:t>
            </w:r>
            <w:r w:rsidRPr="00130CB1">
              <w:rPr>
                <w:rFonts w:ascii="Times New Roman" w:eastAsia="Times New Roman" w:hAnsi="Times New Roman"/>
                <w:bCs/>
                <w:color w:val="000000"/>
                <w:sz w:val="24"/>
                <w:szCs w:val="24"/>
              </w:rPr>
              <w:t>i</w:t>
            </w:r>
            <w:proofErr w:type="spellEnd"/>
            <w:r w:rsidR="00B7254B" w:rsidRPr="00130CB1">
              <w:rPr>
                <w:rFonts w:ascii="Times New Roman" w:eastAsia="Times New Roman" w:hAnsi="Times New Roman"/>
                <w:bCs/>
                <w:color w:val="000000"/>
                <w:sz w:val="24"/>
                <w:szCs w:val="24"/>
              </w:rPr>
              <w:t>.</w:t>
            </w:r>
          </w:p>
        </w:tc>
      </w:tr>
      <w:tr w:rsidR="00B7254B" w:rsidRPr="00DA192A" w14:paraId="7E1508A0" w14:textId="77777777" w:rsidTr="00FA1E01">
        <w:trPr>
          <w:trHeight w:val="1128"/>
          <w:jc w:val="center"/>
        </w:trPr>
        <w:tc>
          <w:tcPr>
            <w:tcW w:w="1139" w:type="dxa"/>
            <w:vMerge/>
            <w:shd w:val="clear" w:color="auto" w:fill="FFFFFF" w:themeFill="background1"/>
          </w:tcPr>
          <w:p w14:paraId="6F3D375E" w14:textId="77777777" w:rsidR="00B7254B" w:rsidRPr="0056227F" w:rsidRDefault="00B7254B" w:rsidP="007C1DFD">
            <w:pPr>
              <w:spacing w:after="160" w:line="259" w:lineRule="auto"/>
              <w:ind w:right="55"/>
              <w:contextualSpacing/>
              <w:rPr>
                <w:rFonts w:ascii="Times New Roman" w:hAnsi="Times New Roman" w:cs="Times New Roman"/>
                <w:b/>
                <w:sz w:val="24"/>
                <w:szCs w:val="24"/>
                <w:lang w:val="lv-LV"/>
              </w:rPr>
            </w:pPr>
          </w:p>
        </w:tc>
        <w:tc>
          <w:tcPr>
            <w:tcW w:w="528" w:type="dxa"/>
            <w:vMerge/>
            <w:shd w:val="clear" w:color="auto" w:fill="FFFFFF" w:themeFill="background1"/>
          </w:tcPr>
          <w:p w14:paraId="1A820776" w14:textId="77777777" w:rsidR="00B7254B" w:rsidRPr="00B71CA5" w:rsidRDefault="00B7254B" w:rsidP="007C1DFD">
            <w:pPr>
              <w:spacing w:after="160" w:line="259" w:lineRule="auto"/>
              <w:ind w:right="55"/>
              <w:contextualSpacing/>
              <w:rPr>
                <w:rFonts w:ascii="Times New Roman" w:hAnsi="Times New Roman" w:cs="Times New Roman"/>
                <w:b/>
                <w:lang w:val="lv-LV"/>
              </w:rPr>
            </w:pPr>
          </w:p>
        </w:tc>
        <w:tc>
          <w:tcPr>
            <w:tcW w:w="13785" w:type="dxa"/>
            <w:gridSpan w:val="2"/>
            <w:shd w:val="clear" w:color="auto" w:fill="FFFFFF" w:themeFill="background1"/>
          </w:tcPr>
          <w:p w14:paraId="09650C84" w14:textId="77777777" w:rsidR="00B7254B" w:rsidRPr="00130CB1" w:rsidRDefault="00B7254B" w:rsidP="007C1DFD">
            <w:pPr>
              <w:spacing w:line="259" w:lineRule="auto"/>
              <w:ind w:right="55"/>
              <w:contextualSpacing/>
              <w:rPr>
                <w:rFonts w:ascii="Times New Roman" w:hAnsi="Times New Roman" w:cs="Times New Roman"/>
                <w:bCs/>
                <w:sz w:val="24"/>
                <w:szCs w:val="24"/>
                <w:lang w:val="lv-LV"/>
              </w:rPr>
            </w:pPr>
            <w:r w:rsidRPr="00130CB1">
              <w:rPr>
                <w:rFonts w:ascii="Times New Roman" w:hAnsi="Times New Roman" w:cs="Times New Roman"/>
                <w:b/>
                <w:sz w:val="24"/>
                <w:szCs w:val="24"/>
                <w:lang w:val="lv-LV"/>
              </w:rPr>
              <w:t>Kvantitatīvi sasniedzamie rezultāti:</w:t>
            </w:r>
            <w:r w:rsidRPr="00130CB1">
              <w:rPr>
                <w:rFonts w:ascii="Times New Roman" w:hAnsi="Times New Roman" w:cs="Times New Roman"/>
                <w:bCs/>
                <w:sz w:val="24"/>
                <w:szCs w:val="24"/>
                <w:lang w:val="lv-LV"/>
              </w:rPr>
              <w:t xml:space="preserve">   </w:t>
            </w:r>
          </w:p>
          <w:p w14:paraId="049DE4D8" w14:textId="77777777" w:rsidR="00B7254B" w:rsidRPr="00F2215F" w:rsidRDefault="00B7254B"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eastAsia="Times New Roman" w:hAnsi="Times New Roman" w:cs="Times New Roman"/>
                <w:color w:val="000000"/>
                <w:sz w:val="24"/>
                <w:szCs w:val="24"/>
                <w:lang w:val="lv-LV"/>
              </w:rPr>
              <w:t>Vadība vēro ne mazāk kā 30% pedagogu nodarbības, lai sniegtu pedagogiem nepieciešamo metodisko atbalstu un atgriezenisko saiti darba pilnveidošanai.</w:t>
            </w:r>
          </w:p>
          <w:p w14:paraId="3860F17C" w14:textId="77777777" w:rsidR="00B7254B" w:rsidRPr="00F2215F" w:rsidRDefault="00B7254B"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eastAsia="Times New Roman" w:hAnsi="Times New Roman" w:cs="Times New Roman"/>
                <w:color w:val="000000"/>
                <w:sz w:val="24"/>
                <w:szCs w:val="24"/>
                <w:lang w:val="lv-LV"/>
              </w:rPr>
              <w:t>Mācību gada laikā pedagogi vēro ne mazāk kā 2 kolēģu nodarbības</w:t>
            </w:r>
          </w:p>
          <w:p w14:paraId="75D6944B" w14:textId="77777777" w:rsidR="00F65727" w:rsidRPr="00F2215F" w:rsidRDefault="00B7254B"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hAnsi="Times New Roman" w:cs="Times New Roman"/>
                <w:sz w:val="24"/>
                <w:szCs w:val="24"/>
                <w:lang w:val="lv-LV"/>
              </w:rPr>
              <w:t>Nodarbību vērojumi apliecina, ka pedagogi (60% un vairāk) pielieto profesionālās pilnveides kursos iegūtās zināšanas.</w:t>
            </w:r>
          </w:p>
          <w:p w14:paraId="2BBE46FE" w14:textId="77777777" w:rsidR="00F65727" w:rsidRPr="00F2215F" w:rsidRDefault="00F65727"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hAnsi="Times New Roman" w:cs="Times New Roman"/>
                <w:sz w:val="24"/>
                <w:szCs w:val="24"/>
                <w:lang w:val="lv-LV"/>
              </w:rPr>
              <w:t>Ne mazāk kā 90% pedagogu sniedz atgriezenisko saiti mācīšanās sarunu laikā pēc kursiem, semināriem un iegūto pieredzi citās pirmsskolas izglītības iestādēs.</w:t>
            </w:r>
          </w:p>
          <w:p w14:paraId="294506AB" w14:textId="77777777" w:rsidR="00F65727" w:rsidRPr="00F2215F" w:rsidRDefault="00F65727"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hAnsi="Times New Roman" w:cs="Times New Roman"/>
                <w:sz w:val="24"/>
                <w:szCs w:val="24"/>
                <w:lang w:val="lv-LV"/>
              </w:rPr>
              <w:t>Ne mazāk kā 30% pedagogu īsteno savas pieredzes pārnesi iestādē un/vai novadā, valstī.</w:t>
            </w:r>
          </w:p>
          <w:p w14:paraId="4396750B" w14:textId="5602174F" w:rsidR="00F65727" w:rsidRPr="00F2215F" w:rsidRDefault="00F65727" w:rsidP="00C07F1A">
            <w:pPr>
              <w:pStyle w:val="Sarakstarindkopa"/>
              <w:numPr>
                <w:ilvl w:val="0"/>
                <w:numId w:val="39"/>
              </w:numPr>
              <w:textAlignment w:val="baseline"/>
              <w:rPr>
                <w:rFonts w:ascii="Times New Roman" w:eastAsia="Times New Roman" w:hAnsi="Times New Roman" w:cs="Times New Roman"/>
                <w:color w:val="000000"/>
                <w:sz w:val="24"/>
                <w:szCs w:val="24"/>
                <w:lang w:val="lv-LV"/>
              </w:rPr>
            </w:pPr>
            <w:r w:rsidRPr="00F2215F">
              <w:rPr>
                <w:rFonts w:ascii="Times New Roman" w:hAnsi="Times New Roman" w:cs="Times New Roman"/>
                <w:sz w:val="24"/>
                <w:szCs w:val="24"/>
                <w:lang w:val="lv-LV"/>
              </w:rPr>
              <w:t>Ne mazāk kā 90% pedagogu īsteno savstarpējo rotaļnodarbību vērošanu, reflektē vērošanas rezultātus.</w:t>
            </w:r>
          </w:p>
        </w:tc>
      </w:tr>
      <w:tr w:rsidR="00B7254B" w:rsidRPr="00F86954" w14:paraId="749B2BCD" w14:textId="77777777" w:rsidTr="00FA1E01">
        <w:trPr>
          <w:trHeight w:val="847"/>
          <w:jc w:val="center"/>
        </w:trPr>
        <w:tc>
          <w:tcPr>
            <w:tcW w:w="1139" w:type="dxa"/>
            <w:vMerge/>
            <w:shd w:val="clear" w:color="auto" w:fill="FFFFFF" w:themeFill="background1"/>
          </w:tcPr>
          <w:p w14:paraId="07F8D5F8" w14:textId="77777777" w:rsidR="00B7254B" w:rsidRPr="0056227F" w:rsidRDefault="00B7254B" w:rsidP="007C1DFD">
            <w:pPr>
              <w:spacing w:after="160" w:line="259" w:lineRule="auto"/>
              <w:ind w:right="55"/>
              <w:contextualSpacing/>
              <w:rPr>
                <w:rFonts w:ascii="Times New Roman" w:hAnsi="Times New Roman" w:cs="Times New Roman"/>
                <w:b/>
                <w:sz w:val="24"/>
                <w:szCs w:val="24"/>
                <w:lang w:val="lv-LV"/>
              </w:rPr>
            </w:pPr>
          </w:p>
        </w:tc>
        <w:tc>
          <w:tcPr>
            <w:tcW w:w="10124" w:type="dxa"/>
            <w:gridSpan w:val="2"/>
            <w:shd w:val="clear" w:color="auto" w:fill="FFFFFF" w:themeFill="background1"/>
          </w:tcPr>
          <w:p w14:paraId="703537AC" w14:textId="77777777" w:rsidR="00B7254B" w:rsidRPr="00130CB1" w:rsidRDefault="00B7254B" w:rsidP="007C1DFD">
            <w:pPr>
              <w:pStyle w:val="Bezatstarpm"/>
              <w:rPr>
                <w:rFonts w:ascii="Times New Roman" w:hAnsi="Times New Roman" w:cs="Times New Roman"/>
                <w:b/>
                <w:bCs/>
                <w:sz w:val="24"/>
                <w:szCs w:val="24"/>
                <w:lang w:val="lv-LV"/>
              </w:rPr>
            </w:pPr>
            <w:r w:rsidRPr="00130CB1">
              <w:rPr>
                <w:rFonts w:ascii="Times New Roman" w:hAnsi="Times New Roman" w:cs="Times New Roman"/>
                <w:b/>
                <w:sz w:val="24"/>
                <w:szCs w:val="24"/>
                <w:lang w:val="lv-LV"/>
              </w:rPr>
              <w:t>Veicamās darbības:</w:t>
            </w:r>
            <w:r w:rsidRPr="00130CB1">
              <w:rPr>
                <w:rFonts w:ascii="Times New Roman" w:hAnsi="Times New Roman" w:cs="Times New Roman"/>
                <w:b/>
                <w:bCs/>
                <w:sz w:val="24"/>
                <w:szCs w:val="24"/>
                <w:lang w:val="lv-LV"/>
              </w:rPr>
              <w:t xml:space="preserve">   </w:t>
            </w:r>
          </w:p>
          <w:p w14:paraId="44A5C49C" w14:textId="77777777" w:rsidR="00B7254B" w:rsidRPr="00130CB1" w:rsidRDefault="00B7254B" w:rsidP="00A27D5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Izstrādāt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profesionālās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kompetences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pilnveides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plānu</w:t>
            </w:r>
            <w:proofErr w:type="spellEnd"/>
            <w:r w:rsidRPr="00130CB1">
              <w:rPr>
                <w:rFonts w:ascii="Times New Roman" w:hAnsi="Times New Roman" w:cs="Times New Roman"/>
                <w:sz w:val="24"/>
                <w:szCs w:val="24"/>
              </w:rPr>
              <w:t>.</w:t>
            </w:r>
          </w:p>
          <w:p w14:paraId="267469B8" w14:textId="77777777" w:rsidR="00B7254B" w:rsidRPr="00130CB1" w:rsidRDefault="00B7254B" w:rsidP="00A27D5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Izstrādāt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metodiskā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pamatojoties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izvirzītām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prioritātēm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nodarbību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vērojumu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laikā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gūtiem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secinājumiem</w:t>
            </w:r>
            <w:proofErr w:type="spellEnd"/>
            <w:r w:rsidRPr="00130CB1">
              <w:rPr>
                <w:rFonts w:ascii="Times New Roman" w:hAnsi="Times New Roman" w:cs="Times New Roman"/>
                <w:sz w:val="24"/>
                <w:szCs w:val="24"/>
              </w:rPr>
              <w:t>.</w:t>
            </w:r>
          </w:p>
          <w:p w14:paraId="6DF88FB9" w14:textId="4AC2815F" w:rsidR="00B7254B" w:rsidRPr="00130CB1" w:rsidRDefault="00B7254B" w:rsidP="00130CB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Izstrādāt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plānu</w:t>
            </w:r>
            <w:proofErr w:type="spellEnd"/>
            <w:r w:rsid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vērošanas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lapas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atbilstoši</w:t>
            </w:r>
            <w:proofErr w:type="spellEnd"/>
            <w:r w:rsidRPr="00130CB1">
              <w:rPr>
                <w:rFonts w:ascii="Times New Roman" w:hAnsi="Times New Roman" w:cs="Times New Roman"/>
                <w:sz w:val="24"/>
                <w:szCs w:val="24"/>
              </w:rPr>
              <w:t xml:space="preserve"> gada </w:t>
            </w:r>
            <w:proofErr w:type="spellStart"/>
            <w:r w:rsidRPr="00130CB1">
              <w:rPr>
                <w:rFonts w:ascii="Times New Roman" w:hAnsi="Times New Roman" w:cs="Times New Roman"/>
                <w:sz w:val="24"/>
                <w:szCs w:val="24"/>
              </w:rPr>
              <w:t>prioritātēm</w:t>
            </w:r>
            <w:proofErr w:type="spellEnd"/>
            <w:r w:rsidRPr="00130CB1">
              <w:rPr>
                <w:rFonts w:ascii="Times New Roman" w:hAnsi="Times New Roman" w:cs="Times New Roman"/>
                <w:sz w:val="24"/>
                <w:szCs w:val="24"/>
              </w:rPr>
              <w:t>.</w:t>
            </w:r>
          </w:p>
          <w:p w14:paraId="73AEAF2E" w14:textId="77777777" w:rsidR="00B7254B" w:rsidRPr="00130CB1" w:rsidRDefault="00B7254B" w:rsidP="00A27D5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Organizēt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apmācību</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efektīvas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atgriezeniskās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saites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sniegšanu</w:t>
            </w:r>
            <w:proofErr w:type="spellEnd"/>
            <w:r w:rsidRPr="00130CB1">
              <w:rPr>
                <w:rFonts w:ascii="Times New Roman" w:hAnsi="Times New Roman" w:cs="Times New Roman"/>
                <w:sz w:val="24"/>
                <w:szCs w:val="24"/>
              </w:rPr>
              <w:t>.</w:t>
            </w:r>
          </w:p>
          <w:p w14:paraId="0F836509" w14:textId="77777777" w:rsidR="00B7254B" w:rsidRPr="00130CB1" w:rsidRDefault="00B7254B" w:rsidP="00A27D5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Organizēt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mācīšanās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sarunas</w:t>
            </w:r>
            <w:proofErr w:type="spellEnd"/>
            <w:r w:rsidRPr="00130CB1">
              <w:rPr>
                <w:rFonts w:ascii="Times New Roman" w:hAnsi="Times New Roman" w:cs="Times New Roman"/>
                <w:sz w:val="24"/>
                <w:szCs w:val="24"/>
              </w:rPr>
              <w:t>.</w:t>
            </w:r>
          </w:p>
          <w:p w14:paraId="0FDE1907" w14:textId="7E3B10FC" w:rsidR="00B7254B" w:rsidRPr="00130CB1" w:rsidRDefault="00130CB1" w:rsidP="00A27D51">
            <w:pPr>
              <w:pStyle w:val="Sarakstarindkopa"/>
              <w:numPr>
                <w:ilvl w:val="6"/>
                <w:numId w:val="18"/>
              </w:numPr>
              <w:ind w:left="360"/>
              <w:jc w:val="both"/>
              <w:rPr>
                <w:rFonts w:ascii="Times New Roman" w:hAnsi="Times New Roman" w:cs="Times New Roman"/>
                <w:sz w:val="24"/>
                <w:szCs w:val="24"/>
              </w:rPr>
            </w:pPr>
            <w:proofErr w:type="spellStart"/>
            <w:r>
              <w:rPr>
                <w:rFonts w:ascii="Times New Roman" w:hAnsi="Times New Roman" w:cs="Times New Roman"/>
                <w:sz w:val="24"/>
                <w:szCs w:val="24"/>
              </w:rPr>
              <w:t>N</w:t>
            </w:r>
            <w:r w:rsidR="00B7254B" w:rsidRPr="00130CB1">
              <w:rPr>
                <w:rFonts w:ascii="Times New Roman" w:hAnsi="Times New Roman" w:cs="Times New Roman"/>
                <w:sz w:val="24"/>
                <w:szCs w:val="24"/>
              </w:rPr>
              <w:t>odrošin</w:t>
            </w:r>
            <w:r>
              <w:rPr>
                <w:rFonts w:ascii="Times New Roman" w:hAnsi="Times New Roman" w:cs="Times New Roman"/>
                <w:sz w:val="24"/>
                <w:szCs w:val="24"/>
              </w:rPr>
              <w:t>āt</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metodisko</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atbalstu</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pedagogiem</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atbilstoši</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individuālām</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profesionālās</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pilnveides</w:t>
            </w:r>
            <w:proofErr w:type="spellEnd"/>
            <w:r w:rsidR="00B7254B" w:rsidRPr="00130CB1">
              <w:rPr>
                <w:rFonts w:ascii="Times New Roman" w:hAnsi="Times New Roman" w:cs="Times New Roman"/>
                <w:sz w:val="24"/>
                <w:szCs w:val="24"/>
              </w:rPr>
              <w:t xml:space="preserve"> </w:t>
            </w:r>
            <w:proofErr w:type="spellStart"/>
            <w:r w:rsidR="00B7254B" w:rsidRPr="00130CB1">
              <w:rPr>
                <w:rFonts w:ascii="Times New Roman" w:hAnsi="Times New Roman" w:cs="Times New Roman"/>
                <w:sz w:val="24"/>
                <w:szCs w:val="24"/>
              </w:rPr>
              <w:t>vajadzībām</w:t>
            </w:r>
            <w:proofErr w:type="spellEnd"/>
            <w:r w:rsidR="00B7254B" w:rsidRPr="00130CB1">
              <w:rPr>
                <w:rFonts w:ascii="Times New Roman" w:hAnsi="Times New Roman" w:cs="Times New Roman"/>
                <w:sz w:val="24"/>
                <w:szCs w:val="24"/>
              </w:rPr>
              <w:t>.</w:t>
            </w:r>
          </w:p>
          <w:p w14:paraId="0F20A9F5" w14:textId="2D4E8AF7" w:rsidR="00B7254B" w:rsidRPr="00130CB1" w:rsidRDefault="00B7254B" w:rsidP="00130CB1">
            <w:pPr>
              <w:pStyle w:val="Sarakstarindkopa"/>
              <w:numPr>
                <w:ilvl w:val="6"/>
                <w:numId w:val="18"/>
              </w:numPr>
              <w:ind w:left="360"/>
              <w:jc w:val="both"/>
              <w:rPr>
                <w:rFonts w:ascii="Times New Roman" w:hAnsi="Times New Roman" w:cs="Times New Roman"/>
                <w:sz w:val="24"/>
                <w:szCs w:val="24"/>
              </w:rPr>
            </w:pPr>
            <w:proofErr w:type="spellStart"/>
            <w:r w:rsidRPr="00130CB1">
              <w:rPr>
                <w:rFonts w:ascii="Times New Roman" w:hAnsi="Times New Roman" w:cs="Times New Roman"/>
                <w:sz w:val="24"/>
                <w:szCs w:val="24"/>
              </w:rPr>
              <w:t>Kopīgoti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dokumenti</w:t>
            </w:r>
            <w:proofErr w:type="spellEnd"/>
            <w:r w:rsidRPr="00130CB1">
              <w:rPr>
                <w:rFonts w:ascii="Times New Roman" w:hAnsi="Times New Roman" w:cs="Times New Roman"/>
                <w:sz w:val="24"/>
                <w:szCs w:val="24"/>
              </w:rPr>
              <w:t xml:space="preserve"> (Google Disc), </w:t>
            </w:r>
            <w:proofErr w:type="spellStart"/>
            <w:r w:rsidRPr="00130CB1">
              <w:rPr>
                <w:rFonts w:ascii="Times New Roman" w:hAnsi="Times New Roman" w:cs="Times New Roman"/>
                <w:sz w:val="24"/>
                <w:szCs w:val="24"/>
              </w:rPr>
              <w:t>kur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katrs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pedagogs</w:t>
            </w:r>
            <w:proofErr w:type="spellEnd"/>
            <w:r w:rsidRPr="00130CB1">
              <w:rPr>
                <w:rFonts w:ascii="Times New Roman" w:hAnsi="Times New Roman" w:cs="Times New Roman"/>
                <w:sz w:val="24"/>
                <w:szCs w:val="24"/>
              </w:rPr>
              <w:t xml:space="preserve"> seko </w:t>
            </w:r>
            <w:proofErr w:type="spellStart"/>
            <w:r w:rsidRPr="00130CB1">
              <w:rPr>
                <w:rFonts w:ascii="Times New Roman" w:hAnsi="Times New Roman" w:cs="Times New Roman"/>
                <w:sz w:val="24"/>
                <w:szCs w:val="24"/>
              </w:rPr>
              <w:t>līdzi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pedagoģiskajam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darbam</w:t>
            </w:r>
            <w:proofErr w:type="spellEnd"/>
            <w:r w:rsidR="00130CB1">
              <w:rPr>
                <w:rFonts w:ascii="Times New Roman" w:hAnsi="Times New Roman" w:cs="Times New Roman"/>
                <w:sz w:val="24"/>
                <w:szCs w:val="24"/>
              </w:rPr>
              <w:t>.</w:t>
            </w:r>
          </w:p>
        </w:tc>
        <w:tc>
          <w:tcPr>
            <w:tcW w:w="4189" w:type="dxa"/>
            <w:shd w:val="clear" w:color="auto" w:fill="FFFFFF" w:themeFill="background1"/>
          </w:tcPr>
          <w:p w14:paraId="7324CB95" w14:textId="77777777" w:rsidR="00B7254B" w:rsidRPr="00130CB1" w:rsidRDefault="00B7254B" w:rsidP="007C1DFD">
            <w:pPr>
              <w:pStyle w:val="Bezatstarpm"/>
              <w:rPr>
                <w:rFonts w:ascii="Times New Roman" w:hAnsi="Times New Roman" w:cs="Times New Roman"/>
                <w:b/>
                <w:sz w:val="24"/>
                <w:szCs w:val="24"/>
                <w:lang w:val="lv-LV"/>
              </w:rPr>
            </w:pPr>
            <w:r w:rsidRPr="00130CB1">
              <w:rPr>
                <w:rFonts w:ascii="Times New Roman" w:hAnsi="Times New Roman" w:cs="Times New Roman"/>
                <w:b/>
                <w:sz w:val="24"/>
                <w:szCs w:val="24"/>
                <w:lang w:val="lv-LV"/>
              </w:rPr>
              <w:t xml:space="preserve">Dati, kas par to liecina: </w:t>
            </w:r>
          </w:p>
          <w:p w14:paraId="65A2FA14" w14:textId="77777777" w:rsidR="00B7254B" w:rsidRPr="00130CB1" w:rsidRDefault="00B7254B" w:rsidP="007C1DFD">
            <w:pPr>
              <w:pStyle w:val="Bezatstarpm"/>
              <w:rPr>
                <w:rFonts w:ascii="Times New Roman" w:hAnsi="Times New Roman" w:cs="Times New Roman"/>
                <w:sz w:val="24"/>
                <w:szCs w:val="24"/>
              </w:rPr>
            </w:pPr>
            <w:r w:rsidRPr="00130CB1">
              <w:rPr>
                <w:rFonts w:ascii="Times New Roman" w:hAnsi="Times New Roman" w:cs="Times New Roman"/>
                <w:sz w:val="24"/>
                <w:szCs w:val="24"/>
                <w:lang w:val="lv-LV"/>
              </w:rPr>
              <w:t xml:space="preserve">informācija </w:t>
            </w:r>
            <w:r w:rsidRPr="00130CB1">
              <w:rPr>
                <w:rFonts w:ascii="Times New Roman" w:hAnsi="Times New Roman" w:cs="Times New Roman"/>
                <w:sz w:val="24"/>
                <w:szCs w:val="24"/>
              </w:rPr>
              <w:t xml:space="preserve">VIIS, </w:t>
            </w:r>
          </w:p>
          <w:p w14:paraId="3860C149" w14:textId="77777777" w:rsidR="00B7254B" w:rsidRPr="00130CB1" w:rsidRDefault="00B7254B" w:rsidP="007C1DFD">
            <w:pPr>
              <w:pStyle w:val="Bezatstarpm"/>
              <w:rPr>
                <w:rFonts w:ascii="Times New Roman" w:hAnsi="Times New Roman" w:cs="Times New Roman"/>
                <w:sz w:val="24"/>
                <w:szCs w:val="24"/>
              </w:rPr>
            </w:pPr>
            <w:proofErr w:type="spellStart"/>
            <w:r w:rsidRPr="00130CB1">
              <w:rPr>
                <w:rFonts w:ascii="Times New Roman" w:hAnsi="Times New Roman" w:cs="Times New Roman"/>
                <w:sz w:val="24"/>
                <w:szCs w:val="24"/>
              </w:rPr>
              <w:t>anketa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(atbalsta </w:t>
            </w:r>
            <w:proofErr w:type="spellStart"/>
            <w:r w:rsidRPr="00130CB1">
              <w:rPr>
                <w:rFonts w:ascii="Times New Roman" w:hAnsi="Times New Roman" w:cs="Times New Roman"/>
                <w:sz w:val="24"/>
                <w:szCs w:val="24"/>
              </w:rPr>
              <w:t>efektivitāte</w:t>
            </w:r>
            <w:proofErr w:type="spellEnd"/>
            <w:r w:rsidRPr="00130CB1">
              <w:rPr>
                <w:rFonts w:ascii="Times New Roman" w:hAnsi="Times New Roman" w:cs="Times New Roman"/>
                <w:sz w:val="24"/>
                <w:szCs w:val="24"/>
              </w:rPr>
              <w:t xml:space="preserve">); </w:t>
            </w:r>
          </w:p>
          <w:p w14:paraId="72E3D632" w14:textId="77777777" w:rsidR="00B7254B" w:rsidRPr="00130CB1" w:rsidRDefault="00B7254B" w:rsidP="007C1DFD">
            <w:pPr>
              <w:pStyle w:val="Bezatstarpm"/>
              <w:rPr>
                <w:rFonts w:ascii="Times New Roman" w:hAnsi="Times New Roman" w:cs="Times New Roman"/>
                <w:b/>
                <w:bCs/>
                <w:sz w:val="24"/>
                <w:szCs w:val="24"/>
                <w:lang w:val="lv-LV"/>
              </w:rPr>
            </w:pPr>
            <w:r w:rsidRPr="00130CB1">
              <w:rPr>
                <w:rFonts w:ascii="Times New Roman" w:hAnsi="Times New Roman" w:cs="Times New Roman"/>
                <w:sz w:val="24"/>
                <w:szCs w:val="24"/>
              </w:rPr>
              <w:t>m</w:t>
            </w:r>
            <w:proofErr w:type="spellStart"/>
            <w:r w:rsidRPr="00130CB1">
              <w:rPr>
                <w:rFonts w:ascii="Times New Roman" w:hAnsi="Times New Roman" w:cs="Times New Roman"/>
                <w:sz w:val="24"/>
                <w:szCs w:val="24"/>
                <w:lang w:val="lv-LV"/>
              </w:rPr>
              <w:t>etodiskā</w:t>
            </w:r>
            <w:proofErr w:type="spellEnd"/>
            <w:r w:rsidRPr="00130CB1">
              <w:rPr>
                <w:rFonts w:ascii="Times New Roman" w:hAnsi="Times New Roman" w:cs="Times New Roman"/>
                <w:sz w:val="24"/>
                <w:szCs w:val="24"/>
                <w:lang w:val="lv-LV"/>
              </w:rPr>
              <w:t xml:space="preserve"> darba plāns, izpildes pārskats;</w:t>
            </w:r>
          </w:p>
          <w:p w14:paraId="299D43B6" w14:textId="77777777" w:rsidR="00B7254B" w:rsidRPr="00130CB1" w:rsidRDefault="00B7254B" w:rsidP="007C1DFD">
            <w:pPr>
              <w:pStyle w:val="Bezatstarpm"/>
              <w:rPr>
                <w:rFonts w:ascii="Times New Roman" w:hAnsi="Times New Roman" w:cs="Times New Roman"/>
                <w:sz w:val="24"/>
                <w:szCs w:val="24"/>
                <w:lang w:val="lv-LV"/>
              </w:rPr>
            </w:pPr>
            <w:r w:rsidRPr="00130CB1">
              <w:rPr>
                <w:rFonts w:ascii="Times New Roman" w:hAnsi="Times New Roman" w:cs="Times New Roman"/>
                <w:sz w:val="24"/>
                <w:szCs w:val="24"/>
                <w:lang w:val="lv-LV"/>
              </w:rPr>
              <w:t xml:space="preserve">secinājumi pēc nodarbību vērošanas, plānoto rekomendāciju izpildes rādītāji; </w:t>
            </w:r>
          </w:p>
          <w:p w14:paraId="113B6739" w14:textId="77777777" w:rsidR="00B7254B" w:rsidRPr="00130CB1" w:rsidRDefault="00B7254B" w:rsidP="007C1DFD">
            <w:pPr>
              <w:pStyle w:val="Bezatstarpm"/>
              <w:rPr>
                <w:rFonts w:ascii="Times New Roman" w:hAnsi="Times New Roman" w:cs="Times New Roman"/>
                <w:sz w:val="24"/>
                <w:szCs w:val="24"/>
                <w:lang w:val="lv-LV"/>
              </w:rPr>
            </w:pPr>
            <w:r w:rsidRPr="00130CB1">
              <w:rPr>
                <w:rFonts w:ascii="Times New Roman" w:hAnsi="Times New Roman" w:cs="Times New Roman"/>
                <w:sz w:val="24"/>
                <w:szCs w:val="24"/>
                <w:lang w:val="lv-LV"/>
              </w:rPr>
              <w:t>pedagogu pašnovērtējumi noslēdzot mācību gadu;</w:t>
            </w:r>
          </w:p>
          <w:p w14:paraId="585FF732" w14:textId="3935E19E" w:rsidR="00B7254B" w:rsidRPr="00130CB1" w:rsidRDefault="00B7254B" w:rsidP="007C1DFD">
            <w:pPr>
              <w:pStyle w:val="Bezatstarpm"/>
              <w:rPr>
                <w:rFonts w:ascii="Times New Roman" w:hAnsi="Times New Roman" w:cs="Times New Roman"/>
                <w:sz w:val="24"/>
                <w:szCs w:val="24"/>
                <w:lang w:val="lv-LV"/>
              </w:rPr>
            </w:pPr>
            <w:r w:rsidRPr="00130CB1">
              <w:rPr>
                <w:rFonts w:ascii="Times New Roman" w:hAnsi="Times New Roman" w:cs="Times New Roman"/>
                <w:sz w:val="24"/>
                <w:szCs w:val="24"/>
                <w:lang w:val="lv-LV"/>
              </w:rPr>
              <w:t>pedagogi, kas piesakās profesionālās darbības novērtēšanas procesam, iegūst pieteikumā norādīto pakāpi;</w:t>
            </w:r>
          </w:p>
        </w:tc>
      </w:tr>
    </w:tbl>
    <w:p w14:paraId="2F289DDC" w14:textId="7B372E7D" w:rsidR="00FA1E01" w:rsidRDefault="00FA1E01" w:rsidP="00130CB1">
      <w:pPr>
        <w:spacing w:after="0"/>
        <w:rPr>
          <w:rFonts w:ascii="Times New Roman" w:eastAsia="Times New Roman" w:hAnsi="Times New Roman" w:cs="Times New Roman"/>
          <w:color w:val="00000A"/>
          <w:sz w:val="16"/>
          <w:szCs w:val="16"/>
        </w:rPr>
      </w:pPr>
    </w:p>
    <w:p w14:paraId="0EFF652D" w14:textId="77777777" w:rsidR="00FA1E01" w:rsidRDefault="00FA1E01">
      <w:pPr>
        <w:rPr>
          <w:rFonts w:ascii="Times New Roman" w:eastAsia="Times New Roman" w:hAnsi="Times New Roman" w:cs="Times New Roman"/>
          <w:color w:val="00000A"/>
          <w:sz w:val="16"/>
          <w:szCs w:val="16"/>
        </w:rPr>
      </w:pPr>
      <w:r>
        <w:rPr>
          <w:rFonts w:ascii="Times New Roman" w:eastAsia="Times New Roman" w:hAnsi="Times New Roman" w:cs="Times New Roman"/>
          <w:color w:val="00000A"/>
          <w:sz w:val="16"/>
          <w:szCs w:val="16"/>
        </w:rPr>
        <w:br w:type="page"/>
      </w:r>
    </w:p>
    <w:tbl>
      <w:tblPr>
        <w:tblStyle w:val="Reatabula"/>
        <w:tblW w:w="15304" w:type="dxa"/>
        <w:jc w:val="center"/>
        <w:shd w:val="clear" w:color="auto" w:fill="EDEDED" w:themeFill="accent3" w:themeFillTint="33"/>
        <w:tblLook w:val="04A0" w:firstRow="1" w:lastRow="0" w:firstColumn="1" w:lastColumn="0" w:noHBand="0" w:noVBand="1"/>
      </w:tblPr>
      <w:tblGrid>
        <w:gridCol w:w="1139"/>
        <w:gridCol w:w="506"/>
        <w:gridCol w:w="10829"/>
        <w:gridCol w:w="2830"/>
      </w:tblGrid>
      <w:tr w:rsidR="00E516FE" w:rsidRPr="005012FD" w14:paraId="6B2B3A95" w14:textId="77777777" w:rsidTr="00141036">
        <w:trPr>
          <w:jc w:val="center"/>
        </w:trPr>
        <w:tc>
          <w:tcPr>
            <w:tcW w:w="15304" w:type="dxa"/>
            <w:gridSpan w:val="4"/>
            <w:shd w:val="clear" w:color="auto" w:fill="auto"/>
          </w:tcPr>
          <w:p w14:paraId="679084CF" w14:textId="77777777" w:rsidR="0091326B" w:rsidRPr="00F2215F" w:rsidRDefault="0091326B" w:rsidP="003B5F3F">
            <w:pPr>
              <w:spacing w:before="120" w:after="120"/>
              <w:ind w:right="55"/>
              <w:contextualSpacing/>
              <w:rPr>
                <w:rFonts w:ascii="Times New Roman" w:eastAsia="Times New Roman" w:hAnsi="Times New Roman" w:cs="Times New Roman"/>
                <w:b/>
                <w:sz w:val="8"/>
                <w:szCs w:val="8"/>
                <w:lang w:val="lv-LV"/>
              </w:rPr>
            </w:pPr>
          </w:p>
          <w:p w14:paraId="10A60458" w14:textId="46CDFDDB" w:rsidR="00E516FE" w:rsidRPr="0091326B" w:rsidRDefault="008D408E" w:rsidP="003B5F3F">
            <w:pPr>
              <w:spacing w:before="120" w:after="120"/>
              <w:ind w:right="55"/>
              <w:contextualSpacing/>
              <w:rPr>
                <w:rFonts w:ascii="Times New Roman" w:hAnsi="Times New Roman" w:cs="Times New Roman"/>
                <w:b/>
                <w:sz w:val="24"/>
                <w:szCs w:val="24"/>
              </w:rPr>
            </w:pPr>
            <w:r w:rsidRPr="0091326B">
              <w:rPr>
                <w:rFonts w:ascii="Times New Roman" w:eastAsia="Times New Roman" w:hAnsi="Times New Roman" w:cs="Times New Roman"/>
                <w:b/>
                <w:sz w:val="24"/>
                <w:szCs w:val="24"/>
              </w:rPr>
              <w:t>KATEGORIJA</w:t>
            </w:r>
            <w:r w:rsidRPr="0091326B">
              <w:rPr>
                <w:rFonts w:ascii="Times New Roman" w:hAnsi="Times New Roman" w:cs="Times New Roman"/>
                <w:b/>
                <w:bCs/>
                <w:sz w:val="24"/>
                <w:szCs w:val="24"/>
              </w:rPr>
              <w:t xml:space="preserve"> “</w:t>
            </w:r>
            <w:r w:rsidR="007F0E4D" w:rsidRPr="0091326B">
              <w:rPr>
                <w:rFonts w:ascii="Times New Roman" w:hAnsi="Times New Roman" w:cs="Times New Roman"/>
                <w:b/>
                <w:bCs/>
                <w:sz w:val="24"/>
                <w:szCs w:val="24"/>
              </w:rPr>
              <w:t>IEKĻAUJOŠA VIDE</w:t>
            </w:r>
            <w:r w:rsidRPr="0091326B">
              <w:rPr>
                <w:rFonts w:ascii="Times New Roman" w:hAnsi="Times New Roman" w:cs="Times New Roman"/>
                <w:b/>
                <w:bCs/>
                <w:sz w:val="24"/>
                <w:szCs w:val="24"/>
              </w:rPr>
              <w:t>”</w:t>
            </w:r>
          </w:p>
          <w:p w14:paraId="4C015BCA" w14:textId="77777777" w:rsidR="00E516FE" w:rsidRPr="0091326B" w:rsidRDefault="00E516FE" w:rsidP="003B5F3F">
            <w:pPr>
              <w:spacing w:before="120" w:after="120"/>
              <w:ind w:right="55"/>
              <w:contextualSpacing/>
              <w:rPr>
                <w:rFonts w:ascii="Times New Roman" w:hAnsi="Times New Roman" w:cs="Times New Roman"/>
                <w:sz w:val="16"/>
                <w:szCs w:val="16"/>
              </w:rPr>
            </w:pPr>
          </w:p>
        </w:tc>
      </w:tr>
      <w:tr w:rsidR="00E516FE" w:rsidRPr="005012FD" w14:paraId="0F4F3C1E" w14:textId="77777777" w:rsidTr="0091326B">
        <w:trPr>
          <w:jc w:val="center"/>
        </w:trPr>
        <w:tc>
          <w:tcPr>
            <w:tcW w:w="15304" w:type="dxa"/>
            <w:gridSpan w:val="4"/>
            <w:shd w:val="clear" w:color="auto" w:fill="FFFFFF" w:themeFill="background1"/>
          </w:tcPr>
          <w:p w14:paraId="08C52CAA" w14:textId="427824BF" w:rsidR="00AC3BF9" w:rsidRPr="00F2215F" w:rsidRDefault="00E516FE" w:rsidP="0091326B">
            <w:pPr>
              <w:spacing w:before="120" w:after="120"/>
              <w:rPr>
                <w:rFonts w:ascii="Times New Roman" w:hAnsi="Times New Roman" w:cs="Times New Roman"/>
                <w:sz w:val="24"/>
                <w:szCs w:val="24"/>
                <w:lang w:val="lv-LV"/>
              </w:rPr>
            </w:pPr>
            <w:r w:rsidRPr="00F2215F">
              <w:rPr>
                <w:rFonts w:ascii="Times New Roman" w:hAnsi="Times New Roman" w:cs="Times New Roman"/>
                <w:b/>
                <w:sz w:val="24"/>
                <w:szCs w:val="24"/>
                <w:lang w:val="lv-LV"/>
              </w:rPr>
              <w:t>PRIORITĀTE</w:t>
            </w:r>
            <w:r w:rsidR="00130CB1" w:rsidRPr="00F2215F">
              <w:rPr>
                <w:rFonts w:ascii="Times New Roman" w:hAnsi="Times New Roman" w:cs="Times New Roman"/>
                <w:b/>
                <w:sz w:val="24"/>
                <w:szCs w:val="24"/>
                <w:lang w:val="lv-LV"/>
              </w:rPr>
              <w:t xml:space="preserve"> 2025. /2026. m. g.</w:t>
            </w:r>
            <w:r w:rsidR="00AA0D03" w:rsidRPr="00F2215F">
              <w:rPr>
                <w:rFonts w:ascii="Times New Roman" w:hAnsi="Times New Roman" w:cs="Times New Roman"/>
                <w:b/>
                <w:sz w:val="24"/>
                <w:szCs w:val="24"/>
                <w:lang w:val="lv-LV"/>
              </w:rPr>
              <w:t xml:space="preserve">: </w:t>
            </w:r>
            <w:r w:rsidR="00AC3BF9" w:rsidRPr="00F2215F">
              <w:rPr>
                <w:rFonts w:ascii="Times New Roman" w:hAnsi="Times New Roman" w:cs="Times New Roman"/>
                <w:b/>
                <w:sz w:val="24"/>
                <w:szCs w:val="24"/>
                <w:lang w:val="lv-LV"/>
              </w:rPr>
              <w:t xml:space="preserve">Mūsdienīgs, drošs un attīstību veicinošs infrastruktūras un resursu nodrošinājums. </w:t>
            </w:r>
          </w:p>
        </w:tc>
      </w:tr>
      <w:tr w:rsidR="00E516FE" w:rsidRPr="00F741EA" w14:paraId="0682DCF3" w14:textId="77777777" w:rsidTr="00FA1E01">
        <w:trPr>
          <w:jc w:val="center"/>
        </w:trPr>
        <w:tc>
          <w:tcPr>
            <w:tcW w:w="1139" w:type="dxa"/>
            <w:shd w:val="clear" w:color="auto" w:fill="FFFFFF" w:themeFill="background1"/>
          </w:tcPr>
          <w:p w14:paraId="6DC213E0" w14:textId="02166EA2" w:rsidR="00E516FE" w:rsidRPr="00F741EA" w:rsidRDefault="008D408E" w:rsidP="003B5F3F">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4165" w:type="dxa"/>
            <w:gridSpan w:val="3"/>
            <w:shd w:val="clear" w:color="auto" w:fill="FFFFFF" w:themeFill="background1"/>
          </w:tcPr>
          <w:p w14:paraId="4981756E" w14:textId="77777777" w:rsidR="00E516FE" w:rsidRPr="00130CB1" w:rsidRDefault="00E516FE" w:rsidP="003B5F3F">
            <w:pPr>
              <w:spacing w:before="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E516FE" w:rsidRPr="005012FD" w14:paraId="47037267" w14:textId="77777777" w:rsidTr="00FA1E01">
        <w:trPr>
          <w:trHeight w:val="790"/>
          <w:jc w:val="center"/>
        </w:trPr>
        <w:tc>
          <w:tcPr>
            <w:tcW w:w="1139" w:type="dxa"/>
            <w:vMerge w:val="restart"/>
            <w:shd w:val="clear" w:color="auto" w:fill="FFFFFF" w:themeFill="background1"/>
            <w:textDirection w:val="btLr"/>
          </w:tcPr>
          <w:p w14:paraId="6562FD8A" w14:textId="77777777" w:rsidR="007F0E4D" w:rsidRDefault="007F0E4D" w:rsidP="007F0E4D">
            <w:pPr>
              <w:ind w:left="113" w:right="55"/>
              <w:contextualSpacing/>
              <w:rPr>
                <w:rFonts w:ascii="Times New Roman" w:hAnsi="Times New Roman" w:cs="Times New Roman"/>
                <w:b/>
                <w:sz w:val="24"/>
                <w:szCs w:val="24"/>
              </w:rPr>
            </w:pPr>
          </w:p>
          <w:p w14:paraId="21A577DE" w14:textId="77777777" w:rsidR="00E516FE" w:rsidRPr="00E516FE" w:rsidRDefault="007F0E4D" w:rsidP="007212EB">
            <w:pPr>
              <w:ind w:left="113" w:right="55"/>
              <w:contextualSpacing/>
              <w:jc w:val="center"/>
              <w:rPr>
                <w:rFonts w:ascii="Times New Roman" w:hAnsi="Times New Roman" w:cs="Times New Roman"/>
                <w:b/>
                <w:sz w:val="24"/>
                <w:szCs w:val="24"/>
              </w:rPr>
            </w:pPr>
            <w:proofErr w:type="spellStart"/>
            <w:r w:rsidRPr="00141036">
              <w:rPr>
                <w:rFonts w:ascii="Times New Roman" w:hAnsi="Times New Roman" w:cs="Times New Roman"/>
                <w:b/>
                <w:sz w:val="24"/>
                <w:szCs w:val="24"/>
              </w:rPr>
              <w:t>Infrastruktūra</w:t>
            </w:r>
            <w:proofErr w:type="spellEnd"/>
            <w:r w:rsidRPr="00141036">
              <w:rPr>
                <w:rFonts w:ascii="Times New Roman" w:hAnsi="Times New Roman" w:cs="Times New Roman"/>
                <w:b/>
                <w:sz w:val="24"/>
                <w:szCs w:val="24"/>
              </w:rPr>
              <w:t xml:space="preserve"> un </w:t>
            </w:r>
            <w:proofErr w:type="spellStart"/>
            <w:r w:rsidRPr="00141036">
              <w:rPr>
                <w:rFonts w:ascii="Times New Roman" w:hAnsi="Times New Roman" w:cs="Times New Roman"/>
                <w:b/>
                <w:sz w:val="24"/>
                <w:szCs w:val="24"/>
              </w:rPr>
              <w:t>resursi</w:t>
            </w:r>
            <w:proofErr w:type="spellEnd"/>
          </w:p>
        </w:tc>
        <w:tc>
          <w:tcPr>
            <w:tcW w:w="506" w:type="dxa"/>
            <w:vMerge w:val="restart"/>
            <w:shd w:val="clear" w:color="auto" w:fill="FFFFFF" w:themeFill="background1"/>
            <w:textDirection w:val="btLr"/>
          </w:tcPr>
          <w:p w14:paraId="63F4463B" w14:textId="77777777" w:rsidR="00E516FE" w:rsidRPr="004D728C" w:rsidRDefault="00E516FE" w:rsidP="003B5F3F">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659" w:type="dxa"/>
            <w:gridSpan w:val="2"/>
            <w:shd w:val="clear" w:color="auto" w:fill="FFFFFF" w:themeFill="background1"/>
          </w:tcPr>
          <w:p w14:paraId="3787B33C" w14:textId="68F49997" w:rsidR="00022386" w:rsidRPr="00130CB1" w:rsidRDefault="00E516FE" w:rsidP="00022386">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6E8D3C6C" w14:textId="77777777" w:rsidR="00BF45E8" w:rsidRPr="00130CB1" w:rsidRDefault="00A11874" w:rsidP="00A27D51">
            <w:pPr>
              <w:pStyle w:val="Sarakstarindkopa"/>
              <w:numPr>
                <w:ilvl w:val="0"/>
                <w:numId w:val="17"/>
              </w:num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Nodrošināti</w:t>
            </w:r>
            <w:proofErr w:type="spellEnd"/>
            <w:r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daudzveidīgi</w:t>
            </w:r>
            <w:proofErr w:type="spellEnd"/>
            <w:r w:rsidR="00D72681"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mācību</w:t>
            </w:r>
            <w:proofErr w:type="spellEnd"/>
            <w:r w:rsidR="00D72681" w:rsidRPr="00130CB1">
              <w:rPr>
                <w:rFonts w:ascii="Times New Roman" w:hAnsi="Times New Roman" w:cs="Times New Roman"/>
                <w:sz w:val="24"/>
                <w:szCs w:val="24"/>
              </w:rPr>
              <w:t xml:space="preserve"> un </w:t>
            </w:r>
            <w:proofErr w:type="spellStart"/>
            <w:r w:rsidR="00D72681" w:rsidRPr="00130CB1">
              <w:rPr>
                <w:rFonts w:ascii="Times New Roman" w:hAnsi="Times New Roman" w:cs="Times New Roman"/>
                <w:sz w:val="24"/>
                <w:szCs w:val="24"/>
              </w:rPr>
              <w:t>metodiskie</w:t>
            </w:r>
            <w:proofErr w:type="spellEnd"/>
            <w:r w:rsidR="00D72681"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materiāli</w:t>
            </w:r>
            <w:proofErr w:type="spellEnd"/>
            <w:r w:rsidR="00D72681"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digitālas</w:t>
            </w:r>
            <w:proofErr w:type="spellEnd"/>
            <w:r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tehnoloģijas</w:t>
            </w:r>
            <w:proofErr w:type="spellEnd"/>
            <w:r w:rsidR="00D72681" w:rsidRPr="00130CB1">
              <w:rPr>
                <w:rFonts w:ascii="Times New Roman" w:hAnsi="Times New Roman" w:cs="Times New Roman"/>
                <w:sz w:val="24"/>
                <w:szCs w:val="24"/>
              </w:rPr>
              <w:t xml:space="preserve">, lai </w:t>
            </w:r>
            <w:proofErr w:type="spellStart"/>
            <w:r w:rsidR="00D72681" w:rsidRPr="00130CB1">
              <w:rPr>
                <w:rFonts w:ascii="Times New Roman" w:hAnsi="Times New Roman" w:cs="Times New Roman"/>
                <w:sz w:val="24"/>
                <w:szCs w:val="24"/>
              </w:rPr>
              <w:t>nodrošinātu</w:t>
            </w:r>
            <w:proofErr w:type="spellEnd"/>
            <w:r w:rsidR="00D72681"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mācību</w:t>
            </w:r>
            <w:proofErr w:type="spellEnd"/>
            <w:r w:rsidR="00D72681"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darba</w:t>
            </w:r>
            <w:proofErr w:type="spellEnd"/>
            <w:r w:rsidR="00D72681"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īstenošanas</w:t>
            </w:r>
            <w:proofErr w:type="spellEnd"/>
            <w:r w:rsidRPr="00130CB1">
              <w:rPr>
                <w:rFonts w:ascii="Times New Roman" w:hAnsi="Times New Roman" w:cs="Times New Roman"/>
                <w:sz w:val="24"/>
                <w:szCs w:val="24"/>
              </w:rPr>
              <w:t xml:space="preserve"> </w:t>
            </w:r>
            <w:proofErr w:type="spellStart"/>
            <w:r w:rsidR="00D72681" w:rsidRPr="00130CB1">
              <w:rPr>
                <w:rFonts w:ascii="Times New Roman" w:hAnsi="Times New Roman" w:cs="Times New Roman"/>
                <w:sz w:val="24"/>
                <w:szCs w:val="24"/>
              </w:rPr>
              <w:t>daudzveidību</w:t>
            </w:r>
            <w:proofErr w:type="spellEnd"/>
            <w:r w:rsidR="00D72681" w:rsidRPr="00130CB1">
              <w:rPr>
                <w:rFonts w:ascii="Times New Roman" w:hAnsi="Times New Roman" w:cs="Times New Roman"/>
                <w:sz w:val="24"/>
                <w:szCs w:val="24"/>
              </w:rPr>
              <w:t xml:space="preserve"> un </w:t>
            </w:r>
            <w:proofErr w:type="spellStart"/>
            <w:r w:rsidR="00D72681" w:rsidRPr="00130CB1">
              <w:rPr>
                <w:rFonts w:ascii="Times New Roman" w:hAnsi="Times New Roman" w:cs="Times New Roman"/>
                <w:sz w:val="24"/>
                <w:szCs w:val="24"/>
              </w:rPr>
              <w:t>diferenc</w:t>
            </w:r>
            <w:r w:rsidRPr="00130CB1">
              <w:rPr>
                <w:rFonts w:ascii="Times New Roman" w:hAnsi="Times New Roman" w:cs="Times New Roman"/>
                <w:sz w:val="24"/>
                <w:szCs w:val="24"/>
              </w:rPr>
              <w:t>ētu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pieeju</w:t>
            </w:r>
            <w:proofErr w:type="spellEnd"/>
            <w:r w:rsidRPr="00130CB1">
              <w:rPr>
                <w:rFonts w:ascii="Times New Roman" w:hAnsi="Times New Roman" w:cs="Times New Roman"/>
                <w:sz w:val="24"/>
                <w:szCs w:val="24"/>
              </w:rPr>
              <w:t>.</w:t>
            </w:r>
          </w:p>
          <w:p w14:paraId="6A1503EF" w14:textId="7AE359FF" w:rsidR="00BF45E8" w:rsidRPr="00130CB1" w:rsidRDefault="00BF45E8" w:rsidP="00A27D51">
            <w:pPr>
              <w:pStyle w:val="Sarakstarindkopa"/>
              <w:numPr>
                <w:ilvl w:val="0"/>
                <w:numId w:val="17"/>
              </w:numPr>
              <w:ind w:right="55"/>
              <w:rPr>
                <w:rFonts w:ascii="Times New Roman" w:hAnsi="Times New Roman" w:cs="Times New Roman"/>
                <w:b/>
                <w:sz w:val="24"/>
                <w:szCs w:val="24"/>
              </w:rPr>
            </w:pPr>
            <w:proofErr w:type="spellStart"/>
            <w:r w:rsidRPr="00130CB1">
              <w:rPr>
                <w:rFonts w:ascii="Times New Roman" w:hAnsi="Times New Roman" w:cs="Times New Roman"/>
                <w:color w:val="000009"/>
                <w:sz w:val="24"/>
                <w:szCs w:val="24"/>
              </w:rPr>
              <w:t>Jaunu</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materiāltehnisko</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resursu</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iegāde</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ir</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pamatota</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sasaucas</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ar</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izglītības</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iestādē</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izvirzītām</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attīstības</w:t>
            </w:r>
            <w:proofErr w:type="spellEnd"/>
            <w:r w:rsidRPr="00130CB1">
              <w:rPr>
                <w:rFonts w:ascii="Times New Roman" w:hAnsi="Times New Roman" w:cs="Times New Roman"/>
                <w:color w:val="000009"/>
                <w:sz w:val="24"/>
                <w:szCs w:val="24"/>
              </w:rPr>
              <w:t xml:space="preserve"> </w:t>
            </w:r>
            <w:proofErr w:type="spellStart"/>
            <w:r w:rsidRPr="00130CB1">
              <w:rPr>
                <w:rFonts w:ascii="Times New Roman" w:hAnsi="Times New Roman" w:cs="Times New Roman"/>
                <w:color w:val="000009"/>
                <w:sz w:val="24"/>
                <w:szCs w:val="24"/>
              </w:rPr>
              <w:t>prioritātēm</w:t>
            </w:r>
            <w:proofErr w:type="spellEnd"/>
            <w:r w:rsidRPr="00130CB1">
              <w:rPr>
                <w:rFonts w:ascii="Times New Roman" w:hAnsi="Times New Roman" w:cs="Times New Roman"/>
                <w:color w:val="000009"/>
                <w:sz w:val="24"/>
                <w:szCs w:val="24"/>
              </w:rPr>
              <w:t>.</w:t>
            </w:r>
            <w:r w:rsidRPr="00130CB1">
              <w:rPr>
                <w:rFonts w:ascii="Times New Roman" w:hAnsi="Times New Roman" w:cs="Times New Roman"/>
                <w:b/>
                <w:sz w:val="24"/>
                <w:szCs w:val="24"/>
              </w:rPr>
              <w:t xml:space="preserve"> </w:t>
            </w:r>
          </w:p>
          <w:p w14:paraId="777E4538" w14:textId="33F078F2" w:rsidR="009B3A68" w:rsidRPr="00130CB1" w:rsidRDefault="00BF45E8" w:rsidP="00A27D51">
            <w:pPr>
              <w:pStyle w:val="Sarakstarindkopa"/>
              <w:numPr>
                <w:ilvl w:val="0"/>
                <w:numId w:val="17"/>
              </w:numPr>
              <w:spacing w:before="120" w:after="120"/>
              <w:jc w:val="both"/>
              <w:textAlignment w:val="baseline"/>
              <w:rPr>
                <w:rFonts w:ascii="Times New Roman" w:eastAsia="Times New Roman" w:hAnsi="Times New Roman" w:cs="Times New Roman"/>
                <w:bCs/>
                <w:color w:val="000000"/>
                <w:sz w:val="24"/>
                <w:szCs w:val="24"/>
              </w:rPr>
            </w:pPr>
            <w:proofErr w:type="spellStart"/>
            <w:r w:rsidRPr="00130CB1">
              <w:rPr>
                <w:rFonts w:ascii="Times New Roman" w:eastAsia="Times New Roman" w:hAnsi="Times New Roman" w:cs="Times New Roman"/>
                <w:bCs/>
                <w:color w:val="000000"/>
                <w:sz w:val="24"/>
                <w:szCs w:val="24"/>
              </w:rPr>
              <w:t>Grupu</w:t>
            </w:r>
            <w:proofErr w:type="spellEnd"/>
            <w:r w:rsidRPr="00130CB1">
              <w:rPr>
                <w:rFonts w:ascii="Times New Roman" w:eastAsia="Times New Roman" w:hAnsi="Times New Roman" w:cs="Times New Roman"/>
                <w:bCs/>
                <w:color w:val="000000"/>
                <w:sz w:val="24"/>
                <w:szCs w:val="24"/>
              </w:rPr>
              <w:t xml:space="preserve"> vides </w:t>
            </w:r>
            <w:proofErr w:type="spellStart"/>
            <w:r w:rsidRPr="00130CB1">
              <w:rPr>
                <w:rFonts w:ascii="Times New Roman" w:eastAsia="Times New Roman" w:hAnsi="Times New Roman" w:cs="Times New Roman"/>
                <w:bCs/>
                <w:color w:val="000000"/>
                <w:sz w:val="24"/>
                <w:szCs w:val="24"/>
              </w:rPr>
              <w:t>iekārtojums</w:t>
            </w:r>
            <w:proofErr w:type="spellEnd"/>
            <w:r w:rsidR="00C523DD" w:rsidRPr="00130CB1">
              <w:rPr>
                <w:rFonts w:ascii="Times New Roman" w:eastAsia="Times New Roman" w:hAnsi="Times New Roman" w:cs="Times New Roman"/>
                <w:bCs/>
                <w:color w:val="000000"/>
                <w:sz w:val="24"/>
                <w:szCs w:val="24"/>
              </w:rPr>
              <w:t xml:space="preserve"> </w:t>
            </w:r>
            <w:proofErr w:type="spellStart"/>
            <w:r w:rsidRPr="00130CB1">
              <w:rPr>
                <w:rFonts w:ascii="Times New Roman" w:eastAsia="Times New Roman" w:hAnsi="Times New Roman" w:cs="Times New Roman"/>
                <w:bCs/>
                <w:color w:val="000000"/>
                <w:sz w:val="24"/>
                <w:szCs w:val="24"/>
              </w:rPr>
              <w:t>veicina</w:t>
            </w:r>
            <w:proofErr w:type="spellEnd"/>
            <w:r w:rsidR="00C523DD" w:rsidRPr="00130CB1">
              <w:rPr>
                <w:rFonts w:ascii="Times New Roman" w:eastAsia="Times New Roman" w:hAnsi="Times New Roman" w:cs="Times New Roman"/>
                <w:bCs/>
                <w:color w:val="000000"/>
                <w:sz w:val="24"/>
                <w:szCs w:val="24"/>
              </w:rPr>
              <w:t xml:space="preserve"> </w:t>
            </w:r>
            <w:proofErr w:type="spellStart"/>
            <w:r w:rsidR="00C523DD" w:rsidRPr="00130CB1">
              <w:rPr>
                <w:rFonts w:ascii="Times New Roman" w:eastAsia="Times New Roman" w:hAnsi="Times New Roman" w:cs="Times New Roman"/>
                <w:bCs/>
                <w:color w:val="000000"/>
                <w:sz w:val="24"/>
                <w:szCs w:val="24"/>
              </w:rPr>
              <w:t>izglītojamo</w:t>
            </w:r>
            <w:proofErr w:type="spellEnd"/>
            <w:r w:rsidR="00C523DD" w:rsidRPr="00130CB1">
              <w:rPr>
                <w:rFonts w:ascii="Times New Roman" w:eastAsia="Times New Roman" w:hAnsi="Times New Roman" w:cs="Times New Roman"/>
                <w:bCs/>
                <w:color w:val="000000"/>
                <w:sz w:val="24"/>
                <w:szCs w:val="24"/>
              </w:rPr>
              <w:t xml:space="preserve"> </w:t>
            </w:r>
            <w:proofErr w:type="spellStart"/>
            <w:r w:rsidR="00C523DD" w:rsidRPr="00130CB1">
              <w:rPr>
                <w:rFonts w:ascii="Times New Roman" w:eastAsia="Times New Roman" w:hAnsi="Times New Roman" w:cs="Times New Roman"/>
                <w:bCs/>
                <w:color w:val="000000"/>
                <w:sz w:val="24"/>
                <w:szCs w:val="24"/>
              </w:rPr>
              <w:t>pašvadītas</w:t>
            </w:r>
            <w:proofErr w:type="spellEnd"/>
            <w:r w:rsidR="00C523DD" w:rsidRPr="00130CB1">
              <w:rPr>
                <w:rFonts w:ascii="Times New Roman" w:eastAsia="Times New Roman" w:hAnsi="Times New Roman" w:cs="Times New Roman"/>
                <w:bCs/>
                <w:color w:val="000000"/>
                <w:sz w:val="24"/>
                <w:szCs w:val="24"/>
              </w:rPr>
              <w:t xml:space="preserve"> </w:t>
            </w:r>
            <w:proofErr w:type="spellStart"/>
            <w:r w:rsidR="00C523DD" w:rsidRPr="00130CB1">
              <w:rPr>
                <w:rFonts w:ascii="Times New Roman" w:eastAsia="Times New Roman" w:hAnsi="Times New Roman" w:cs="Times New Roman"/>
                <w:bCs/>
                <w:color w:val="000000"/>
                <w:sz w:val="24"/>
                <w:szCs w:val="24"/>
              </w:rPr>
              <w:t>mācīšanās</w:t>
            </w:r>
            <w:proofErr w:type="spellEnd"/>
            <w:r w:rsidR="00C523DD" w:rsidRPr="00130CB1">
              <w:rPr>
                <w:rFonts w:ascii="Times New Roman" w:eastAsia="Times New Roman" w:hAnsi="Times New Roman" w:cs="Times New Roman"/>
                <w:bCs/>
                <w:color w:val="000000"/>
                <w:sz w:val="24"/>
                <w:szCs w:val="24"/>
              </w:rPr>
              <w:t xml:space="preserve"> </w:t>
            </w:r>
            <w:proofErr w:type="spellStart"/>
            <w:r w:rsidR="00D763D5" w:rsidRPr="00130CB1">
              <w:rPr>
                <w:rFonts w:ascii="Times New Roman" w:eastAsia="Times New Roman" w:hAnsi="Times New Roman" w:cs="Times New Roman"/>
                <w:bCs/>
                <w:color w:val="000000"/>
                <w:sz w:val="24"/>
                <w:szCs w:val="24"/>
              </w:rPr>
              <w:t>prasmes</w:t>
            </w:r>
            <w:proofErr w:type="spellEnd"/>
            <w:r w:rsidR="00C523DD" w:rsidRPr="00130CB1">
              <w:rPr>
                <w:rFonts w:ascii="Times New Roman" w:eastAsia="Times New Roman" w:hAnsi="Times New Roman" w:cs="Times New Roman"/>
                <w:bCs/>
                <w:color w:val="000000"/>
                <w:sz w:val="24"/>
                <w:szCs w:val="24"/>
              </w:rPr>
              <w:t xml:space="preserve">, </w:t>
            </w:r>
            <w:proofErr w:type="spellStart"/>
            <w:r w:rsidR="009B3A68" w:rsidRPr="00130CB1">
              <w:rPr>
                <w:rFonts w:ascii="Times New Roman" w:eastAsia="Times New Roman" w:hAnsi="Times New Roman" w:cs="Times New Roman"/>
                <w:bCs/>
                <w:color w:val="000000"/>
                <w:sz w:val="24"/>
                <w:szCs w:val="24"/>
              </w:rPr>
              <w:t>attīsta</w:t>
            </w:r>
            <w:proofErr w:type="spellEnd"/>
            <w:r w:rsidR="009B3A68" w:rsidRPr="00130CB1">
              <w:rPr>
                <w:rFonts w:ascii="Times New Roman" w:eastAsia="Times New Roman" w:hAnsi="Times New Roman" w:cs="Times New Roman"/>
                <w:bCs/>
                <w:color w:val="000000"/>
                <w:sz w:val="24"/>
                <w:szCs w:val="24"/>
              </w:rPr>
              <w:t xml:space="preserve"> </w:t>
            </w:r>
            <w:proofErr w:type="spellStart"/>
            <w:r w:rsidR="00D763D5" w:rsidRPr="00130CB1">
              <w:rPr>
                <w:rFonts w:ascii="Times New Roman" w:eastAsia="Times New Roman" w:hAnsi="Times New Roman" w:cs="Times New Roman"/>
                <w:bCs/>
                <w:color w:val="000000"/>
                <w:sz w:val="24"/>
                <w:szCs w:val="24"/>
              </w:rPr>
              <w:t>domāšanas</w:t>
            </w:r>
            <w:proofErr w:type="spellEnd"/>
            <w:r w:rsidR="00D763D5" w:rsidRPr="00130CB1">
              <w:rPr>
                <w:rFonts w:ascii="Times New Roman" w:eastAsia="Times New Roman" w:hAnsi="Times New Roman" w:cs="Times New Roman"/>
                <w:bCs/>
                <w:color w:val="000000"/>
                <w:sz w:val="24"/>
                <w:szCs w:val="24"/>
              </w:rPr>
              <w:t xml:space="preserve"> un </w:t>
            </w:r>
            <w:proofErr w:type="spellStart"/>
            <w:r w:rsidR="00D763D5" w:rsidRPr="00130CB1">
              <w:rPr>
                <w:rFonts w:ascii="Times New Roman" w:eastAsia="Times New Roman" w:hAnsi="Times New Roman" w:cs="Times New Roman"/>
                <w:bCs/>
                <w:color w:val="000000"/>
                <w:sz w:val="24"/>
                <w:szCs w:val="24"/>
              </w:rPr>
              <w:t>izziņas</w:t>
            </w:r>
            <w:proofErr w:type="spellEnd"/>
            <w:r w:rsidR="00D763D5" w:rsidRPr="00130CB1">
              <w:rPr>
                <w:rFonts w:ascii="Times New Roman" w:eastAsia="Times New Roman" w:hAnsi="Times New Roman" w:cs="Times New Roman"/>
                <w:bCs/>
                <w:color w:val="000000"/>
                <w:sz w:val="24"/>
                <w:szCs w:val="24"/>
              </w:rPr>
              <w:t xml:space="preserve"> </w:t>
            </w:r>
            <w:proofErr w:type="spellStart"/>
            <w:r w:rsidR="00D763D5" w:rsidRPr="00130CB1">
              <w:rPr>
                <w:rFonts w:ascii="Times New Roman" w:eastAsia="Times New Roman" w:hAnsi="Times New Roman" w:cs="Times New Roman"/>
                <w:bCs/>
                <w:color w:val="000000"/>
                <w:sz w:val="24"/>
                <w:szCs w:val="24"/>
              </w:rPr>
              <w:t>procesus</w:t>
            </w:r>
            <w:proofErr w:type="spellEnd"/>
            <w:r w:rsidR="00D763D5" w:rsidRPr="00130CB1">
              <w:rPr>
                <w:rFonts w:ascii="Times New Roman" w:eastAsia="Times New Roman" w:hAnsi="Times New Roman" w:cs="Times New Roman"/>
                <w:bCs/>
                <w:color w:val="000000"/>
                <w:sz w:val="24"/>
                <w:szCs w:val="24"/>
              </w:rPr>
              <w:t>.</w:t>
            </w:r>
          </w:p>
          <w:p w14:paraId="2D327C72" w14:textId="77777777" w:rsidR="00ED12F5" w:rsidRPr="00130CB1" w:rsidRDefault="00ED12F5" w:rsidP="00A27D51">
            <w:pPr>
              <w:pStyle w:val="Sarakstarindkopa"/>
              <w:numPr>
                <w:ilvl w:val="0"/>
                <w:numId w:val="17"/>
              </w:numPr>
              <w:spacing w:before="120" w:after="120"/>
              <w:jc w:val="both"/>
              <w:textAlignment w:val="baseline"/>
              <w:rPr>
                <w:rFonts w:ascii="Times New Roman" w:eastAsia="Times New Roman" w:hAnsi="Times New Roman" w:cs="Times New Roman"/>
                <w:bCs/>
                <w:color w:val="000000"/>
                <w:sz w:val="24"/>
                <w:szCs w:val="24"/>
              </w:rPr>
            </w:pPr>
            <w:proofErr w:type="spellStart"/>
            <w:r w:rsidRPr="00130CB1">
              <w:rPr>
                <w:rFonts w:ascii="Times New Roman" w:hAnsi="Times New Roman" w:cs="Times New Roman"/>
                <w:sz w:val="24"/>
                <w:szCs w:val="24"/>
              </w:rPr>
              <w:t>Materiāltehniskie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resursi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piešķirti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taisnīgi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izvērtējot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kompetenci</w:t>
            </w:r>
            <w:proofErr w:type="spellEnd"/>
            <w:r w:rsidRPr="00130CB1">
              <w:rPr>
                <w:rFonts w:ascii="Times New Roman" w:hAnsi="Times New Roman" w:cs="Times New Roman"/>
                <w:sz w:val="24"/>
                <w:szCs w:val="24"/>
              </w:rPr>
              <w:t xml:space="preserve"> un </w:t>
            </w:r>
            <w:proofErr w:type="spellStart"/>
            <w:r w:rsidR="009B3A68" w:rsidRPr="00130CB1">
              <w:rPr>
                <w:rFonts w:ascii="Times New Roman" w:hAnsi="Times New Roman" w:cs="Times New Roman"/>
                <w:sz w:val="24"/>
                <w:szCs w:val="24"/>
              </w:rPr>
              <w:t>vēlmi</w:t>
            </w:r>
            <w:proofErr w:type="spellEnd"/>
            <w:r w:rsidR="009B3A68"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izmantot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tos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audzināšanas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w:t>
            </w:r>
          </w:p>
          <w:p w14:paraId="39E95234" w14:textId="440DC876" w:rsidR="00D763D5" w:rsidRPr="00130CB1" w:rsidRDefault="00D763D5" w:rsidP="00A27D51">
            <w:pPr>
              <w:pStyle w:val="Sarakstarindkopa"/>
              <w:numPr>
                <w:ilvl w:val="0"/>
                <w:numId w:val="17"/>
              </w:numPr>
              <w:spacing w:before="120"/>
              <w:jc w:val="both"/>
              <w:textAlignment w:val="baseline"/>
              <w:rPr>
                <w:rFonts w:ascii="Times New Roman" w:eastAsia="Times New Roman" w:hAnsi="Times New Roman" w:cs="Times New Roman"/>
                <w:bCs/>
                <w:color w:val="000000"/>
                <w:sz w:val="24"/>
                <w:szCs w:val="24"/>
              </w:rPr>
            </w:pPr>
            <w:r w:rsidRPr="00130CB1">
              <w:rPr>
                <w:rFonts w:ascii="Times New Roman" w:hAnsi="Times New Roman" w:cs="Times New Roman"/>
                <w:sz w:val="24"/>
                <w:szCs w:val="24"/>
              </w:rPr>
              <w:t xml:space="preserve">Google Disc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izveidota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izveidoto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metodisko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materiālu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krātuve</w:t>
            </w:r>
            <w:proofErr w:type="spellEnd"/>
            <w:r w:rsidRPr="00130CB1">
              <w:rPr>
                <w:rFonts w:ascii="Times New Roman" w:hAnsi="Times New Roman" w:cs="Times New Roman"/>
                <w:sz w:val="24"/>
                <w:szCs w:val="24"/>
              </w:rPr>
              <w:t>.</w:t>
            </w:r>
          </w:p>
        </w:tc>
      </w:tr>
      <w:tr w:rsidR="00E516FE" w:rsidRPr="005012FD" w14:paraId="38997ED5" w14:textId="77777777" w:rsidTr="00FA1E01">
        <w:trPr>
          <w:trHeight w:val="1128"/>
          <w:jc w:val="center"/>
        </w:trPr>
        <w:tc>
          <w:tcPr>
            <w:tcW w:w="1139" w:type="dxa"/>
            <w:vMerge/>
            <w:shd w:val="clear" w:color="auto" w:fill="FFFFFF" w:themeFill="background1"/>
          </w:tcPr>
          <w:p w14:paraId="6A48B2BB" w14:textId="77777777" w:rsidR="00E516FE" w:rsidRPr="007F2569" w:rsidRDefault="00E516FE" w:rsidP="003B5F3F">
            <w:pPr>
              <w:ind w:right="55"/>
              <w:contextualSpacing/>
              <w:rPr>
                <w:rFonts w:ascii="Times New Roman" w:hAnsi="Times New Roman" w:cs="Times New Roman"/>
                <w:b/>
                <w:sz w:val="24"/>
                <w:szCs w:val="24"/>
              </w:rPr>
            </w:pPr>
          </w:p>
        </w:tc>
        <w:tc>
          <w:tcPr>
            <w:tcW w:w="506" w:type="dxa"/>
            <w:vMerge/>
            <w:shd w:val="clear" w:color="auto" w:fill="FFFFFF" w:themeFill="background1"/>
          </w:tcPr>
          <w:p w14:paraId="01FD9D8F" w14:textId="77777777" w:rsidR="00E516FE" w:rsidRPr="004D728C" w:rsidRDefault="00E516FE" w:rsidP="003B5F3F">
            <w:pPr>
              <w:ind w:right="55"/>
              <w:contextualSpacing/>
              <w:rPr>
                <w:rFonts w:ascii="Times New Roman" w:hAnsi="Times New Roman" w:cs="Times New Roman"/>
                <w:b/>
                <w:sz w:val="24"/>
                <w:szCs w:val="24"/>
              </w:rPr>
            </w:pPr>
          </w:p>
        </w:tc>
        <w:tc>
          <w:tcPr>
            <w:tcW w:w="13659" w:type="dxa"/>
            <w:gridSpan w:val="2"/>
            <w:shd w:val="clear" w:color="auto" w:fill="FFFFFF" w:themeFill="background1"/>
          </w:tcPr>
          <w:p w14:paraId="79922075" w14:textId="7ACBFAC8"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65A0C1FD" w14:textId="77777777" w:rsidR="00D763D5" w:rsidRPr="00130CB1" w:rsidRDefault="00E817F9" w:rsidP="00C07F1A">
            <w:pPr>
              <w:pStyle w:val="Sarakstarindkopa"/>
              <w:numPr>
                <w:ilvl w:val="0"/>
                <w:numId w:val="40"/>
              </w:num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Vismaz</w:t>
            </w:r>
            <w:proofErr w:type="spellEnd"/>
            <w:r w:rsidRPr="00130CB1">
              <w:rPr>
                <w:rFonts w:ascii="Times New Roman" w:hAnsi="Times New Roman" w:cs="Times New Roman"/>
                <w:sz w:val="24"/>
                <w:szCs w:val="24"/>
              </w:rPr>
              <w:t xml:space="preserve"> 98 %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apmierināti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pedagoģiskajam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nodrošinātiem</w:t>
            </w:r>
            <w:proofErr w:type="spellEnd"/>
            <w:r w:rsidRPr="00130CB1">
              <w:rPr>
                <w:rFonts w:ascii="Times New Roman" w:hAnsi="Times New Roman" w:cs="Times New Roman"/>
                <w:sz w:val="24"/>
                <w:szCs w:val="24"/>
              </w:rPr>
              <w:t xml:space="preserve"> </w:t>
            </w:r>
            <w:proofErr w:type="spellStart"/>
            <w:r w:rsidR="009B3A68" w:rsidRPr="00130CB1">
              <w:rPr>
                <w:rFonts w:ascii="Times New Roman" w:hAnsi="Times New Roman" w:cs="Times New Roman"/>
                <w:sz w:val="24"/>
                <w:szCs w:val="24"/>
              </w:rPr>
              <w:t>materiāltehniskiem</w:t>
            </w:r>
            <w:proofErr w:type="spellEnd"/>
            <w:r w:rsidR="009B3A68" w:rsidRPr="00130CB1">
              <w:rPr>
                <w:rFonts w:ascii="Times New Roman" w:hAnsi="Times New Roman" w:cs="Times New Roman"/>
                <w:sz w:val="24"/>
                <w:szCs w:val="24"/>
              </w:rPr>
              <w:t xml:space="preserve"> un </w:t>
            </w:r>
            <w:proofErr w:type="spellStart"/>
            <w:r w:rsidR="009B3A68" w:rsidRPr="00130CB1">
              <w:rPr>
                <w:rFonts w:ascii="Times New Roman" w:hAnsi="Times New Roman" w:cs="Times New Roman"/>
                <w:sz w:val="24"/>
                <w:szCs w:val="24"/>
              </w:rPr>
              <w:t>metodiskiem</w:t>
            </w:r>
            <w:proofErr w:type="spellEnd"/>
            <w:r w:rsidR="009B3A68"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resursiem</w:t>
            </w:r>
            <w:proofErr w:type="spellEnd"/>
            <w:r w:rsidR="009B3A68" w:rsidRPr="00130CB1">
              <w:rPr>
                <w:rFonts w:ascii="Times New Roman" w:hAnsi="Times New Roman" w:cs="Times New Roman"/>
                <w:sz w:val="24"/>
                <w:szCs w:val="24"/>
              </w:rPr>
              <w:t>.</w:t>
            </w:r>
          </w:p>
          <w:p w14:paraId="4A08AC3D" w14:textId="77777777" w:rsidR="00D763D5" w:rsidRPr="00130CB1" w:rsidRDefault="00DA192A" w:rsidP="00C07F1A">
            <w:pPr>
              <w:pStyle w:val="Sarakstarindkopa"/>
              <w:numPr>
                <w:ilvl w:val="0"/>
                <w:numId w:val="40"/>
              </w:numPr>
              <w:ind w:right="55"/>
              <w:rPr>
                <w:rFonts w:ascii="Times New Roman" w:hAnsi="Times New Roman" w:cs="Times New Roman"/>
                <w:sz w:val="24"/>
                <w:szCs w:val="24"/>
              </w:rPr>
            </w:pPr>
            <w:r w:rsidRPr="00130CB1">
              <w:rPr>
                <w:rFonts w:ascii="Times New Roman" w:hAnsi="Times New Roman" w:cs="Times New Roman"/>
                <w:sz w:val="24"/>
                <w:szCs w:val="24"/>
              </w:rPr>
              <w:t xml:space="preserve">70% </w:t>
            </w:r>
            <w:proofErr w:type="spellStart"/>
            <w:r w:rsidRPr="00130CB1">
              <w:rPr>
                <w:rFonts w:ascii="Times New Roman" w:hAnsi="Times New Roman" w:cs="Times New Roman"/>
                <w:sz w:val="24"/>
                <w:szCs w:val="24"/>
              </w:rPr>
              <w:t>pirmsskolas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grupas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aprīkotas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digitālajām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ierīcēm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datori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planšetes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interaktīvais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ekrāni</w:t>
            </w:r>
            <w:proofErr w:type="spellEnd"/>
            <w:r w:rsidR="009B3A68" w:rsidRPr="00130CB1">
              <w:rPr>
                <w:rFonts w:ascii="Times New Roman" w:hAnsi="Times New Roman" w:cs="Times New Roman"/>
                <w:sz w:val="24"/>
                <w:szCs w:val="24"/>
              </w:rPr>
              <w:t xml:space="preserve"> (</w:t>
            </w:r>
            <w:proofErr w:type="spellStart"/>
            <w:r w:rsidR="009B3A68" w:rsidRPr="00130CB1">
              <w:rPr>
                <w:rFonts w:ascii="Times New Roman" w:hAnsi="Times New Roman" w:cs="Times New Roman"/>
                <w:sz w:val="24"/>
                <w:szCs w:val="24"/>
              </w:rPr>
              <w:t>displejs</w:t>
            </w:r>
            <w:proofErr w:type="spellEnd"/>
            <w:r w:rsidR="009B3A68" w:rsidRPr="00130CB1">
              <w:rPr>
                <w:rFonts w:ascii="Times New Roman" w:hAnsi="Times New Roman" w:cs="Times New Roman"/>
                <w:sz w:val="24"/>
                <w:szCs w:val="24"/>
              </w:rPr>
              <w:t>))</w:t>
            </w:r>
          </w:p>
          <w:p w14:paraId="34C125CA" w14:textId="77777777" w:rsidR="00D763D5" w:rsidRPr="00130CB1" w:rsidRDefault="00BF45E8" w:rsidP="00C07F1A">
            <w:pPr>
              <w:pStyle w:val="Sarakstarindkopa"/>
              <w:numPr>
                <w:ilvl w:val="0"/>
                <w:numId w:val="40"/>
              </w:numPr>
              <w:ind w:right="55"/>
              <w:rPr>
                <w:rFonts w:ascii="Times New Roman" w:hAnsi="Times New Roman" w:cs="Times New Roman"/>
                <w:sz w:val="24"/>
                <w:szCs w:val="24"/>
              </w:rPr>
            </w:pPr>
            <w:r w:rsidRPr="00130CB1">
              <w:rPr>
                <w:rFonts w:ascii="Times New Roman" w:hAnsi="Times New Roman" w:cs="Times New Roman"/>
                <w:sz w:val="24"/>
                <w:szCs w:val="24"/>
              </w:rPr>
              <w:t xml:space="preserve">100% </w:t>
            </w:r>
            <w:proofErr w:type="spellStart"/>
            <w:r w:rsidRPr="00130CB1">
              <w:rPr>
                <w:rFonts w:ascii="Times New Roman" w:hAnsi="Times New Roman" w:cs="Times New Roman"/>
                <w:sz w:val="24"/>
                <w:szCs w:val="24"/>
              </w:rPr>
              <w:t>nodrošināts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optimāls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resursu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klāsts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kvalitatīva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programmu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w:t>
            </w:r>
            <w:r w:rsidR="00D763D5" w:rsidRPr="00130CB1">
              <w:rPr>
                <w:rFonts w:ascii="Times New Roman" w:hAnsi="Times New Roman" w:cs="Times New Roman"/>
                <w:sz w:val="24"/>
                <w:szCs w:val="24"/>
              </w:rPr>
              <w:t>š</w:t>
            </w:r>
            <w:r w:rsidRPr="00130CB1">
              <w:rPr>
                <w:rFonts w:ascii="Times New Roman" w:hAnsi="Times New Roman" w:cs="Times New Roman"/>
                <w:sz w:val="24"/>
                <w:szCs w:val="24"/>
              </w:rPr>
              <w:t>anai</w:t>
            </w:r>
            <w:proofErr w:type="spellEnd"/>
            <w:r w:rsidRPr="00130CB1">
              <w:rPr>
                <w:rFonts w:ascii="Times New Roman" w:hAnsi="Times New Roman" w:cs="Times New Roman"/>
                <w:sz w:val="24"/>
                <w:szCs w:val="24"/>
              </w:rPr>
              <w:t>.</w:t>
            </w:r>
          </w:p>
          <w:p w14:paraId="09951D80" w14:textId="637258AF" w:rsidR="00D763D5" w:rsidRPr="00130CB1" w:rsidRDefault="00D763D5" w:rsidP="00C07F1A">
            <w:pPr>
              <w:pStyle w:val="Sarakstarindkopa"/>
              <w:numPr>
                <w:ilvl w:val="0"/>
                <w:numId w:val="40"/>
              </w:num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Vismaz</w:t>
            </w:r>
            <w:proofErr w:type="spellEnd"/>
            <w:r w:rsidRPr="00130CB1">
              <w:rPr>
                <w:rFonts w:ascii="Times New Roman" w:hAnsi="Times New Roman" w:cs="Times New Roman"/>
                <w:sz w:val="24"/>
                <w:szCs w:val="24"/>
              </w:rPr>
              <w:t xml:space="preserve"> 80%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gada </w:t>
            </w:r>
            <w:proofErr w:type="spellStart"/>
            <w:r w:rsidRPr="00130CB1">
              <w:rPr>
                <w:rFonts w:ascii="Times New Roman" w:hAnsi="Times New Roman" w:cs="Times New Roman"/>
                <w:sz w:val="24"/>
                <w:szCs w:val="24"/>
              </w:rPr>
              <w:t>laikā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izveidojuši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prezentējuši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ievietojuši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Google Disc </w:t>
            </w:r>
            <w:proofErr w:type="spellStart"/>
            <w:r w:rsidRPr="00130CB1">
              <w:rPr>
                <w:rFonts w:ascii="Times New Roman" w:hAnsi="Times New Roman" w:cs="Times New Roman"/>
                <w:sz w:val="24"/>
                <w:szCs w:val="24"/>
              </w:rPr>
              <w:t>metodisko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materiālu</w:t>
            </w:r>
            <w:proofErr w:type="spellEnd"/>
            <w:r w:rsidRPr="00130CB1">
              <w:rPr>
                <w:rFonts w:ascii="Times New Roman" w:hAnsi="Times New Roman" w:cs="Times New Roman"/>
                <w:sz w:val="24"/>
                <w:szCs w:val="24"/>
              </w:rPr>
              <w:t>.</w:t>
            </w:r>
          </w:p>
        </w:tc>
      </w:tr>
      <w:tr w:rsidR="00E516FE" w:rsidRPr="005012FD" w14:paraId="14AF2400" w14:textId="77777777" w:rsidTr="00FA1E01">
        <w:trPr>
          <w:trHeight w:val="967"/>
          <w:jc w:val="center"/>
        </w:trPr>
        <w:tc>
          <w:tcPr>
            <w:tcW w:w="1139" w:type="dxa"/>
            <w:vMerge/>
            <w:shd w:val="clear" w:color="auto" w:fill="FFFFFF" w:themeFill="background1"/>
          </w:tcPr>
          <w:p w14:paraId="73A38838" w14:textId="77777777" w:rsidR="00E516FE" w:rsidRPr="007F2569" w:rsidRDefault="00E516FE" w:rsidP="003B5F3F">
            <w:pPr>
              <w:ind w:right="55"/>
              <w:contextualSpacing/>
              <w:rPr>
                <w:rFonts w:ascii="Times New Roman" w:hAnsi="Times New Roman" w:cs="Times New Roman"/>
                <w:b/>
                <w:sz w:val="24"/>
                <w:szCs w:val="24"/>
              </w:rPr>
            </w:pPr>
          </w:p>
        </w:tc>
        <w:tc>
          <w:tcPr>
            <w:tcW w:w="11335" w:type="dxa"/>
            <w:gridSpan w:val="2"/>
            <w:shd w:val="clear" w:color="auto" w:fill="FFFFFF" w:themeFill="background1"/>
          </w:tcPr>
          <w:p w14:paraId="63ADBA30" w14:textId="77777777"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6DAA3D99" w14:textId="18EFB822" w:rsidR="00AA65F2" w:rsidRPr="00130CB1" w:rsidRDefault="00022386"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R</w:t>
            </w:r>
            <w:r w:rsidR="00435B13" w:rsidRPr="00130CB1">
              <w:rPr>
                <w:rFonts w:ascii="Times New Roman" w:hAnsi="Times New Roman" w:cs="Times New Roman"/>
                <w:sz w:val="24"/>
                <w:szCs w:val="24"/>
              </w:rPr>
              <w:t>egulāri</w:t>
            </w:r>
            <w:proofErr w:type="spellEnd"/>
            <w:r w:rsidR="00435B13"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organizēt</w:t>
            </w:r>
            <w:proofErr w:type="spellEnd"/>
            <w:r w:rsidRPr="00130CB1">
              <w:rPr>
                <w:rFonts w:ascii="Times New Roman" w:hAnsi="Times New Roman" w:cs="Times New Roman"/>
                <w:sz w:val="24"/>
                <w:szCs w:val="24"/>
              </w:rPr>
              <w:t xml:space="preserve"> </w:t>
            </w:r>
            <w:r w:rsidR="00435B13" w:rsidRPr="00130CB1">
              <w:rPr>
                <w:rFonts w:ascii="Times New Roman" w:hAnsi="Times New Roman" w:cs="Times New Roman"/>
                <w:sz w:val="24"/>
                <w:szCs w:val="24"/>
              </w:rPr>
              <w:t>“</w:t>
            </w:r>
            <w:proofErr w:type="spellStart"/>
            <w:r w:rsidR="00435B13" w:rsidRPr="00130CB1">
              <w:rPr>
                <w:rFonts w:ascii="Times New Roman" w:hAnsi="Times New Roman" w:cs="Times New Roman"/>
                <w:sz w:val="24"/>
                <w:szCs w:val="24"/>
              </w:rPr>
              <w:t>zaļās</w:t>
            </w:r>
            <w:proofErr w:type="spellEnd"/>
            <w:r w:rsidR="00435B13" w:rsidRPr="00130CB1">
              <w:rPr>
                <w:rFonts w:ascii="Times New Roman" w:hAnsi="Times New Roman" w:cs="Times New Roman"/>
                <w:sz w:val="24"/>
                <w:szCs w:val="24"/>
              </w:rPr>
              <w:t xml:space="preserve">” </w:t>
            </w:r>
            <w:proofErr w:type="spellStart"/>
            <w:r w:rsidR="00435B13" w:rsidRPr="00130CB1">
              <w:rPr>
                <w:rFonts w:ascii="Times New Roman" w:hAnsi="Times New Roman" w:cs="Times New Roman"/>
                <w:sz w:val="24"/>
                <w:szCs w:val="24"/>
              </w:rPr>
              <w:t>domāšanas</w:t>
            </w:r>
            <w:proofErr w:type="spellEnd"/>
            <w:r w:rsidR="00435B13" w:rsidRPr="00130CB1">
              <w:rPr>
                <w:rFonts w:ascii="Times New Roman" w:hAnsi="Times New Roman" w:cs="Times New Roman"/>
                <w:sz w:val="24"/>
                <w:szCs w:val="24"/>
              </w:rPr>
              <w:t xml:space="preserve"> un </w:t>
            </w:r>
            <w:proofErr w:type="spellStart"/>
            <w:r w:rsidR="00435B13" w:rsidRPr="00130CB1">
              <w:rPr>
                <w:rFonts w:ascii="Times New Roman" w:hAnsi="Times New Roman" w:cs="Times New Roman"/>
                <w:sz w:val="24"/>
                <w:szCs w:val="24"/>
              </w:rPr>
              <w:t>energoefektivitātes</w:t>
            </w:r>
            <w:proofErr w:type="spellEnd"/>
            <w:r w:rsidR="00435B13" w:rsidRPr="00130CB1">
              <w:rPr>
                <w:rFonts w:ascii="Times New Roman" w:hAnsi="Times New Roman" w:cs="Times New Roman"/>
                <w:sz w:val="24"/>
                <w:szCs w:val="24"/>
              </w:rPr>
              <w:t xml:space="preserve"> </w:t>
            </w:r>
            <w:proofErr w:type="spellStart"/>
            <w:r w:rsidR="00435B13" w:rsidRPr="00130CB1">
              <w:rPr>
                <w:rFonts w:ascii="Times New Roman" w:hAnsi="Times New Roman" w:cs="Times New Roman"/>
                <w:sz w:val="24"/>
                <w:szCs w:val="24"/>
              </w:rPr>
              <w:t>pasākum</w:t>
            </w:r>
            <w:r w:rsidRPr="00130CB1">
              <w:rPr>
                <w:rFonts w:ascii="Times New Roman" w:hAnsi="Times New Roman" w:cs="Times New Roman"/>
                <w:sz w:val="24"/>
                <w:szCs w:val="24"/>
              </w:rPr>
              <w:t>us</w:t>
            </w:r>
            <w:proofErr w:type="spellEnd"/>
            <w:r w:rsidR="00435B13" w:rsidRPr="00130CB1">
              <w:rPr>
                <w:rFonts w:ascii="Times New Roman" w:hAnsi="Times New Roman" w:cs="Times New Roman"/>
                <w:sz w:val="24"/>
                <w:szCs w:val="24"/>
              </w:rPr>
              <w:t>.</w:t>
            </w:r>
          </w:p>
          <w:p w14:paraId="1C9CE2FD" w14:textId="0DBDC601" w:rsidR="00022386" w:rsidRPr="00130CB1" w:rsidRDefault="00A11874"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Piesaistīt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papildus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f</w:t>
            </w:r>
            <w:r w:rsidR="00022386" w:rsidRPr="00130CB1">
              <w:rPr>
                <w:rFonts w:ascii="Times New Roman" w:hAnsi="Times New Roman" w:cs="Times New Roman"/>
                <w:sz w:val="24"/>
                <w:szCs w:val="24"/>
              </w:rPr>
              <w:t>inansējum</w:t>
            </w:r>
            <w:r w:rsidRPr="00130CB1">
              <w:rPr>
                <w:rFonts w:ascii="Times New Roman" w:hAnsi="Times New Roman" w:cs="Times New Roman"/>
                <w:sz w:val="24"/>
                <w:szCs w:val="24"/>
              </w:rPr>
              <w:t>u</w:t>
            </w:r>
            <w:proofErr w:type="spellEnd"/>
            <w:r w:rsidR="00022386" w:rsidRPr="00130CB1">
              <w:rPr>
                <w:rFonts w:ascii="Times New Roman" w:hAnsi="Times New Roman" w:cs="Times New Roman"/>
                <w:sz w:val="24"/>
                <w:szCs w:val="24"/>
              </w:rPr>
              <w:t xml:space="preserve"> </w:t>
            </w:r>
            <w:proofErr w:type="spellStart"/>
            <w:r w:rsidR="00022386" w:rsidRPr="00130CB1">
              <w:rPr>
                <w:rFonts w:ascii="Times New Roman" w:hAnsi="Times New Roman" w:cs="Times New Roman"/>
                <w:sz w:val="24"/>
                <w:szCs w:val="24"/>
              </w:rPr>
              <w:t>īstenojot</w:t>
            </w:r>
            <w:proofErr w:type="spellEnd"/>
            <w:r w:rsidR="00022386" w:rsidRPr="00130CB1">
              <w:rPr>
                <w:rFonts w:ascii="Times New Roman" w:hAnsi="Times New Roman" w:cs="Times New Roman"/>
                <w:sz w:val="24"/>
                <w:szCs w:val="24"/>
              </w:rPr>
              <w:t xml:space="preserve"> </w:t>
            </w:r>
            <w:proofErr w:type="spellStart"/>
            <w:r w:rsidR="00022386" w:rsidRPr="00130CB1">
              <w:rPr>
                <w:rFonts w:ascii="Times New Roman" w:hAnsi="Times New Roman" w:cs="Times New Roman"/>
                <w:sz w:val="24"/>
                <w:szCs w:val="24"/>
              </w:rPr>
              <w:t>projektus</w:t>
            </w:r>
            <w:proofErr w:type="spellEnd"/>
            <w:r w:rsidR="00022386" w:rsidRPr="00130CB1">
              <w:rPr>
                <w:rFonts w:ascii="Times New Roman" w:hAnsi="Times New Roman" w:cs="Times New Roman"/>
                <w:sz w:val="24"/>
                <w:szCs w:val="24"/>
              </w:rPr>
              <w:t>.</w:t>
            </w:r>
          </w:p>
          <w:p w14:paraId="334C2D75" w14:textId="6AC7FCA5" w:rsidR="00022386" w:rsidRPr="00130CB1" w:rsidRDefault="00022386"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Iekārtot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sensoro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istabu</w:t>
            </w:r>
            <w:proofErr w:type="spellEnd"/>
            <w:r w:rsidRPr="00130CB1">
              <w:rPr>
                <w:rFonts w:ascii="Times New Roman" w:hAnsi="Times New Roman" w:cs="Times New Roman"/>
                <w:sz w:val="24"/>
                <w:szCs w:val="24"/>
              </w:rPr>
              <w:t>”.</w:t>
            </w:r>
          </w:p>
          <w:p w14:paraId="15343EA7" w14:textId="10545820" w:rsidR="009B3A68" w:rsidRPr="00130CB1" w:rsidRDefault="009B3A68"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Pilnveidot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iekštelpas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āra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vidi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pētnieciskajai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darbībai</w:t>
            </w:r>
            <w:proofErr w:type="spellEnd"/>
            <w:r w:rsidRPr="00130CB1">
              <w:rPr>
                <w:rFonts w:ascii="Times New Roman" w:hAnsi="Times New Roman" w:cs="Times New Roman"/>
                <w:sz w:val="24"/>
                <w:szCs w:val="24"/>
              </w:rPr>
              <w:t>.</w:t>
            </w:r>
          </w:p>
          <w:p w14:paraId="1D68B3A8" w14:textId="77777777" w:rsidR="00022386" w:rsidRPr="00130CB1" w:rsidRDefault="00022386"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Renovēt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rotaļu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laukumu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konstrukcijas</w:t>
            </w:r>
            <w:proofErr w:type="spellEnd"/>
            <w:r w:rsidRPr="00130CB1">
              <w:rPr>
                <w:rFonts w:ascii="Times New Roman" w:hAnsi="Times New Roman" w:cs="Times New Roman"/>
                <w:sz w:val="24"/>
                <w:szCs w:val="24"/>
              </w:rPr>
              <w:t>.</w:t>
            </w:r>
          </w:p>
          <w:p w14:paraId="29386710" w14:textId="25586F08" w:rsidR="00E817F9" w:rsidRPr="00130CB1" w:rsidRDefault="00022386"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Atjaunot</w:t>
            </w:r>
            <w:proofErr w:type="spellEnd"/>
            <w:r w:rsidRPr="00130CB1">
              <w:rPr>
                <w:rFonts w:ascii="Times New Roman" w:hAnsi="Times New Roman" w:cs="Times New Roman"/>
                <w:sz w:val="24"/>
                <w:szCs w:val="24"/>
              </w:rPr>
              <w:t xml:space="preserve"> IKT </w:t>
            </w:r>
            <w:proofErr w:type="spellStart"/>
            <w:r w:rsidRPr="00130CB1">
              <w:rPr>
                <w:rFonts w:ascii="Times New Roman" w:hAnsi="Times New Roman" w:cs="Times New Roman"/>
                <w:sz w:val="24"/>
                <w:szCs w:val="24"/>
              </w:rPr>
              <w:t>klāstu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digitālajiem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materiāliem</w:t>
            </w:r>
            <w:proofErr w:type="spellEnd"/>
            <w:r w:rsidR="00BD6350" w:rsidRPr="00130CB1">
              <w:rPr>
                <w:rFonts w:ascii="Times New Roman" w:hAnsi="Times New Roman" w:cs="Times New Roman"/>
                <w:sz w:val="24"/>
                <w:szCs w:val="24"/>
              </w:rPr>
              <w:t xml:space="preserve"> (</w:t>
            </w:r>
            <w:hyperlink r:id="rId9" w:history="1">
              <w:r w:rsidR="00BD6350" w:rsidRPr="00130CB1">
                <w:rPr>
                  <w:rStyle w:val="Hipersaite"/>
                  <w:rFonts w:ascii="Times New Roman" w:hAnsi="Times New Roman" w:cs="Times New Roman"/>
                  <w:color w:val="auto"/>
                  <w:sz w:val="24"/>
                  <w:szCs w:val="24"/>
                </w:rPr>
                <w:t>www.soma.lv</w:t>
              </w:r>
            </w:hyperlink>
            <w:r w:rsidR="00BD6350" w:rsidRPr="00130CB1">
              <w:rPr>
                <w:rFonts w:ascii="Times New Roman" w:hAnsi="Times New Roman" w:cs="Times New Roman"/>
                <w:sz w:val="24"/>
                <w:szCs w:val="24"/>
              </w:rPr>
              <w:t xml:space="preserve">, </w:t>
            </w:r>
            <w:hyperlink r:id="rId10" w:history="1">
              <w:r w:rsidR="00D763D5" w:rsidRPr="00130CB1">
                <w:rPr>
                  <w:rStyle w:val="Hipersaite"/>
                  <w:rFonts w:ascii="Times New Roman" w:hAnsi="Times New Roman" w:cs="Times New Roman"/>
                  <w:color w:val="auto"/>
                  <w:sz w:val="24"/>
                  <w:szCs w:val="24"/>
                </w:rPr>
                <w:t>https://skola2030.lv</w:t>
              </w:r>
            </w:hyperlink>
            <w:r w:rsidR="00D763D5" w:rsidRPr="00130CB1">
              <w:rPr>
                <w:rFonts w:ascii="Times New Roman" w:hAnsi="Times New Roman" w:cs="Times New Roman"/>
                <w:sz w:val="24"/>
                <w:szCs w:val="24"/>
              </w:rPr>
              <w:t xml:space="preserve"> </w:t>
            </w:r>
            <w:r w:rsidR="00BD6350" w:rsidRPr="00130CB1">
              <w:rPr>
                <w:rFonts w:ascii="Times New Roman" w:hAnsi="Times New Roman" w:cs="Times New Roman"/>
                <w:sz w:val="24"/>
                <w:szCs w:val="24"/>
              </w:rPr>
              <w:t xml:space="preserve">, </w:t>
            </w:r>
            <w:hyperlink r:id="rId11" w:history="1">
              <w:r w:rsidR="00BD6350" w:rsidRPr="00130CB1">
                <w:rPr>
                  <w:rStyle w:val="Hipersaite"/>
                  <w:rFonts w:ascii="Times New Roman" w:hAnsi="Times New Roman" w:cs="Times New Roman"/>
                  <w:color w:val="auto"/>
                  <w:sz w:val="24"/>
                  <w:szCs w:val="24"/>
                </w:rPr>
                <w:t>www.skolo.lv</w:t>
              </w:r>
            </w:hyperlink>
            <w:r w:rsidR="00BD6350" w:rsidRPr="00130CB1">
              <w:rPr>
                <w:rFonts w:ascii="Times New Roman" w:hAnsi="Times New Roman" w:cs="Times New Roman"/>
                <w:sz w:val="24"/>
                <w:szCs w:val="24"/>
              </w:rPr>
              <w:t xml:space="preserve"> )</w:t>
            </w:r>
          </w:p>
          <w:p w14:paraId="28FC74F4" w14:textId="2C649E44" w:rsidR="00BD6350" w:rsidRPr="00130CB1" w:rsidRDefault="00BD6350" w:rsidP="00A27D51">
            <w:pPr>
              <w:pStyle w:val="Sarakstarindkopa"/>
              <w:numPr>
                <w:ilvl w:val="3"/>
                <w:numId w:val="17"/>
              </w:numPr>
              <w:ind w:left="361"/>
              <w:rPr>
                <w:rFonts w:ascii="Times New Roman" w:hAnsi="Times New Roman" w:cs="Times New Roman"/>
                <w:sz w:val="24"/>
                <w:szCs w:val="24"/>
              </w:rPr>
            </w:pPr>
            <w:r w:rsidRPr="00130CB1">
              <w:rPr>
                <w:rFonts w:ascii="Times New Roman" w:hAnsi="Times New Roman" w:cs="Times New Roman"/>
                <w:sz w:val="24"/>
                <w:szCs w:val="24"/>
              </w:rPr>
              <w:t xml:space="preserve">IT </w:t>
            </w:r>
            <w:proofErr w:type="spellStart"/>
            <w:r w:rsidRPr="00130CB1">
              <w:rPr>
                <w:rFonts w:ascii="Times New Roman" w:hAnsi="Times New Roman" w:cs="Times New Roman"/>
                <w:sz w:val="24"/>
                <w:szCs w:val="24"/>
              </w:rPr>
              <w:t>mentoram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plānveidīgi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sniegt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atbalstu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009B3A68" w:rsidRPr="00130CB1">
              <w:rPr>
                <w:rFonts w:ascii="Times New Roman" w:hAnsi="Times New Roman" w:cs="Times New Roman"/>
                <w:sz w:val="24"/>
                <w:szCs w:val="24"/>
              </w:rPr>
              <w:t>digitālo</w:t>
            </w:r>
            <w:proofErr w:type="spellEnd"/>
            <w:r w:rsidR="009B3A68" w:rsidRPr="00130CB1">
              <w:rPr>
                <w:rFonts w:ascii="Times New Roman" w:hAnsi="Times New Roman" w:cs="Times New Roman"/>
                <w:sz w:val="24"/>
                <w:szCs w:val="24"/>
              </w:rPr>
              <w:t xml:space="preserve"> </w:t>
            </w:r>
            <w:proofErr w:type="spellStart"/>
            <w:r w:rsidR="009B3A68" w:rsidRPr="00130CB1">
              <w:rPr>
                <w:rFonts w:ascii="Times New Roman" w:hAnsi="Times New Roman" w:cs="Times New Roman"/>
                <w:sz w:val="24"/>
                <w:szCs w:val="24"/>
              </w:rPr>
              <w:t>prasmju</w:t>
            </w:r>
            <w:proofErr w:type="spellEnd"/>
            <w:r w:rsidR="009B3A68" w:rsidRPr="00130CB1">
              <w:rPr>
                <w:rFonts w:ascii="Times New Roman" w:hAnsi="Times New Roman" w:cs="Times New Roman"/>
                <w:sz w:val="24"/>
                <w:szCs w:val="24"/>
              </w:rPr>
              <w:t xml:space="preserve"> </w:t>
            </w:r>
            <w:proofErr w:type="spellStart"/>
            <w:r w:rsidR="009B3A68" w:rsidRPr="00130CB1">
              <w:rPr>
                <w:rFonts w:ascii="Times New Roman" w:hAnsi="Times New Roman" w:cs="Times New Roman"/>
                <w:sz w:val="24"/>
                <w:szCs w:val="24"/>
              </w:rPr>
              <w:t>pilnveidošanā</w:t>
            </w:r>
            <w:proofErr w:type="spellEnd"/>
          </w:p>
          <w:p w14:paraId="4D3DDB26" w14:textId="591D2F1E" w:rsidR="009B3A68" w:rsidRPr="00130CB1" w:rsidRDefault="009B3A68"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Plānveidīgi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veikt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w:t>
            </w:r>
            <w:r w:rsidR="00827D05" w:rsidRPr="00130CB1">
              <w:rPr>
                <w:rFonts w:ascii="Times New Roman" w:hAnsi="Times New Roman" w:cs="Times New Roman"/>
                <w:sz w:val="24"/>
                <w:szCs w:val="24"/>
              </w:rPr>
              <w:t>ā</w:t>
            </w:r>
            <w:r w:rsidRPr="00130CB1">
              <w:rPr>
                <w:rFonts w:ascii="Times New Roman" w:hAnsi="Times New Roman" w:cs="Times New Roman"/>
                <w:sz w:val="24"/>
                <w:szCs w:val="24"/>
              </w:rPr>
              <w:t>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telpu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kosmētisko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remontu</w:t>
            </w:r>
            <w:proofErr w:type="spellEnd"/>
            <w:r w:rsidRPr="00130CB1">
              <w:rPr>
                <w:rFonts w:ascii="Times New Roman" w:hAnsi="Times New Roman" w:cs="Times New Roman"/>
                <w:sz w:val="24"/>
                <w:szCs w:val="24"/>
              </w:rPr>
              <w:t>.</w:t>
            </w:r>
          </w:p>
          <w:p w14:paraId="3318C5FC" w14:textId="2E942862" w:rsidR="009B3A68" w:rsidRPr="00130CB1" w:rsidRDefault="009B3A68"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atbilstošu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gaisa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apgaismojumu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temperatūru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trokšņu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līmeni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u.c.</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labvēlīgas</w:t>
            </w:r>
            <w:proofErr w:type="spellEnd"/>
            <w:r w:rsidRPr="00130CB1">
              <w:rPr>
                <w:rFonts w:ascii="Times New Roman" w:hAnsi="Times New Roman" w:cs="Times New Roman"/>
                <w:sz w:val="24"/>
                <w:szCs w:val="24"/>
              </w:rPr>
              <w:t xml:space="preserve"> vides </w:t>
            </w:r>
            <w:proofErr w:type="spellStart"/>
            <w:r w:rsidRPr="00130CB1">
              <w:rPr>
                <w:rFonts w:ascii="Times New Roman" w:hAnsi="Times New Roman" w:cs="Times New Roman"/>
                <w:sz w:val="24"/>
                <w:szCs w:val="24"/>
              </w:rPr>
              <w:t>faktorus</w:t>
            </w:r>
            <w:proofErr w:type="spellEnd"/>
            <w:r w:rsidRPr="00130CB1">
              <w:rPr>
                <w:rFonts w:ascii="Times New Roman" w:hAnsi="Times New Roman" w:cs="Times New Roman"/>
                <w:sz w:val="24"/>
                <w:szCs w:val="24"/>
              </w:rPr>
              <w:t>.</w:t>
            </w:r>
          </w:p>
          <w:p w14:paraId="04DE0CCD" w14:textId="0E68326C" w:rsidR="00005408" w:rsidRPr="00130CB1" w:rsidRDefault="00005408"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Atjaunot</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papildināt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līdzekļus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inventāru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daudzveidīgu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sporta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rotaļlietu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inventāru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āra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vidē</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iekštelpās</w:t>
            </w:r>
            <w:proofErr w:type="spellEnd"/>
          </w:p>
          <w:p w14:paraId="4E631E78" w14:textId="62970AA0" w:rsidR="00F31EA6" w:rsidRPr="00130CB1" w:rsidRDefault="00F31EA6" w:rsidP="00A27D51">
            <w:pPr>
              <w:pStyle w:val="Sarakstarindkopa"/>
              <w:numPr>
                <w:ilvl w:val="3"/>
                <w:numId w:val="17"/>
              </w:numPr>
              <w:ind w:left="361"/>
              <w:rPr>
                <w:rFonts w:ascii="Times New Roman" w:hAnsi="Times New Roman" w:cs="Times New Roman"/>
                <w:sz w:val="24"/>
                <w:szCs w:val="24"/>
              </w:rPr>
            </w:pPr>
            <w:proofErr w:type="spellStart"/>
            <w:r w:rsidRPr="00130CB1">
              <w:rPr>
                <w:rFonts w:ascii="Times New Roman" w:hAnsi="Times New Roman" w:cs="Times New Roman"/>
                <w:sz w:val="24"/>
                <w:szCs w:val="24"/>
              </w:rPr>
              <w:t>Āra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teritorijas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pakāpeniska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labiekārtošana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attīstošas</w:t>
            </w:r>
            <w:proofErr w:type="spellEnd"/>
            <w:r w:rsidRPr="00130CB1">
              <w:rPr>
                <w:rFonts w:ascii="Times New Roman" w:hAnsi="Times New Roman" w:cs="Times New Roman"/>
                <w:sz w:val="24"/>
                <w:szCs w:val="24"/>
              </w:rPr>
              <w:t xml:space="preserve"> vides </w:t>
            </w:r>
            <w:proofErr w:type="spellStart"/>
            <w:r w:rsidRPr="00130CB1">
              <w:rPr>
                <w:rFonts w:ascii="Times New Roman" w:hAnsi="Times New Roman" w:cs="Times New Roman"/>
                <w:sz w:val="24"/>
                <w:szCs w:val="24"/>
              </w:rPr>
              <w:t>veidošana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plānojot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iespējas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pašvadības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pētniecisko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radošo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prasmju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attīstīšanai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ieviešot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brīvdabas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pedagoģijas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elementu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izmantošanu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vienotu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pedagoģisko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kompetencēs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balstīta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satura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pieejas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visās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vecuma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grupās</w:t>
            </w:r>
            <w:proofErr w:type="spellEnd"/>
            <w:r w:rsidRPr="00130CB1">
              <w:rPr>
                <w:rFonts w:ascii="Times New Roman" w:hAnsi="Times New Roman" w:cs="Times New Roman"/>
                <w:sz w:val="24"/>
                <w:szCs w:val="24"/>
              </w:rPr>
              <w:t>.</w:t>
            </w:r>
          </w:p>
          <w:p w14:paraId="1ACCA85E" w14:textId="5F137FBF" w:rsidR="00A11874" w:rsidRPr="00130CB1" w:rsidRDefault="00E817F9" w:rsidP="00A27D51">
            <w:pPr>
              <w:pStyle w:val="Sarakstarindkopa"/>
              <w:numPr>
                <w:ilvl w:val="3"/>
                <w:numId w:val="17"/>
              </w:numPr>
              <w:ind w:left="361"/>
              <w:rPr>
                <w:rFonts w:ascii="Times New Roman" w:hAnsi="Times New Roman" w:cs="Times New Roman"/>
                <w:color w:val="00B0F0"/>
                <w:sz w:val="24"/>
                <w:szCs w:val="24"/>
              </w:rPr>
            </w:pPr>
            <w:proofErr w:type="spellStart"/>
            <w:r w:rsidRPr="00130CB1">
              <w:rPr>
                <w:rFonts w:ascii="Times New Roman" w:hAnsi="Times New Roman" w:cs="Times New Roman"/>
                <w:sz w:val="24"/>
                <w:szCs w:val="24"/>
              </w:rPr>
              <w:t>Uzstādīt</w:t>
            </w:r>
            <w:proofErr w:type="spellEnd"/>
            <w:r w:rsidRPr="00130CB1">
              <w:rPr>
                <w:rFonts w:ascii="Times New Roman" w:hAnsi="Times New Roman" w:cs="Times New Roman"/>
                <w:sz w:val="24"/>
                <w:szCs w:val="24"/>
              </w:rPr>
              <w:t xml:space="preserve"> video </w:t>
            </w:r>
            <w:proofErr w:type="spellStart"/>
            <w:r w:rsidRPr="00130CB1">
              <w:rPr>
                <w:rFonts w:ascii="Times New Roman" w:hAnsi="Times New Roman" w:cs="Times New Roman"/>
                <w:sz w:val="24"/>
                <w:szCs w:val="24"/>
              </w:rPr>
              <w:t>novērošanas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kameras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koplietošanas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telpās</w:t>
            </w:r>
            <w:proofErr w:type="spellEnd"/>
            <w:r w:rsidRPr="00130CB1">
              <w:rPr>
                <w:rFonts w:ascii="Times New Roman" w:hAnsi="Times New Roman" w:cs="Times New Roman"/>
                <w:sz w:val="24"/>
                <w:szCs w:val="24"/>
              </w:rPr>
              <w:t>.</w:t>
            </w:r>
          </w:p>
        </w:tc>
        <w:tc>
          <w:tcPr>
            <w:tcW w:w="2830" w:type="dxa"/>
            <w:shd w:val="clear" w:color="auto" w:fill="auto"/>
          </w:tcPr>
          <w:p w14:paraId="0AAD1F34" w14:textId="77777777" w:rsidR="00022386" w:rsidRPr="00130CB1" w:rsidRDefault="00E516FE" w:rsidP="00022386">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4A296736" w14:textId="16D7B0A3" w:rsidR="00022386" w:rsidRPr="00130CB1" w:rsidRDefault="00022386" w:rsidP="00022386">
            <w:pPr>
              <w:ind w:right="55"/>
              <w:contextualSpacing/>
              <w:rPr>
                <w:rFonts w:ascii="Times New Roman" w:hAnsi="Times New Roman" w:cs="Times New Roman"/>
                <w:bCs/>
                <w:sz w:val="24"/>
                <w:szCs w:val="24"/>
              </w:rPr>
            </w:pPr>
            <w:proofErr w:type="spellStart"/>
            <w:r w:rsidRPr="00130CB1">
              <w:rPr>
                <w:rFonts w:ascii="Times New Roman" w:hAnsi="Times New Roman" w:cs="Times New Roman"/>
                <w:bCs/>
                <w:sz w:val="24"/>
                <w:szCs w:val="24"/>
              </w:rPr>
              <w:t>Budžeta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tāmes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izpildes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pārskati</w:t>
            </w:r>
            <w:proofErr w:type="spellEnd"/>
            <w:r w:rsidRPr="00130CB1">
              <w:rPr>
                <w:rFonts w:ascii="Times New Roman" w:hAnsi="Times New Roman" w:cs="Times New Roman"/>
                <w:bCs/>
                <w:sz w:val="24"/>
                <w:szCs w:val="24"/>
              </w:rPr>
              <w:t>.</w:t>
            </w:r>
          </w:p>
          <w:p w14:paraId="6BA028BD" w14:textId="1C21D5F0" w:rsidR="00D763D5" w:rsidRPr="00130CB1" w:rsidRDefault="00D763D5" w:rsidP="00D763D5">
            <w:pPr>
              <w:pStyle w:val="Default"/>
              <w:rPr>
                <w:color w:val="000009"/>
              </w:rPr>
            </w:pPr>
            <w:proofErr w:type="spellStart"/>
            <w:r w:rsidRPr="00130CB1">
              <w:rPr>
                <w:color w:val="000009"/>
              </w:rPr>
              <w:t>Pamatlīdzekļu</w:t>
            </w:r>
            <w:proofErr w:type="spellEnd"/>
            <w:r w:rsidRPr="00130CB1">
              <w:rPr>
                <w:color w:val="000009"/>
              </w:rPr>
              <w:t xml:space="preserve"> un </w:t>
            </w:r>
            <w:proofErr w:type="spellStart"/>
            <w:r w:rsidRPr="00130CB1">
              <w:rPr>
                <w:color w:val="000009"/>
              </w:rPr>
              <w:t>inventāra</w:t>
            </w:r>
            <w:proofErr w:type="spellEnd"/>
            <w:r w:rsidRPr="00130CB1">
              <w:rPr>
                <w:color w:val="000009"/>
              </w:rPr>
              <w:t xml:space="preserve"> </w:t>
            </w:r>
            <w:proofErr w:type="spellStart"/>
            <w:r w:rsidRPr="00130CB1">
              <w:rPr>
                <w:color w:val="000009"/>
              </w:rPr>
              <w:t>atjaunošanas</w:t>
            </w:r>
            <w:proofErr w:type="spellEnd"/>
            <w:r w:rsidRPr="00130CB1">
              <w:rPr>
                <w:color w:val="000009"/>
              </w:rPr>
              <w:t xml:space="preserve"> </w:t>
            </w:r>
            <w:proofErr w:type="spellStart"/>
            <w:r w:rsidRPr="00130CB1">
              <w:rPr>
                <w:color w:val="000009"/>
              </w:rPr>
              <w:t>plāns</w:t>
            </w:r>
            <w:proofErr w:type="spellEnd"/>
            <w:r w:rsidRPr="00130CB1">
              <w:rPr>
                <w:color w:val="000009"/>
              </w:rPr>
              <w:t>.</w:t>
            </w:r>
          </w:p>
          <w:p w14:paraId="1D84C962" w14:textId="6841C68A" w:rsidR="001B7728" w:rsidRPr="00130CB1" w:rsidRDefault="001B7728" w:rsidP="00022386">
            <w:pPr>
              <w:ind w:right="55"/>
              <w:contextualSpacing/>
              <w:rPr>
                <w:rFonts w:ascii="Times New Roman" w:hAnsi="Times New Roman" w:cs="Times New Roman"/>
                <w:bCs/>
                <w:sz w:val="24"/>
                <w:szCs w:val="24"/>
              </w:rPr>
            </w:pPr>
            <w:proofErr w:type="spellStart"/>
            <w:r w:rsidRPr="00130CB1">
              <w:rPr>
                <w:rFonts w:ascii="Times New Roman" w:hAnsi="Times New Roman" w:cs="Times New Roman"/>
                <w:bCs/>
                <w:sz w:val="24"/>
                <w:szCs w:val="24"/>
              </w:rPr>
              <w:t>Anket</w:t>
            </w:r>
            <w:r w:rsidR="00D763D5" w:rsidRPr="00130CB1">
              <w:rPr>
                <w:rFonts w:ascii="Times New Roman" w:hAnsi="Times New Roman" w:cs="Times New Roman"/>
                <w:bCs/>
                <w:sz w:val="24"/>
                <w:szCs w:val="24"/>
              </w:rPr>
              <w:t>ēšanas</w:t>
            </w:r>
            <w:proofErr w:type="spellEnd"/>
            <w:r w:rsidR="00D763D5" w:rsidRPr="00130CB1">
              <w:rPr>
                <w:rFonts w:ascii="Times New Roman" w:hAnsi="Times New Roman" w:cs="Times New Roman"/>
                <w:bCs/>
                <w:sz w:val="24"/>
                <w:szCs w:val="24"/>
              </w:rPr>
              <w:t xml:space="preserve"> </w:t>
            </w:r>
            <w:proofErr w:type="spellStart"/>
            <w:r w:rsidR="00D763D5" w:rsidRPr="00130CB1">
              <w:rPr>
                <w:rFonts w:ascii="Times New Roman" w:hAnsi="Times New Roman" w:cs="Times New Roman"/>
                <w:bCs/>
                <w:sz w:val="24"/>
                <w:szCs w:val="24"/>
              </w:rPr>
              <w:t>rezltāti</w:t>
            </w:r>
            <w:proofErr w:type="spellEnd"/>
            <w:r w:rsidR="00D763D5" w:rsidRPr="00130CB1">
              <w:rPr>
                <w:rFonts w:ascii="Times New Roman" w:hAnsi="Times New Roman" w:cs="Times New Roman"/>
                <w:bCs/>
                <w:sz w:val="24"/>
                <w:szCs w:val="24"/>
              </w:rPr>
              <w:t>.</w:t>
            </w:r>
          </w:p>
          <w:p w14:paraId="22C37906" w14:textId="3E6A80B0" w:rsidR="001B7728" w:rsidRPr="00130CB1" w:rsidRDefault="001B7728" w:rsidP="00022386">
            <w:pPr>
              <w:ind w:right="55"/>
              <w:contextualSpacing/>
              <w:rPr>
                <w:rFonts w:ascii="Times New Roman" w:hAnsi="Times New Roman" w:cs="Times New Roman"/>
                <w:bCs/>
                <w:sz w:val="24"/>
                <w:szCs w:val="24"/>
              </w:rPr>
            </w:pP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padomes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protokoli</w:t>
            </w:r>
            <w:proofErr w:type="spellEnd"/>
            <w:r w:rsidR="00D763D5" w:rsidRPr="00130CB1">
              <w:rPr>
                <w:rFonts w:ascii="Times New Roman" w:hAnsi="Times New Roman" w:cs="Times New Roman"/>
                <w:bCs/>
                <w:sz w:val="24"/>
                <w:szCs w:val="24"/>
              </w:rPr>
              <w:t>.</w:t>
            </w:r>
          </w:p>
          <w:p w14:paraId="67B103B9" w14:textId="77777777" w:rsidR="001B7728" w:rsidRPr="00130CB1" w:rsidRDefault="001B7728" w:rsidP="00022386">
            <w:pPr>
              <w:ind w:right="55"/>
              <w:contextualSpacing/>
              <w:rPr>
                <w:rFonts w:ascii="Times New Roman" w:hAnsi="Times New Roman" w:cs="Times New Roman"/>
                <w:bCs/>
                <w:sz w:val="24"/>
                <w:szCs w:val="24"/>
              </w:rPr>
            </w:pPr>
          </w:p>
          <w:p w14:paraId="6C47AC70" w14:textId="69F3D46E" w:rsidR="00AA65F2" w:rsidRPr="00130CB1" w:rsidRDefault="00E516FE" w:rsidP="00022386">
            <w:pPr>
              <w:ind w:right="55"/>
              <w:contextualSpacing/>
              <w:rPr>
                <w:rFonts w:ascii="Times New Roman" w:hAnsi="Times New Roman" w:cs="Times New Roman"/>
                <w:bCs/>
                <w:sz w:val="24"/>
                <w:szCs w:val="24"/>
              </w:rPr>
            </w:pPr>
            <w:r w:rsidRPr="00130CB1">
              <w:rPr>
                <w:rFonts w:ascii="Times New Roman" w:hAnsi="Times New Roman" w:cs="Times New Roman"/>
                <w:bCs/>
                <w:sz w:val="24"/>
                <w:szCs w:val="24"/>
              </w:rPr>
              <w:t xml:space="preserve"> </w:t>
            </w:r>
          </w:p>
        </w:tc>
      </w:tr>
    </w:tbl>
    <w:p w14:paraId="7B7A2B09" w14:textId="7D1E83E5" w:rsidR="00FA1E01" w:rsidRDefault="00FA1E01">
      <w:pPr>
        <w:widowControl w:val="0"/>
        <w:spacing w:after="0" w:line="240" w:lineRule="auto"/>
        <w:ind w:right="55"/>
        <w:jc w:val="both"/>
        <w:rPr>
          <w:rFonts w:ascii="Times New Roman" w:eastAsia="Times New Roman" w:hAnsi="Times New Roman" w:cs="Times New Roman"/>
          <w:color w:val="00000A"/>
          <w:sz w:val="24"/>
          <w:szCs w:val="24"/>
        </w:rPr>
      </w:pPr>
    </w:p>
    <w:p w14:paraId="16B6E3D3"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452" w:type="dxa"/>
        <w:jc w:val="center"/>
        <w:shd w:val="clear" w:color="auto" w:fill="E7E6E6" w:themeFill="background2"/>
        <w:tblLook w:val="04A0" w:firstRow="1" w:lastRow="0" w:firstColumn="1" w:lastColumn="0" w:noHBand="0" w:noVBand="1"/>
      </w:tblPr>
      <w:tblGrid>
        <w:gridCol w:w="1139"/>
        <w:gridCol w:w="482"/>
        <w:gridCol w:w="9724"/>
        <w:gridCol w:w="4107"/>
      </w:tblGrid>
      <w:tr w:rsidR="00E516FE" w:rsidRPr="005012FD" w14:paraId="02C87EB5" w14:textId="77777777" w:rsidTr="00141036">
        <w:trPr>
          <w:jc w:val="center"/>
        </w:trPr>
        <w:tc>
          <w:tcPr>
            <w:tcW w:w="15452" w:type="dxa"/>
            <w:gridSpan w:val="4"/>
            <w:shd w:val="clear" w:color="auto" w:fill="auto"/>
            <w:vAlign w:val="center"/>
          </w:tcPr>
          <w:p w14:paraId="448F8FFA" w14:textId="77777777" w:rsidR="0091326B" w:rsidRPr="00141036" w:rsidRDefault="0091326B" w:rsidP="008D408E">
            <w:pPr>
              <w:spacing w:before="120" w:after="120"/>
              <w:ind w:right="55"/>
              <w:contextualSpacing/>
              <w:rPr>
                <w:rFonts w:ascii="Times New Roman" w:eastAsia="Times New Roman" w:hAnsi="Times New Roman" w:cs="Times New Roman"/>
                <w:b/>
                <w:sz w:val="8"/>
                <w:szCs w:val="8"/>
              </w:rPr>
            </w:pPr>
          </w:p>
          <w:p w14:paraId="6D9E1A16" w14:textId="77777777" w:rsidR="00E516FE" w:rsidRDefault="008D408E" w:rsidP="008D408E">
            <w:pPr>
              <w:spacing w:before="120" w:after="120"/>
              <w:ind w:right="55"/>
              <w:contextualSpacing/>
              <w:rPr>
                <w:rFonts w:ascii="Times New Roman" w:eastAsia="Times New Roman" w:hAnsi="Times New Roman" w:cs="Times New Roman"/>
                <w:b/>
                <w:sz w:val="24"/>
                <w:szCs w:val="24"/>
              </w:rPr>
            </w:pPr>
            <w:r w:rsidRPr="0091326B">
              <w:rPr>
                <w:rFonts w:ascii="Times New Roman" w:eastAsia="Times New Roman" w:hAnsi="Times New Roman" w:cs="Times New Roman"/>
                <w:b/>
                <w:sz w:val="24"/>
                <w:szCs w:val="24"/>
              </w:rPr>
              <w:t>KATEGORIJA “LABA PĀRVALDĪBA”</w:t>
            </w:r>
          </w:p>
          <w:p w14:paraId="49D17028" w14:textId="42450A04" w:rsidR="0091326B" w:rsidRPr="00141036" w:rsidRDefault="0091326B" w:rsidP="008D408E">
            <w:pPr>
              <w:spacing w:before="120" w:after="120"/>
              <w:ind w:right="55"/>
              <w:contextualSpacing/>
              <w:rPr>
                <w:rFonts w:ascii="Times New Roman" w:hAnsi="Times New Roman" w:cs="Times New Roman"/>
                <w:sz w:val="8"/>
                <w:szCs w:val="8"/>
              </w:rPr>
            </w:pPr>
          </w:p>
        </w:tc>
      </w:tr>
      <w:tr w:rsidR="00E516FE" w:rsidRPr="005012FD" w14:paraId="3F7ACA4D" w14:textId="77777777" w:rsidTr="0091326B">
        <w:trPr>
          <w:jc w:val="center"/>
        </w:trPr>
        <w:tc>
          <w:tcPr>
            <w:tcW w:w="15452" w:type="dxa"/>
            <w:gridSpan w:val="4"/>
            <w:shd w:val="clear" w:color="auto" w:fill="FFFFFF" w:themeFill="background1"/>
            <w:vAlign w:val="center"/>
          </w:tcPr>
          <w:p w14:paraId="14978954" w14:textId="77777777" w:rsidR="0091326B" w:rsidRPr="00130CB1" w:rsidRDefault="0091326B" w:rsidP="0091326B">
            <w:pPr>
              <w:ind w:right="57"/>
              <w:contextualSpacing/>
              <w:rPr>
                <w:rFonts w:ascii="Times New Roman" w:hAnsi="Times New Roman" w:cs="Times New Roman"/>
                <w:b/>
                <w:sz w:val="24"/>
                <w:szCs w:val="24"/>
              </w:rPr>
            </w:pPr>
          </w:p>
          <w:p w14:paraId="1A5B6693" w14:textId="3654745C" w:rsidR="00E516FE" w:rsidRPr="00130CB1" w:rsidRDefault="00E516FE" w:rsidP="0091326B">
            <w:pPr>
              <w:spacing w:line="360" w:lineRule="auto"/>
              <w:ind w:right="57"/>
              <w:contextualSpacing/>
              <w:rPr>
                <w:rFonts w:ascii="Times New Roman" w:hAnsi="Times New Roman" w:cs="Times New Roman"/>
                <w:sz w:val="24"/>
                <w:szCs w:val="24"/>
              </w:rPr>
            </w:pPr>
            <w:r w:rsidRPr="00130CB1">
              <w:rPr>
                <w:rFonts w:ascii="Times New Roman" w:hAnsi="Times New Roman" w:cs="Times New Roman"/>
                <w:b/>
                <w:sz w:val="24"/>
                <w:szCs w:val="24"/>
              </w:rPr>
              <w:t>PRIORITĀTE</w:t>
            </w:r>
            <w:r w:rsidR="00130CB1" w:rsidRPr="00130CB1">
              <w:rPr>
                <w:rFonts w:ascii="Times New Roman" w:hAnsi="Times New Roman" w:cs="Times New Roman"/>
                <w:b/>
                <w:sz w:val="24"/>
                <w:szCs w:val="24"/>
              </w:rPr>
              <w:t xml:space="preserve"> 2025./2026. m. g.</w:t>
            </w:r>
            <w:r w:rsidR="00AA0D03"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Vadības</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pedagogu</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vecāku</w:t>
            </w:r>
            <w:proofErr w:type="spellEnd"/>
            <w:r w:rsidR="00504406" w:rsidRPr="00130CB1">
              <w:rPr>
                <w:rFonts w:ascii="Times New Roman" w:hAnsi="Times New Roman" w:cs="Times New Roman"/>
                <w:b/>
                <w:sz w:val="24"/>
                <w:szCs w:val="24"/>
              </w:rPr>
              <w:t xml:space="preserve"> un </w:t>
            </w:r>
            <w:proofErr w:type="spellStart"/>
            <w:r w:rsidR="00504406" w:rsidRPr="00130CB1">
              <w:rPr>
                <w:rFonts w:ascii="Times New Roman" w:hAnsi="Times New Roman" w:cs="Times New Roman"/>
                <w:b/>
                <w:sz w:val="24"/>
                <w:szCs w:val="24"/>
              </w:rPr>
              <w:t>dibinātāja</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mērķtiecīga</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sadarbība</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izglītības</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iestādes</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attīstības</w:t>
            </w:r>
            <w:proofErr w:type="spellEnd"/>
            <w:r w:rsidR="00504406" w:rsidRPr="00130CB1">
              <w:rPr>
                <w:rFonts w:ascii="Times New Roman" w:hAnsi="Times New Roman" w:cs="Times New Roman"/>
                <w:b/>
                <w:sz w:val="24"/>
                <w:szCs w:val="24"/>
              </w:rPr>
              <w:t xml:space="preserve"> </w:t>
            </w:r>
            <w:proofErr w:type="spellStart"/>
            <w:r w:rsidR="00504406" w:rsidRPr="00130CB1">
              <w:rPr>
                <w:rFonts w:ascii="Times New Roman" w:hAnsi="Times New Roman" w:cs="Times New Roman"/>
                <w:b/>
                <w:sz w:val="24"/>
                <w:szCs w:val="24"/>
              </w:rPr>
              <w:t>nodrošināšanai</w:t>
            </w:r>
            <w:proofErr w:type="spellEnd"/>
            <w:r w:rsidR="00504406" w:rsidRPr="00130CB1">
              <w:rPr>
                <w:rFonts w:ascii="Times New Roman" w:hAnsi="Times New Roman" w:cs="Times New Roman"/>
                <w:b/>
                <w:sz w:val="24"/>
                <w:szCs w:val="24"/>
              </w:rPr>
              <w:t>.</w:t>
            </w:r>
            <w:r w:rsidR="00504406" w:rsidRPr="00130CB1">
              <w:rPr>
                <w:rFonts w:ascii="Times New Roman" w:hAnsi="Times New Roman" w:cs="Times New Roman"/>
                <w:sz w:val="24"/>
                <w:szCs w:val="24"/>
              </w:rPr>
              <w:t xml:space="preserve"> </w:t>
            </w:r>
          </w:p>
        </w:tc>
      </w:tr>
      <w:tr w:rsidR="00E516FE" w:rsidRPr="00F741EA" w14:paraId="5C9FE3D9" w14:textId="77777777" w:rsidTr="00427756">
        <w:trPr>
          <w:jc w:val="center"/>
        </w:trPr>
        <w:tc>
          <w:tcPr>
            <w:tcW w:w="1139" w:type="dxa"/>
            <w:shd w:val="clear" w:color="auto" w:fill="FFFFFF" w:themeFill="background1"/>
            <w:vAlign w:val="center"/>
          </w:tcPr>
          <w:p w14:paraId="64AFCEF3" w14:textId="67D88BF7" w:rsidR="00E516FE" w:rsidRPr="00F741EA" w:rsidRDefault="008D408E" w:rsidP="003B5F3F">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4313" w:type="dxa"/>
            <w:gridSpan w:val="3"/>
            <w:shd w:val="clear" w:color="auto" w:fill="FFFFFF" w:themeFill="background1"/>
          </w:tcPr>
          <w:p w14:paraId="47A33E75" w14:textId="77777777" w:rsidR="00E516FE" w:rsidRPr="00130CB1" w:rsidRDefault="00E516FE" w:rsidP="003B5F3F">
            <w:pPr>
              <w:spacing w:before="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E516FE" w:rsidRPr="005012FD" w14:paraId="245F7FDA" w14:textId="77777777" w:rsidTr="00427756">
        <w:trPr>
          <w:trHeight w:val="790"/>
          <w:jc w:val="center"/>
        </w:trPr>
        <w:tc>
          <w:tcPr>
            <w:tcW w:w="1139" w:type="dxa"/>
            <w:vMerge w:val="restart"/>
            <w:shd w:val="clear" w:color="auto" w:fill="FFFFFF" w:themeFill="background1"/>
            <w:textDirection w:val="btLr"/>
            <w:vAlign w:val="center"/>
          </w:tcPr>
          <w:p w14:paraId="7CF4D166" w14:textId="77777777" w:rsidR="007F0E4D" w:rsidRDefault="007F0E4D" w:rsidP="007F0E4D">
            <w:pPr>
              <w:ind w:left="113" w:right="55"/>
              <w:contextualSpacing/>
              <w:jc w:val="center"/>
              <w:rPr>
                <w:rFonts w:ascii="Times New Roman" w:hAnsi="Times New Roman" w:cs="Times New Roman"/>
                <w:b/>
                <w:sz w:val="24"/>
                <w:szCs w:val="24"/>
              </w:rPr>
            </w:pPr>
          </w:p>
          <w:p w14:paraId="57122087" w14:textId="77777777" w:rsidR="00E516FE" w:rsidRPr="00E516FE" w:rsidRDefault="007F0E4D" w:rsidP="007F0E4D">
            <w:pPr>
              <w:ind w:left="113" w:right="55"/>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Finanšu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administratīvā</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efektivitāte</w:t>
            </w:r>
            <w:proofErr w:type="spellEnd"/>
          </w:p>
        </w:tc>
        <w:tc>
          <w:tcPr>
            <w:tcW w:w="482" w:type="dxa"/>
            <w:vMerge w:val="restart"/>
            <w:shd w:val="clear" w:color="auto" w:fill="FFFFFF" w:themeFill="background1"/>
            <w:textDirection w:val="btLr"/>
            <w:vAlign w:val="center"/>
          </w:tcPr>
          <w:p w14:paraId="6D76B93A" w14:textId="77777777" w:rsidR="00E516FE" w:rsidRPr="00B16972" w:rsidRDefault="00E516FE" w:rsidP="003B5F3F">
            <w:pPr>
              <w:ind w:left="113" w:right="57"/>
              <w:contextualSpacing/>
              <w:jc w:val="center"/>
              <w:rPr>
                <w:rFonts w:ascii="Times New Roman" w:hAnsi="Times New Roman" w:cs="Times New Roman"/>
                <w:b/>
              </w:rPr>
            </w:pPr>
            <w:proofErr w:type="spellStart"/>
            <w:r w:rsidRPr="00B16972">
              <w:rPr>
                <w:rFonts w:ascii="Times New Roman" w:hAnsi="Times New Roman" w:cs="Times New Roman"/>
                <w:b/>
              </w:rPr>
              <w:t>Sasniedzamais</w:t>
            </w:r>
            <w:proofErr w:type="spellEnd"/>
            <w:r w:rsidRPr="00B16972">
              <w:rPr>
                <w:rFonts w:ascii="Times New Roman" w:hAnsi="Times New Roman" w:cs="Times New Roman"/>
                <w:b/>
              </w:rPr>
              <w:t xml:space="preserve"> </w:t>
            </w:r>
            <w:proofErr w:type="spellStart"/>
            <w:r w:rsidRPr="00B16972">
              <w:rPr>
                <w:rFonts w:ascii="Times New Roman" w:hAnsi="Times New Roman" w:cs="Times New Roman"/>
                <w:b/>
              </w:rPr>
              <w:t>rezultāts</w:t>
            </w:r>
            <w:proofErr w:type="spellEnd"/>
          </w:p>
        </w:tc>
        <w:tc>
          <w:tcPr>
            <w:tcW w:w="13831" w:type="dxa"/>
            <w:gridSpan w:val="2"/>
            <w:shd w:val="clear" w:color="auto" w:fill="FFFFFF" w:themeFill="background1"/>
          </w:tcPr>
          <w:p w14:paraId="7EACCC45" w14:textId="77777777"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6718C47" w14:textId="0F39049F" w:rsidR="00ED12F5" w:rsidRPr="00130CB1" w:rsidRDefault="00ED12F5" w:rsidP="00ED12F5">
            <w:pPr>
              <w:jc w:val="both"/>
              <w:rPr>
                <w:rFonts w:ascii="Times New Roman" w:hAnsi="Times New Roman" w:cs="Times New Roman"/>
                <w:sz w:val="24"/>
                <w:szCs w:val="24"/>
              </w:rPr>
            </w:pPr>
            <w:r w:rsidRPr="00130CB1">
              <w:rPr>
                <w:rFonts w:ascii="Times New Roman" w:hAnsi="Times New Roman" w:cs="Times New Roman"/>
                <w:sz w:val="24"/>
                <w:szCs w:val="24"/>
              </w:rPr>
              <w:t xml:space="preserve">1. </w:t>
            </w:r>
            <w:r w:rsidR="00A740BF" w:rsidRPr="00130CB1">
              <w:rPr>
                <w:rFonts w:ascii="Times New Roman" w:hAnsi="Times New Roman" w:cs="Times New Roman"/>
                <w:sz w:val="24"/>
                <w:szCs w:val="24"/>
              </w:rPr>
              <w:t xml:space="preserve">Katra </w:t>
            </w:r>
            <w:proofErr w:type="spellStart"/>
            <w:r w:rsidR="00A740BF" w:rsidRPr="00130CB1">
              <w:rPr>
                <w:rFonts w:ascii="Times New Roman" w:hAnsi="Times New Roman" w:cs="Times New Roman"/>
                <w:sz w:val="24"/>
                <w:szCs w:val="24"/>
              </w:rPr>
              <w:t>darbinieka</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izpratne</w:t>
            </w:r>
            <w:proofErr w:type="spellEnd"/>
            <w:r w:rsidR="00A740BF" w:rsidRPr="00130CB1">
              <w:rPr>
                <w:rFonts w:ascii="Times New Roman" w:hAnsi="Times New Roman" w:cs="Times New Roman"/>
                <w:sz w:val="24"/>
                <w:szCs w:val="24"/>
              </w:rPr>
              <w:t xml:space="preserve"> par </w:t>
            </w:r>
            <w:proofErr w:type="spellStart"/>
            <w:r w:rsidR="00A740BF" w:rsidRPr="00130CB1">
              <w:rPr>
                <w:rFonts w:ascii="Times New Roman" w:hAnsi="Times New Roman" w:cs="Times New Roman"/>
                <w:sz w:val="24"/>
                <w:szCs w:val="24"/>
              </w:rPr>
              <w:t>savu</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lomu</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līdzatbildība</w:t>
            </w:r>
            <w:proofErr w:type="spellEnd"/>
            <w:r w:rsidR="00A740BF" w:rsidRPr="00130CB1">
              <w:rPr>
                <w:rFonts w:ascii="Times New Roman" w:hAnsi="Times New Roman" w:cs="Times New Roman"/>
                <w:sz w:val="24"/>
                <w:szCs w:val="24"/>
              </w:rPr>
              <w:t xml:space="preserve"> un </w:t>
            </w:r>
            <w:proofErr w:type="spellStart"/>
            <w:r w:rsidR="00A740BF" w:rsidRPr="00130CB1">
              <w:rPr>
                <w:rFonts w:ascii="Times New Roman" w:hAnsi="Times New Roman" w:cs="Times New Roman"/>
                <w:sz w:val="24"/>
                <w:szCs w:val="24"/>
              </w:rPr>
              <w:t>iesaiste</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iestādē</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izvirzīto</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mērķu</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sasniegšanas</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procesā</w:t>
            </w:r>
            <w:proofErr w:type="spellEnd"/>
            <w:r w:rsidR="00A740BF" w:rsidRPr="00130CB1">
              <w:rPr>
                <w:rFonts w:ascii="Times New Roman" w:hAnsi="Times New Roman" w:cs="Times New Roman"/>
                <w:sz w:val="24"/>
                <w:szCs w:val="24"/>
              </w:rPr>
              <w:t>.</w:t>
            </w:r>
          </w:p>
          <w:p w14:paraId="3D1F4D58" w14:textId="7386F8F4" w:rsidR="00ED12F5" w:rsidRPr="00130CB1" w:rsidRDefault="00ED12F5" w:rsidP="00ED12F5">
            <w:pPr>
              <w:jc w:val="both"/>
              <w:rPr>
                <w:rFonts w:ascii="Times New Roman" w:hAnsi="Times New Roman" w:cs="Times New Roman"/>
                <w:sz w:val="24"/>
                <w:szCs w:val="24"/>
              </w:rPr>
            </w:pPr>
            <w:r w:rsidRPr="00130CB1">
              <w:rPr>
                <w:rFonts w:ascii="Times New Roman" w:hAnsi="Times New Roman" w:cs="Times New Roman"/>
                <w:sz w:val="24"/>
                <w:szCs w:val="24"/>
              </w:rPr>
              <w:t xml:space="preserve">2. </w:t>
            </w:r>
            <w:proofErr w:type="spellStart"/>
            <w:r w:rsidRPr="00130CB1">
              <w:rPr>
                <w:rFonts w:ascii="Times New Roman" w:hAnsi="Times New Roman" w:cs="Times New Roman"/>
                <w:sz w:val="24"/>
                <w:szCs w:val="24"/>
              </w:rPr>
              <w:t>Efektīva</w:t>
            </w:r>
            <w:proofErr w:type="spellEnd"/>
            <w:r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vadības</w:t>
            </w:r>
            <w:proofErr w:type="spellEnd"/>
            <w:r w:rsidR="00A740BF"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sadarbība</w:t>
            </w:r>
            <w:proofErr w:type="spellEnd"/>
            <w:r w:rsidRPr="00130CB1">
              <w:rPr>
                <w:rFonts w:ascii="Times New Roman" w:hAnsi="Times New Roman" w:cs="Times New Roman"/>
                <w:sz w:val="24"/>
                <w:szCs w:val="24"/>
              </w:rPr>
              <w:t xml:space="preserve"> </w:t>
            </w:r>
            <w:r w:rsidR="00A740BF" w:rsidRPr="00130CB1">
              <w:rPr>
                <w:rFonts w:ascii="Times New Roman" w:hAnsi="Times New Roman" w:cs="Times New Roman"/>
                <w:sz w:val="24"/>
                <w:szCs w:val="24"/>
              </w:rPr>
              <w:t xml:space="preserve">un </w:t>
            </w:r>
            <w:proofErr w:type="spellStart"/>
            <w:r w:rsidR="00A740BF" w:rsidRPr="00130CB1">
              <w:rPr>
                <w:rFonts w:ascii="Times New Roman" w:hAnsi="Times New Roman" w:cs="Times New Roman"/>
                <w:sz w:val="24"/>
                <w:szCs w:val="24"/>
              </w:rPr>
              <w:t>informācijas</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aprite</w:t>
            </w:r>
            <w:proofErr w:type="spellEnd"/>
            <w:r w:rsidR="00A740BF"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izglītojamo</w:t>
            </w:r>
            <w:proofErr w:type="spellEnd"/>
            <w:r w:rsidR="00A740BF"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w:t>
            </w:r>
          </w:p>
          <w:p w14:paraId="3D596458" w14:textId="3B969DDC" w:rsidR="00ED12F5" w:rsidRPr="00130CB1" w:rsidRDefault="00ED12F5" w:rsidP="00ED12F5">
            <w:pPr>
              <w:ind w:right="55"/>
              <w:rPr>
                <w:rFonts w:ascii="Times New Roman" w:hAnsi="Times New Roman" w:cs="Times New Roman"/>
                <w:sz w:val="24"/>
                <w:szCs w:val="24"/>
              </w:rPr>
            </w:pPr>
            <w:r w:rsidRPr="00130CB1">
              <w:rPr>
                <w:rFonts w:ascii="Times New Roman" w:hAnsi="Times New Roman" w:cs="Times New Roman"/>
                <w:sz w:val="24"/>
                <w:szCs w:val="24"/>
              </w:rPr>
              <w:t xml:space="preserve">3. </w:t>
            </w:r>
            <w:proofErr w:type="spellStart"/>
            <w:r w:rsidRPr="00130CB1">
              <w:rPr>
                <w:rFonts w:ascii="Times New Roman" w:hAnsi="Times New Roman" w:cs="Times New Roman"/>
                <w:sz w:val="24"/>
                <w:szCs w:val="24"/>
              </w:rPr>
              <w:t>Finanšu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līdzekļu</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mērķtiecīga</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plānošana</w:t>
            </w:r>
            <w:proofErr w:type="spellEnd"/>
            <w:r w:rsidR="00A740BF" w:rsidRPr="00130CB1">
              <w:rPr>
                <w:rFonts w:ascii="Times New Roman" w:hAnsi="Times New Roman" w:cs="Times New Roman"/>
                <w:sz w:val="24"/>
                <w:szCs w:val="24"/>
              </w:rPr>
              <w:t xml:space="preserve"> un </w:t>
            </w:r>
            <w:proofErr w:type="spellStart"/>
            <w:r w:rsidR="00A740BF" w:rsidRPr="00130CB1">
              <w:rPr>
                <w:rFonts w:ascii="Times New Roman" w:hAnsi="Times New Roman" w:cs="Times New Roman"/>
                <w:sz w:val="24"/>
                <w:szCs w:val="24"/>
              </w:rPr>
              <w:t>piesaiste</w:t>
            </w:r>
            <w:proofErr w:type="spellEnd"/>
            <w:r w:rsidR="00A740BF"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saimniecisks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izlietojums</w:t>
            </w:r>
            <w:proofErr w:type="spellEnd"/>
            <w:r w:rsidRPr="00130CB1">
              <w:rPr>
                <w:rFonts w:ascii="Times New Roman" w:hAnsi="Times New Roman" w:cs="Times New Roman"/>
                <w:sz w:val="24"/>
                <w:szCs w:val="24"/>
              </w:rPr>
              <w:t xml:space="preserve">. </w:t>
            </w:r>
          </w:p>
          <w:p w14:paraId="296B64B4" w14:textId="17530D16" w:rsidR="00ED12F5" w:rsidRPr="00130CB1" w:rsidRDefault="00ED12F5" w:rsidP="00ED12F5">
            <w:pPr>
              <w:ind w:right="55"/>
              <w:rPr>
                <w:rFonts w:ascii="Times New Roman" w:hAnsi="Times New Roman" w:cs="Times New Roman"/>
                <w:sz w:val="24"/>
                <w:szCs w:val="24"/>
              </w:rPr>
            </w:pPr>
            <w:r w:rsidRPr="00130CB1">
              <w:rPr>
                <w:rFonts w:ascii="Times New Roman" w:hAnsi="Times New Roman" w:cs="Times New Roman"/>
                <w:sz w:val="24"/>
                <w:szCs w:val="24"/>
              </w:rPr>
              <w:t xml:space="preserve">4. </w:t>
            </w:r>
            <w:proofErr w:type="spellStart"/>
            <w:r w:rsidRPr="00130CB1">
              <w:rPr>
                <w:rFonts w:ascii="Times New Roman" w:hAnsi="Times New Roman" w:cs="Times New Roman"/>
                <w:sz w:val="24"/>
                <w:szCs w:val="24"/>
              </w:rPr>
              <w:t>Vadībai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dibinātājam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vienots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redzējums</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virzieniem</w:t>
            </w:r>
            <w:proofErr w:type="spellEnd"/>
            <w:r w:rsidRPr="00130CB1">
              <w:rPr>
                <w:rFonts w:ascii="Times New Roman" w:hAnsi="Times New Roman" w:cs="Times New Roman"/>
                <w:sz w:val="24"/>
                <w:szCs w:val="24"/>
              </w:rPr>
              <w:t>.</w:t>
            </w:r>
          </w:p>
          <w:p w14:paraId="6829C44E" w14:textId="2142010C" w:rsidR="001559A7" w:rsidRPr="00130CB1" w:rsidRDefault="001559A7" w:rsidP="00ED12F5">
            <w:pPr>
              <w:ind w:right="55"/>
              <w:rPr>
                <w:rFonts w:ascii="Times New Roman" w:hAnsi="Times New Roman" w:cs="Times New Roman"/>
                <w:sz w:val="24"/>
                <w:szCs w:val="24"/>
              </w:rPr>
            </w:pPr>
            <w:r w:rsidRPr="00130CB1">
              <w:rPr>
                <w:rFonts w:ascii="Times New Roman" w:hAnsi="Times New Roman" w:cs="Times New Roman"/>
                <w:sz w:val="24"/>
                <w:szCs w:val="24"/>
              </w:rPr>
              <w:t xml:space="preserve">5. </w:t>
            </w:r>
            <w:proofErr w:type="spellStart"/>
            <w:r w:rsidRPr="00130CB1">
              <w:rPr>
                <w:rFonts w:ascii="Times New Roman" w:hAnsi="Times New Roman" w:cs="Times New Roman"/>
                <w:sz w:val="24"/>
                <w:szCs w:val="24"/>
              </w:rPr>
              <w:t>Pārmaiņu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pārvaldīti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novēršot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stresu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savlaicīgi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sniedzot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izsmeļošu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argumentētu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informāciju</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iesaistītām</w:t>
            </w:r>
            <w:proofErr w:type="spellEnd"/>
            <w:r w:rsidR="00A740BF" w:rsidRPr="00130CB1">
              <w:rPr>
                <w:rFonts w:ascii="Times New Roman" w:hAnsi="Times New Roman" w:cs="Times New Roman"/>
                <w:sz w:val="24"/>
                <w:szCs w:val="24"/>
              </w:rPr>
              <w:t xml:space="preserve"> </w:t>
            </w:r>
            <w:proofErr w:type="spellStart"/>
            <w:r w:rsidR="00A740BF" w:rsidRPr="00130CB1">
              <w:rPr>
                <w:rFonts w:ascii="Times New Roman" w:hAnsi="Times New Roman" w:cs="Times New Roman"/>
                <w:sz w:val="24"/>
                <w:szCs w:val="24"/>
              </w:rPr>
              <w:t>pusēm</w:t>
            </w:r>
            <w:proofErr w:type="spellEnd"/>
            <w:r w:rsidR="00A740BF" w:rsidRPr="00130CB1">
              <w:rPr>
                <w:rFonts w:ascii="Times New Roman" w:hAnsi="Times New Roman" w:cs="Times New Roman"/>
                <w:sz w:val="24"/>
                <w:szCs w:val="24"/>
              </w:rPr>
              <w:t>.</w:t>
            </w:r>
          </w:p>
          <w:p w14:paraId="6AB0BA1A" w14:textId="7158FA05" w:rsidR="00ED12F5" w:rsidRPr="00130CB1" w:rsidRDefault="001559A7" w:rsidP="00ED12F5">
            <w:pPr>
              <w:ind w:right="55"/>
              <w:rPr>
                <w:rFonts w:ascii="Times New Roman" w:hAnsi="Times New Roman" w:cs="Times New Roman"/>
                <w:sz w:val="24"/>
                <w:szCs w:val="24"/>
              </w:rPr>
            </w:pPr>
            <w:r w:rsidRPr="00130CB1">
              <w:rPr>
                <w:rFonts w:ascii="Times New Roman" w:hAnsi="Times New Roman" w:cs="Times New Roman"/>
                <w:sz w:val="24"/>
                <w:szCs w:val="24"/>
              </w:rPr>
              <w:t xml:space="preserve">6. </w:t>
            </w:r>
            <w:proofErr w:type="spellStart"/>
            <w:r w:rsidRPr="00130CB1">
              <w:rPr>
                <w:rFonts w:ascii="Times New Roman" w:hAnsi="Times New Roman" w:cs="Times New Roman"/>
                <w:sz w:val="24"/>
                <w:szCs w:val="24"/>
              </w:rPr>
              <w:t>Vadība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dibinātājs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cieņpilni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kompetenti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partneri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koleģiāli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izprotoši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uz</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konstruktīvu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sadarbību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vērsti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administratīvās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subjekti</w:t>
            </w:r>
            <w:proofErr w:type="spellEnd"/>
            <w:r w:rsidRPr="00130CB1">
              <w:rPr>
                <w:rFonts w:ascii="Times New Roman" w:hAnsi="Times New Roman" w:cs="Times New Roman"/>
                <w:sz w:val="24"/>
                <w:szCs w:val="24"/>
              </w:rPr>
              <w:t>.</w:t>
            </w:r>
          </w:p>
          <w:p w14:paraId="462569FA" w14:textId="62471A49" w:rsidR="004E1CE6" w:rsidRPr="00130CB1" w:rsidRDefault="001559A7" w:rsidP="00B16972">
            <w:pPr>
              <w:ind w:right="55"/>
              <w:rPr>
                <w:rFonts w:ascii="Times New Roman" w:hAnsi="Times New Roman" w:cs="Times New Roman"/>
                <w:sz w:val="24"/>
                <w:szCs w:val="24"/>
              </w:rPr>
            </w:pPr>
            <w:r w:rsidRPr="00130CB1">
              <w:rPr>
                <w:rFonts w:ascii="Times New Roman" w:hAnsi="Times New Roman" w:cs="Times New Roman"/>
                <w:sz w:val="24"/>
                <w:szCs w:val="24"/>
              </w:rPr>
              <w:t xml:space="preserve">7. </w:t>
            </w: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lēmumi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tiesiski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lietderīgi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pārdomāti</w:t>
            </w:r>
            <w:proofErr w:type="spellEnd"/>
            <w:r w:rsidRPr="00130CB1">
              <w:rPr>
                <w:rFonts w:ascii="Times New Roman" w:hAnsi="Times New Roman" w:cs="Times New Roman"/>
                <w:sz w:val="24"/>
                <w:szCs w:val="24"/>
              </w:rPr>
              <w:t xml:space="preserve"> un nav </w:t>
            </w:r>
            <w:proofErr w:type="spellStart"/>
            <w:r w:rsidRPr="00130CB1">
              <w:rPr>
                <w:rFonts w:ascii="Times New Roman" w:hAnsi="Times New Roman" w:cs="Times New Roman"/>
                <w:sz w:val="24"/>
                <w:szCs w:val="24"/>
              </w:rPr>
              <w:t>apstrīdēti</w:t>
            </w:r>
            <w:proofErr w:type="spellEnd"/>
            <w:r w:rsidRPr="00130CB1">
              <w:rPr>
                <w:rFonts w:ascii="Times New Roman" w:hAnsi="Times New Roman" w:cs="Times New Roman"/>
                <w:sz w:val="24"/>
                <w:szCs w:val="24"/>
              </w:rPr>
              <w:t>.</w:t>
            </w:r>
          </w:p>
        </w:tc>
      </w:tr>
      <w:tr w:rsidR="00E516FE" w:rsidRPr="005012FD" w14:paraId="6A9BF3A0" w14:textId="77777777" w:rsidTr="00427756">
        <w:trPr>
          <w:trHeight w:val="659"/>
          <w:jc w:val="center"/>
        </w:trPr>
        <w:tc>
          <w:tcPr>
            <w:tcW w:w="1139" w:type="dxa"/>
            <w:vMerge/>
            <w:shd w:val="clear" w:color="auto" w:fill="FFFFFF" w:themeFill="background1"/>
            <w:vAlign w:val="center"/>
          </w:tcPr>
          <w:p w14:paraId="7EB89479" w14:textId="77777777" w:rsidR="00E516FE" w:rsidRPr="007F2569" w:rsidRDefault="00E516FE" w:rsidP="003B5F3F">
            <w:pPr>
              <w:ind w:right="55"/>
              <w:contextualSpacing/>
              <w:rPr>
                <w:rFonts w:ascii="Times New Roman" w:hAnsi="Times New Roman" w:cs="Times New Roman"/>
                <w:b/>
                <w:sz w:val="24"/>
                <w:szCs w:val="24"/>
              </w:rPr>
            </w:pPr>
          </w:p>
        </w:tc>
        <w:tc>
          <w:tcPr>
            <w:tcW w:w="482" w:type="dxa"/>
            <w:vMerge/>
            <w:shd w:val="clear" w:color="auto" w:fill="FFFFFF" w:themeFill="background1"/>
            <w:vAlign w:val="center"/>
          </w:tcPr>
          <w:p w14:paraId="0A24F4B3" w14:textId="77777777" w:rsidR="00E516FE" w:rsidRPr="00B16972" w:rsidRDefault="00E516FE" w:rsidP="003B5F3F">
            <w:pPr>
              <w:ind w:right="55"/>
              <w:contextualSpacing/>
              <w:rPr>
                <w:rFonts w:ascii="Times New Roman" w:hAnsi="Times New Roman" w:cs="Times New Roman"/>
                <w:b/>
              </w:rPr>
            </w:pPr>
          </w:p>
        </w:tc>
        <w:tc>
          <w:tcPr>
            <w:tcW w:w="13831" w:type="dxa"/>
            <w:gridSpan w:val="2"/>
            <w:shd w:val="clear" w:color="auto" w:fill="FFFFFF" w:themeFill="background1"/>
          </w:tcPr>
          <w:p w14:paraId="46CC2B8D" w14:textId="77777777"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25CC4CF0" w14:textId="40BF39A4" w:rsidR="00E8160A" w:rsidRPr="00130CB1" w:rsidRDefault="005B26F8" w:rsidP="00130CB1">
            <w:pPr>
              <w:pStyle w:val="Sarakstarindkopa"/>
              <w:numPr>
                <w:ilvl w:val="0"/>
                <w:numId w:val="41"/>
              </w:numPr>
              <w:ind w:left="387"/>
              <w:rPr>
                <w:rFonts w:ascii="Times New Roman" w:eastAsia="Times New Roman" w:hAnsi="Times New Roman" w:cs="Times New Roman"/>
                <w:sz w:val="24"/>
                <w:szCs w:val="24"/>
              </w:rPr>
            </w:pPr>
            <w:r w:rsidRPr="00130CB1">
              <w:rPr>
                <w:rFonts w:ascii="Times New Roman" w:eastAsia="Times New Roman" w:hAnsi="Times New Roman" w:cs="Times New Roman"/>
                <w:sz w:val="24"/>
                <w:szCs w:val="24"/>
              </w:rPr>
              <w:t xml:space="preserve">80% </w:t>
            </w:r>
            <w:proofErr w:type="spellStart"/>
            <w:r w:rsidRPr="00130CB1">
              <w:rPr>
                <w:rFonts w:ascii="Times New Roman" w:eastAsia="Times New Roman" w:hAnsi="Times New Roman" w:cs="Times New Roman"/>
                <w:sz w:val="24"/>
                <w:szCs w:val="24"/>
              </w:rPr>
              <w:t>vecāku</w:t>
            </w:r>
            <w:proofErr w:type="spellEnd"/>
            <w:r w:rsidRPr="00130CB1">
              <w:rPr>
                <w:rFonts w:ascii="Times New Roman" w:eastAsia="Times New Roman" w:hAnsi="Times New Roman" w:cs="Times New Roman"/>
                <w:sz w:val="24"/>
                <w:szCs w:val="24"/>
              </w:rPr>
              <w:t xml:space="preserve"> un 90% </w:t>
            </w:r>
            <w:proofErr w:type="spellStart"/>
            <w:r w:rsidRPr="00130CB1">
              <w:rPr>
                <w:rFonts w:ascii="Times New Roman" w:eastAsia="Times New Roman" w:hAnsi="Times New Roman" w:cs="Times New Roman"/>
                <w:sz w:val="24"/>
                <w:szCs w:val="24"/>
              </w:rPr>
              <w:t>pedagogu</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iesaistās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izglītības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iestādes</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darba</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izvērtēšanā</w:t>
            </w:r>
            <w:proofErr w:type="spellEnd"/>
            <w:r w:rsidR="003954D1" w:rsidRPr="00130CB1">
              <w:rPr>
                <w:rFonts w:ascii="Times New Roman" w:eastAsia="Times New Roman" w:hAnsi="Times New Roman" w:cs="Times New Roman"/>
                <w:sz w:val="24"/>
                <w:szCs w:val="24"/>
              </w:rPr>
              <w:t xml:space="preserve"> un </w:t>
            </w:r>
            <w:proofErr w:type="spellStart"/>
            <w:r w:rsidR="003954D1" w:rsidRPr="00130CB1">
              <w:rPr>
                <w:rFonts w:ascii="Times New Roman" w:eastAsia="Times New Roman" w:hAnsi="Times New Roman" w:cs="Times New Roman"/>
                <w:sz w:val="24"/>
                <w:szCs w:val="24"/>
              </w:rPr>
              <w:t>pauduši</w:t>
            </w:r>
            <w:proofErr w:type="spellEnd"/>
            <w:r w:rsidR="003954D1" w:rsidRPr="00130CB1">
              <w:rPr>
                <w:rFonts w:ascii="Times New Roman" w:eastAsia="Times New Roman" w:hAnsi="Times New Roman" w:cs="Times New Roman"/>
                <w:sz w:val="24"/>
                <w:szCs w:val="24"/>
              </w:rPr>
              <w:t xml:space="preserve"> </w:t>
            </w:r>
            <w:proofErr w:type="spellStart"/>
            <w:r w:rsidR="003954D1" w:rsidRPr="00130CB1">
              <w:rPr>
                <w:rFonts w:ascii="Times New Roman" w:eastAsia="Times New Roman" w:hAnsi="Times New Roman" w:cs="Times New Roman"/>
                <w:sz w:val="24"/>
                <w:szCs w:val="24"/>
              </w:rPr>
              <w:t>viedokli</w:t>
            </w:r>
            <w:proofErr w:type="spellEnd"/>
            <w:r w:rsidR="003954D1" w:rsidRPr="00130CB1">
              <w:rPr>
                <w:rFonts w:ascii="Times New Roman" w:eastAsia="Times New Roman" w:hAnsi="Times New Roman" w:cs="Times New Roman"/>
                <w:sz w:val="24"/>
                <w:szCs w:val="24"/>
              </w:rPr>
              <w:t xml:space="preserve"> par </w:t>
            </w:r>
            <w:proofErr w:type="spellStart"/>
            <w:r w:rsidR="003954D1" w:rsidRPr="00130CB1">
              <w:rPr>
                <w:rFonts w:ascii="Times New Roman" w:eastAsia="Times New Roman" w:hAnsi="Times New Roman" w:cs="Times New Roman"/>
                <w:sz w:val="24"/>
                <w:szCs w:val="24"/>
              </w:rPr>
              <w:t>iestādes</w:t>
            </w:r>
            <w:proofErr w:type="spellEnd"/>
            <w:r w:rsidR="003954D1" w:rsidRPr="00130CB1">
              <w:rPr>
                <w:rFonts w:ascii="Times New Roman" w:eastAsia="Times New Roman" w:hAnsi="Times New Roman" w:cs="Times New Roman"/>
                <w:sz w:val="24"/>
                <w:szCs w:val="24"/>
              </w:rPr>
              <w:t xml:space="preserve"> </w:t>
            </w:r>
            <w:proofErr w:type="spellStart"/>
            <w:r w:rsidR="003954D1" w:rsidRPr="00130CB1">
              <w:rPr>
                <w:rFonts w:ascii="Times New Roman" w:eastAsia="Times New Roman" w:hAnsi="Times New Roman" w:cs="Times New Roman"/>
                <w:sz w:val="24"/>
                <w:szCs w:val="24"/>
              </w:rPr>
              <w:t>attīstības</w:t>
            </w:r>
            <w:proofErr w:type="spellEnd"/>
            <w:r w:rsidR="003954D1" w:rsidRPr="00130CB1">
              <w:rPr>
                <w:rFonts w:ascii="Times New Roman" w:eastAsia="Times New Roman" w:hAnsi="Times New Roman" w:cs="Times New Roman"/>
                <w:sz w:val="24"/>
                <w:szCs w:val="24"/>
              </w:rPr>
              <w:t xml:space="preserve"> </w:t>
            </w:r>
            <w:proofErr w:type="spellStart"/>
            <w:r w:rsidR="003954D1" w:rsidRPr="00130CB1">
              <w:rPr>
                <w:rFonts w:ascii="Times New Roman" w:eastAsia="Times New Roman" w:hAnsi="Times New Roman" w:cs="Times New Roman"/>
                <w:sz w:val="24"/>
                <w:szCs w:val="24"/>
              </w:rPr>
              <w:t>vajadzībām</w:t>
            </w:r>
            <w:proofErr w:type="spellEnd"/>
            <w:r w:rsidR="00022386" w:rsidRPr="00130CB1">
              <w:rPr>
                <w:rFonts w:ascii="Times New Roman" w:eastAsia="Times New Roman" w:hAnsi="Times New Roman" w:cs="Times New Roman"/>
                <w:sz w:val="24"/>
                <w:szCs w:val="24"/>
              </w:rPr>
              <w:t>.</w:t>
            </w:r>
          </w:p>
          <w:p w14:paraId="21AFA6BA" w14:textId="053A6068" w:rsidR="00435B13" w:rsidRPr="00130CB1" w:rsidRDefault="00BE0A17" w:rsidP="00130CB1">
            <w:pPr>
              <w:pStyle w:val="Sarakstarindkopa"/>
              <w:numPr>
                <w:ilvl w:val="0"/>
                <w:numId w:val="41"/>
              </w:numPr>
              <w:ind w:left="387"/>
              <w:rPr>
                <w:rFonts w:ascii="Times New Roman" w:hAnsi="Times New Roman" w:cs="Times New Roman"/>
                <w:sz w:val="24"/>
                <w:szCs w:val="24"/>
              </w:rPr>
            </w:pPr>
            <w:r w:rsidRPr="00130CB1">
              <w:rPr>
                <w:rFonts w:ascii="Times New Roman" w:hAnsi="Times New Roman" w:cs="Times New Roman"/>
                <w:sz w:val="24"/>
                <w:szCs w:val="24"/>
              </w:rPr>
              <w:t xml:space="preserve">Visu </w:t>
            </w:r>
            <w:proofErr w:type="spellStart"/>
            <w:r w:rsidRPr="00130CB1">
              <w:rPr>
                <w:rFonts w:ascii="Times New Roman" w:hAnsi="Times New Roman" w:cs="Times New Roman"/>
                <w:sz w:val="24"/>
                <w:szCs w:val="24"/>
              </w:rPr>
              <w:t>grupu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pārstāvju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iesaistīti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padomes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darbā</w:t>
            </w:r>
            <w:proofErr w:type="spellEnd"/>
            <w:r w:rsidRPr="00130CB1">
              <w:rPr>
                <w:rFonts w:ascii="Times New Roman" w:hAnsi="Times New Roman" w:cs="Times New Roman"/>
                <w:sz w:val="24"/>
                <w:szCs w:val="24"/>
              </w:rPr>
              <w:t>.</w:t>
            </w:r>
          </w:p>
        </w:tc>
      </w:tr>
      <w:tr w:rsidR="00E516FE" w:rsidRPr="005012FD" w14:paraId="768838EC" w14:textId="77777777" w:rsidTr="00427756">
        <w:trPr>
          <w:trHeight w:val="967"/>
          <w:jc w:val="center"/>
        </w:trPr>
        <w:tc>
          <w:tcPr>
            <w:tcW w:w="1139" w:type="dxa"/>
            <w:vMerge/>
            <w:shd w:val="clear" w:color="auto" w:fill="FFFFFF" w:themeFill="background1"/>
            <w:vAlign w:val="center"/>
          </w:tcPr>
          <w:p w14:paraId="7BDE3AF4" w14:textId="77777777" w:rsidR="00E516FE" w:rsidRPr="007F2569" w:rsidRDefault="00E516FE" w:rsidP="003B5F3F">
            <w:pPr>
              <w:ind w:right="55"/>
              <w:contextualSpacing/>
              <w:rPr>
                <w:rFonts w:ascii="Times New Roman" w:hAnsi="Times New Roman" w:cs="Times New Roman"/>
                <w:b/>
                <w:sz w:val="24"/>
                <w:szCs w:val="24"/>
              </w:rPr>
            </w:pPr>
          </w:p>
        </w:tc>
        <w:tc>
          <w:tcPr>
            <w:tcW w:w="10206" w:type="dxa"/>
            <w:gridSpan w:val="2"/>
            <w:shd w:val="clear" w:color="auto" w:fill="FFFFFF" w:themeFill="background1"/>
          </w:tcPr>
          <w:p w14:paraId="663650C1" w14:textId="77777777" w:rsidR="00435B13" w:rsidRPr="00130CB1" w:rsidRDefault="00E516FE" w:rsidP="00B16972">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826AEFC" w14:textId="63C7DDB6" w:rsidR="00435B13" w:rsidRPr="00130CB1" w:rsidRDefault="00435B13"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hAnsi="Times New Roman" w:cs="Times New Roman"/>
                <w:sz w:val="24"/>
                <w:szCs w:val="24"/>
              </w:rPr>
              <w:t>Pilnveidot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pārraudzības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vadību</w:t>
            </w:r>
            <w:proofErr w:type="spellEnd"/>
            <w:r w:rsidRPr="00130CB1">
              <w:rPr>
                <w:rFonts w:ascii="Times New Roman" w:hAnsi="Times New Roman" w:cs="Times New Roman"/>
                <w:sz w:val="24"/>
                <w:szCs w:val="24"/>
              </w:rPr>
              <w:t>.</w:t>
            </w:r>
          </w:p>
          <w:p w14:paraId="4C6F4571" w14:textId="61E80DD0" w:rsidR="00435B13" w:rsidRPr="00130CB1" w:rsidRDefault="00435B13"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hAnsi="Times New Roman" w:cs="Times New Roman"/>
                <w:bCs/>
                <w:sz w:val="24"/>
                <w:szCs w:val="24"/>
              </w:rPr>
              <w:t>Pilnveidot</w:t>
            </w:r>
            <w:proofErr w:type="spellEnd"/>
            <w:r w:rsidRPr="00130CB1">
              <w:rPr>
                <w:rFonts w:ascii="Times New Roman" w:hAnsi="Times New Roman" w:cs="Times New Roman"/>
                <w:bCs/>
                <w:sz w:val="24"/>
                <w:szCs w:val="24"/>
              </w:rPr>
              <w:t xml:space="preserve"> </w:t>
            </w:r>
            <w:proofErr w:type="spellStart"/>
            <w:r w:rsidR="00022386" w:rsidRPr="00130CB1">
              <w:rPr>
                <w:rFonts w:ascii="Times New Roman" w:hAnsi="Times New Roman" w:cs="Times New Roman"/>
                <w:bCs/>
                <w:sz w:val="24"/>
                <w:szCs w:val="24"/>
              </w:rPr>
              <w:t>iestādē</w:t>
            </w:r>
            <w:proofErr w:type="spellEnd"/>
            <w:r w:rsidR="00022386"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informācijas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aprites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kārtību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ar</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mērķaudotorijām</w:t>
            </w:r>
            <w:proofErr w:type="spellEnd"/>
            <w:r w:rsidRPr="00130CB1">
              <w:rPr>
                <w:rFonts w:ascii="Times New Roman" w:hAnsi="Times New Roman" w:cs="Times New Roman"/>
                <w:bCs/>
                <w:sz w:val="24"/>
                <w:szCs w:val="24"/>
              </w:rPr>
              <w:t>.</w:t>
            </w:r>
          </w:p>
          <w:p w14:paraId="4C2090CA" w14:textId="2608E84F" w:rsidR="00435B13" w:rsidRPr="00130CB1" w:rsidRDefault="00435B13"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hAnsi="Times New Roman" w:cs="Times New Roman"/>
                <w:bCs/>
                <w:sz w:val="24"/>
                <w:szCs w:val="24"/>
              </w:rPr>
              <w:t>Organizēt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darba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procesu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nosakot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iesaistīto</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personu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atbildīb</w:t>
            </w:r>
            <w:r w:rsidR="00A740BF" w:rsidRPr="00130CB1">
              <w:rPr>
                <w:rFonts w:ascii="Times New Roman" w:hAnsi="Times New Roman" w:cs="Times New Roman"/>
                <w:bCs/>
                <w:sz w:val="24"/>
                <w:szCs w:val="24"/>
              </w:rPr>
              <w:t>u</w:t>
            </w:r>
            <w:proofErr w:type="spellEnd"/>
            <w:r w:rsidRPr="00130CB1">
              <w:rPr>
                <w:rFonts w:ascii="Times New Roman" w:hAnsi="Times New Roman" w:cs="Times New Roman"/>
                <w:bCs/>
                <w:sz w:val="24"/>
                <w:szCs w:val="24"/>
              </w:rPr>
              <w:t xml:space="preserve"> </w:t>
            </w:r>
            <w:r w:rsidR="00A740BF" w:rsidRPr="00130CB1">
              <w:rPr>
                <w:rFonts w:ascii="Times New Roman" w:hAnsi="Times New Roman" w:cs="Times New Roman"/>
                <w:bCs/>
                <w:sz w:val="24"/>
                <w:szCs w:val="24"/>
              </w:rPr>
              <w:t>par</w:t>
            </w:r>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deleģētiem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pienākumiem</w:t>
            </w:r>
            <w:proofErr w:type="spellEnd"/>
            <w:r w:rsidRPr="00130CB1">
              <w:rPr>
                <w:rFonts w:ascii="Times New Roman" w:hAnsi="Times New Roman" w:cs="Times New Roman"/>
                <w:bCs/>
                <w:sz w:val="24"/>
                <w:szCs w:val="24"/>
              </w:rPr>
              <w:t>.</w:t>
            </w:r>
          </w:p>
          <w:p w14:paraId="3EC4E8F4" w14:textId="7FFB61D3" w:rsidR="00A740BF" w:rsidRPr="00130CB1" w:rsidRDefault="00A740BF"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eastAsia="Times New Roman" w:hAnsi="Times New Roman" w:cs="Times New Roman"/>
                <w:sz w:val="24"/>
                <w:szCs w:val="24"/>
              </w:rPr>
              <w:t>Reizi</w:t>
            </w:r>
            <w:proofErr w:type="spellEnd"/>
            <w:r w:rsidRPr="00130CB1">
              <w:rPr>
                <w:rFonts w:ascii="Times New Roman" w:eastAsia="Times New Roman" w:hAnsi="Times New Roman" w:cs="Times New Roman"/>
                <w:sz w:val="24"/>
                <w:szCs w:val="24"/>
              </w:rPr>
              <w:t xml:space="preserve"> </w:t>
            </w:r>
            <w:proofErr w:type="spellStart"/>
            <w:r w:rsidRPr="00130CB1">
              <w:rPr>
                <w:rFonts w:ascii="Times New Roman" w:eastAsia="Times New Roman" w:hAnsi="Times New Roman" w:cs="Times New Roman"/>
                <w:sz w:val="24"/>
                <w:szCs w:val="24"/>
              </w:rPr>
              <w:t>gadā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organizēt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anketēšanu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atgriezeniskās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saites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iegūšanai</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vadības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novērtējumu</w:t>
            </w:r>
            <w:proofErr w:type="spellEnd"/>
            <w:r w:rsidRPr="00130CB1">
              <w:rPr>
                <w:rFonts w:ascii="Times New Roman" w:hAnsi="Times New Roman" w:cs="Times New Roman"/>
                <w:sz w:val="24"/>
                <w:szCs w:val="24"/>
              </w:rPr>
              <w:t>.</w:t>
            </w:r>
          </w:p>
          <w:p w14:paraId="52E08616" w14:textId="77777777" w:rsidR="00A740BF" w:rsidRPr="00130CB1" w:rsidRDefault="00435B13"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eastAsia="Times New Roman" w:hAnsi="Times New Roman" w:cs="Times New Roman"/>
                <w:sz w:val="24"/>
                <w:szCs w:val="24"/>
              </w:rPr>
              <w:t>I</w:t>
            </w:r>
            <w:r w:rsidR="00ED12F5" w:rsidRPr="00130CB1">
              <w:rPr>
                <w:rFonts w:ascii="Times New Roman" w:hAnsi="Times New Roman" w:cs="Times New Roman"/>
                <w:sz w:val="24"/>
                <w:szCs w:val="24"/>
              </w:rPr>
              <w:t>esaistīt</w:t>
            </w:r>
            <w:proofErr w:type="spellEnd"/>
            <w:r w:rsidR="00ED12F5" w:rsidRPr="00130CB1">
              <w:rPr>
                <w:rFonts w:ascii="Times New Roman" w:hAnsi="Times New Roman" w:cs="Times New Roman"/>
                <w:sz w:val="24"/>
                <w:szCs w:val="24"/>
              </w:rPr>
              <w:t xml:space="preserve"> </w:t>
            </w:r>
            <w:proofErr w:type="spellStart"/>
            <w:r w:rsidR="00ED12F5" w:rsidRPr="00130CB1">
              <w:rPr>
                <w:rFonts w:ascii="Times New Roman" w:eastAsia="Times New Roman" w:hAnsi="Times New Roman" w:cs="Times New Roman"/>
                <w:sz w:val="24"/>
                <w:szCs w:val="24"/>
              </w:rPr>
              <w:t>iestādes</w:t>
            </w:r>
            <w:proofErr w:type="spellEnd"/>
            <w:r w:rsidR="00ED12F5" w:rsidRPr="00130CB1">
              <w:rPr>
                <w:rFonts w:ascii="Times New Roman" w:eastAsia="Times New Roman" w:hAnsi="Times New Roman" w:cs="Times New Roman"/>
                <w:sz w:val="24"/>
                <w:szCs w:val="24"/>
              </w:rPr>
              <w:t xml:space="preserve"> </w:t>
            </w:r>
            <w:proofErr w:type="spellStart"/>
            <w:r w:rsidR="00ED12F5" w:rsidRPr="00130CB1">
              <w:rPr>
                <w:rFonts w:ascii="Times New Roman" w:eastAsia="Times New Roman" w:hAnsi="Times New Roman" w:cs="Times New Roman"/>
                <w:sz w:val="24"/>
                <w:szCs w:val="24"/>
              </w:rPr>
              <w:t>darba</w:t>
            </w:r>
            <w:proofErr w:type="spellEnd"/>
            <w:r w:rsidR="00ED12F5" w:rsidRPr="00130CB1">
              <w:rPr>
                <w:rFonts w:ascii="Times New Roman" w:eastAsia="Times New Roman" w:hAnsi="Times New Roman" w:cs="Times New Roman"/>
                <w:sz w:val="24"/>
                <w:szCs w:val="24"/>
              </w:rPr>
              <w:t xml:space="preserve"> </w:t>
            </w:r>
            <w:proofErr w:type="spellStart"/>
            <w:r w:rsidR="00ED12F5" w:rsidRPr="00130CB1">
              <w:rPr>
                <w:rFonts w:ascii="Times New Roman" w:eastAsia="Times New Roman" w:hAnsi="Times New Roman" w:cs="Times New Roman"/>
                <w:sz w:val="24"/>
                <w:szCs w:val="24"/>
              </w:rPr>
              <w:t>plānošan</w:t>
            </w:r>
            <w:r w:rsidRPr="00130CB1">
              <w:rPr>
                <w:rFonts w:ascii="Times New Roman" w:eastAsia="Times New Roman" w:hAnsi="Times New Roman" w:cs="Times New Roman"/>
                <w:sz w:val="24"/>
                <w:szCs w:val="24"/>
              </w:rPr>
              <w:t>as</w:t>
            </w:r>
            <w:proofErr w:type="spellEnd"/>
            <w:r w:rsidRPr="00130CB1">
              <w:rPr>
                <w:rFonts w:ascii="Times New Roman" w:eastAsia="Times New Roman" w:hAnsi="Times New Roman" w:cs="Times New Roman"/>
                <w:sz w:val="24"/>
                <w:szCs w:val="24"/>
              </w:rPr>
              <w:t xml:space="preserve"> un </w:t>
            </w:r>
            <w:proofErr w:type="spellStart"/>
            <w:r w:rsidR="00ED12F5" w:rsidRPr="00130CB1">
              <w:rPr>
                <w:rFonts w:ascii="Times New Roman" w:hAnsi="Times New Roman" w:cs="Times New Roman"/>
                <w:sz w:val="24"/>
                <w:szCs w:val="24"/>
              </w:rPr>
              <w:t>pašvērtēšan</w:t>
            </w:r>
            <w:r w:rsidRPr="00130CB1">
              <w:rPr>
                <w:rFonts w:ascii="Times New Roman" w:hAnsi="Times New Roman" w:cs="Times New Roman"/>
                <w:sz w:val="24"/>
                <w:szCs w:val="24"/>
              </w:rPr>
              <w: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 xml:space="preserve"> </w:t>
            </w:r>
            <w:proofErr w:type="spellStart"/>
            <w:r w:rsidR="00ED12F5" w:rsidRPr="00130CB1">
              <w:rPr>
                <w:rFonts w:ascii="Times New Roman" w:hAnsi="Times New Roman" w:cs="Times New Roman"/>
                <w:sz w:val="24"/>
                <w:szCs w:val="24"/>
              </w:rPr>
              <w:t>darbiniek</w:t>
            </w:r>
            <w:r w:rsidRPr="00130CB1">
              <w:rPr>
                <w:rFonts w:ascii="Times New Roman" w:hAnsi="Times New Roman" w:cs="Times New Roman"/>
                <w:sz w:val="24"/>
                <w:szCs w:val="24"/>
              </w:rPr>
              <w:t>us</w:t>
            </w:r>
            <w:proofErr w:type="spellEnd"/>
            <w:r w:rsidR="00ED12F5" w:rsidRPr="00130CB1">
              <w:rPr>
                <w:rFonts w:ascii="Times New Roman" w:hAnsi="Times New Roman" w:cs="Times New Roman"/>
                <w:sz w:val="24"/>
                <w:szCs w:val="24"/>
              </w:rPr>
              <w:t xml:space="preserve">, </w:t>
            </w:r>
            <w:proofErr w:type="spellStart"/>
            <w:r w:rsidR="00ED12F5" w:rsidRPr="00130CB1">
              <w:rPr>
                <w:rFonts w:ascii="Times New Roman" w:hAnsi="Times New Roman" w:cs="Times New Roman"/>
                <w:sz w:val="24"/>
                <w:szCs w:val="24"/>
              </w:rPr>
              <w:t>vecāk</w:t>
            </w:r>
            <w:r w:rsidRPr="00130CB1">
              <w:rPr>
                <w:rFonts w:ascii="Times New Roman" w:hAnsi="Times New Roman" w:cs="Times New Roman"/>
                <w:sz w:val="24"/>
                <w:szCs w:val="24"/>
              </w:rPr>
              <w:t>us</w:t>
            </w:r>
            <w:proofErr w:type="spellEnd"/>
            <w:r w:rsidR="00ED12F5"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pārvaldes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speciālistus</w:t>
            </w:r>
            <w:proofErr w:type="spellEnd"/>
            <w:r w:rsidRPr="00130CB1">
              <w:rPr>
                <w:rFonts w:ascii="Times New Roman" w:hAnsi="Times New Roman" w:cs="Times New Roman"/>
                <w:sz w:val="24"/>
                <w:szCs w:val="24"/>
              </w:rPr>
              <w:t>.</w:t>
            </w:r>
          </w:p>
          <w:p w14:paraId="0536C844" w14:textId="77777777" w:rsidR="005B26F8" w:rsidRPr="00130CB1" w:rsidRDefault="001559A7"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hAnsi="Times New Roman" w:cs="Times New Roman"/>
                <w:bCs/>
                <w:sz w:val="24"/>
                <w:szCs w:val="24"/>
              </w:rPr>
              <w:t>Veikt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w:t>
            </w:r>
            <w:r w:rsidRPr="00130CB1">
              <w:rPr>
                <w:rFonts w:ascii="Times New Roman" w:hAnsi="Times New Roman" w:cs="Times New Roman"/>
                <w:sz w:val="24"/>
                <w:szCs w:val="24"/>
              </w:rPr>
              <w:t>arbinieku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novērtēšanu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izvirzot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uzdevumus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profesionālo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prasmju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pilnveidošanai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tehniskie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darbinieki</w:t>
            </w:r>
            <w:proofErr w:type="spellEnd"/>
            <w:r w:rsidRPr="00130CB1">
              <w:rPr>
                <w:rFonts w:ascii="Times New Roman" w:hAnsi="Times New Roman" w:cs="Times New Roman"/>
                <w:sz w:val="24"/>
                <w:szCs w:val="24"/>
              </w:rPr>
              <w:t xml:space="preserve"> - </w:t>
            </w:r>
            <w:proofErr w:type="spellStart"/>
            <w:r w:rsidRPr="00130CB1">
              <w:rPr>
                <w:rFonts w:ascii="Times New Roman" w:hAnsi="Times New Roman" w:cs="Times New Roman"/>
                <w:sz w:val="24"/>
                <w:szCs w:val="24"/>
              </w:rPr>
              <w:t>decembris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maijs</w:t>
            </w:r>
            <w:proofErr w:type="spellEnd"/>
            <w:r w:rsidRPr="00130CB1">
              <w:rPr>
                <w:rFonts w:ascii="Times New Roman" w:hAnsi="Times New Roman" w:cs="Times New Roman"/>
                <w:sz w:val="24"/>
                <w:szCs w:val="24"/>
              </w:rPr>
              <w:t>)</w:t>
            </w:r>
            <w:r w:rsidR="00B16972" w:rsidRPr="00130CB1">
              <w:rPr>
                <w:rFonts w:ascii="Times New Roman" w:hAnsi="Times New Roman" w:cs="Times New Roman"/>
                <w:sz w:val="24"/>
                <w:szCs w:val="24"/>
              </w:rPr>
              <w:t>.</w:t>
            </w:r>
          </w:p>
          <w:p w14:paraId="71DBB331" w14:textId="40FC279F" w:rsidR="00A740BF" w:rsidRPr="00130CB1" w:rsidRDefault="00A740BF" w:rsidP="00C07F1A">
            <w:pPr>
              <w:pStyle w:val="Sarakstarindkopa"/>
              <w:numPr>
                <w:ilvl w:val="0"/>
                <w:numId w:val="42"/>
              </w:numPr>
              <w:rPr>
                <w:rFonts w:ascii="Times New Roman" w:hAnsi="Times New Roman" w:cs="Times New Roman"/>
                <w:sz w:val="24"/>
                <w:szCs w:val="24"/>
              </w:rPr>
            </w:pPr>
            <w:proofErr w:type="spellStart"/>
            <w:r w:rsidRPr="00130CB1">
              <w:rPr>
                <w:rFonts w:ascii="Times New Roman" w:hAnsi="Times New Roman" w:cs="Times New Roman"/>
                <w:sz w:val="24"/>
                <w:szCs w:val="24"/>
              </w:rPr>
              <w:t>Veicināt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padomes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līdzatbildību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iniciatīvu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svarīgu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lēmumu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izskatīšanas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 xml:space="preserve">. </w:t>
            </w:r>
          </w:p>
        </w:tc>
        <w:tc>
          <w:tcPr>
            <w:tcW w:w="4107" w:type="dxa"/>
            <w:shd w:val="clear" w:color="auto" w:fill="FFFFFF" w:themeFill="background1"/>
          </w:tcPr>
          <w:p w14:paraId="0451A638" w14:textId="77777777" w:rsidR="00B16972" w:rsidRPr="00130CB1" w:rsidRDefault="00E516FE" w:rsidP="003B5F3F">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47660E1" w14:textId="33857898" w:rsidR="00E516FE" w:rsidRPr="00130CB1" w:rsidRDefault="00E516FE" w:rsidP="003B5F3F">
            <w:pPr>
              <w:ind w:right="55"/>
              <w:contextualSpacing/>
              <w:rPr>
                <w:rFonts w:ascii="Times New Roman" w:hAnsi="Times New Roman" w:cs="Times New Roman"/>
                <w:bCs/>
                <w:sz w:val="24"/>
                <w:szCs w:val="24"/>
              </w:rPr>
            </w:pPr>
            <w:r w:rsidRPr="00130CB1">
              <w:rPr>
                <w:rFonts w:ascii="Times New Roman" w:hAnsi="Times New Roman" w:cs="Times New Roman"/>
                <w:bCs/>
                <w:sz w:val="24"/>
                <w:szCs w:val="24"/>
              </w:rPr>
              <w:t xml:space="preserve"> </w:t>
            </w:r>
            <w:proofErr w:type="spellStart"/>
            <w:r w:rsidR="00B16972" w:rsidRPr="00130CB1">
              <w:rPr>
                <w:rFonts w:ascii="Times New Roman" w:hAnsi="Times New Roman" w:cs="Times New Roman"/>
                <w:sz w:val="24"/>
                <w:szCs w:val="24"/>
              </w:rPr>
              <w:t>Iestādes</w:t>
            </w:r>
            <w:proofErr w:type="spellEnd"/>
            <w:r w:rsidR="00B16972" w:rsidRPr="00130CB1">
              <w:rPr>
                <w:rFonts w:ascii="Times New Roman" w:hAnsi="Times New Roman" w:cs="Times New Roman"/>
                <w:sz w:val="24"/>
                <w:szCs w:val="24"/>
              </w:rPr>
              <w:t xml:space="preserve"> </w:t>
            </w:r>
            <w:proofErr w:type="spellStart"/>
            <w:r w:rsidR="00B16972" w:rsidRPr="00130CB1">
              <w:rPr>
                <w:rFonts w:ascii="Times New Roman" w:hAnsi="Times New Roman" w:cs="Times New Roman"/>
                <w:sz w:val="24"/>
                <w:szCs w:val="24"/>
              </w:rPr>
              <w:t>attīstības</w:t>
            </w:r>
            <w:proofErr w:type="spellEnd"/>
            <w:r w:rsidR="00B16972" w:rsidRPr="00130CB1">
              <w:rPr>
                <w:rFonts w:ascii="Times New Roman" w:hAnsi="Times New Roman" w:cs="Times New Roman"/>
                <w:sz w:val="24"/>
                <w:szCs w:val="24"/>
              </w:rPr>
              <w:t xml:space="preserve"> plans.</w:t>
            </w:r>
          </w:p>
          <w:p w14:paraId="43DDBBA2" w14:textId="5423E567" w:rsidR="005B26F8" w:rsidRPr="00130CB1" w:rsidRDefault="005B26F8"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r w:rsidR="00504406" w:rsidRPr="00130CB1">
              <w:rPr>
                <w:rFonts w:ascii="Times New Roman" w:hAnsi="Times New Roman" w:cs="Times New Roman"/>
                <w:sz w:val="24"/>
                <w:szCs w:val="24"/>
              </w:rPr>
              <w:t xml:space="preserve">gada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r w:rsidR="00AA65F2" w:rsidRPr="00130CB1">
              <w:rPr>
                <w:rFonts w:ascii="Times New Roman" w:hAnsi="Times New Roman" w:cs="Times New Roman"/>
                <w:sz w:val="24"/>
                <w:szCs w:val="24"/>
              </w:rPr>
              <w:t>plans</w:t>
            </w:r>
            <w:r w:rsidR="00504406" w:rsidRPr="00130CB1">
              <w:rPr>
                <w:rFonts w:ascii="Times New Roman" w:hAnsi="Times New Roman" w:cs="Times New Roman"/>
                <w:sz w:val="24"/>
                <w:szCs w:val="24"/>
              </w:rPr>
              <w:t>.</w:t>
            </w:r>
          </w:p>
          <w:p w14:paraId="1D345F7E" w14:textId="3B5EE0CB" w:rsidR="00AA65F2" w:rsidRPr="00130CB1" w:rsidRDefault="00AA65F2"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Pašvērtējuma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ziņojums</w:t>
            </w:r>
            <w:proofErr w:type="spellEnd"/>
            <w:r w:rsidR="00504406" w:rsidRPr="00130CB1">
              <w:rPr>
                <w:rFonts w:ascii="Times New Roman" w:hAnsi="Times New Roman" w:cs="Times New Roman"/>
                <w:sz w:val="24"/>
                <w:szCs w:val="24"/>
              </w:rPr>
              <w:t>.</w:t>
            </w:r>
          </w:p>
          <w:p w14:paraId="41E28FDB" w14:textId="4BC8E512" w:rsidR="00B16972" w:rsidRPr="00130CB1" w:rsidRDefault="00B16972"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Pedagoģiskās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sēdes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Pr="00130CB1">
              <w:rPr>
                <w:rFonts w:ascii="Times New Roman" w:hAnsi="Times New Roman" w:cs="Times New Roman"/>
                <w:sz w:val="24"/>
                <w:szCs w:val="24"/>
              </w:rPr>
              <w:t>.</w:t>
            </w:r>
          </w:p>
          <w:p w14:paraId="7508CE29" w14:textId="26A7DAA8" w:rsidR="00B16972" w:rsidRPr="00130CB1" w:rsidRDefault="00B16972"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Padomes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Pr="00130CB1">
              <w:rPr>
                <w:rFonts w:ascii="Times New Roman" w:hAnsi="Times New Roman" w:cs="Times New Roman"/>
                <w:sz w:val="24"/>
                <w:szCs w:val="24"/>
              </w:rPr>
              <w:t>.</w:t>
            </w:r>
          </w:p>
          <w:p w14:paraId="2688DF4D" w14:textId="70BE3374" w:rsidR="00B16972" w:rsidRPr="00130CB1" w:rsidRDefault="00B16972"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Aptaujas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mērķauditorijām</w:t>
            </w:r>
            <w:proofErr w:type="spellEnd"/>
            <w:r w:rsidRPr="00130CB1">
              <w:rPr>
                <w:rFonts w:ascii="Times New Roman" w:hAnsi="Times New Roman" w:cs="Times New Roman"/>
                <w:sz w:val="24"/>
                <w:szCs w:val="24"/>
              </w:rPr>
              <w:t>.</w:t>
            </w:r>
          </w:p>
          <w:p w14:paraId="52E72199" w14:textId="221380F7" w:rsidR="00B16972" w:rsidRPr="00130CB1" w:rsidRDefault="00B16972" w:rsidP="00B16972">
            <w:pPr>
              <w:ind w:left="50" w:right="55"/>
              <w:rPr>
                <w:rFonts w:ascii="Times New Roman" w:hAnsi="Times New Roman" w:cs="Times New Roman"/>
                <w:sz w:val="24"/>
                <w:szCs w:val="24"/>
              </w:rPr>
            </w:pPr>
            <w:proofErr w:type="spellStart"/>
            <w:r w:rsidRPr="00130CB1">
              <w:rPr>
                <w:rFonts w:ascii="Times New Roman" w:hAnsi="Times New Roman" w:cs="Times New Roman"/>
                <w:sz w:val="24"/>
                <w:szCs w:val="24"/>
              </w:rPr>
              <w:t>Semināri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sanāksmes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pārvaldes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dibinātāja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klātesamību</w:t>
            </w:r>
            <w:proofErr w:type="spellEnd"/>
            <w:r w:rsidRPr="00130CB1">
              <w:rPr>
                <w:rFonts w:ascii="Times New Roman" w:hAnsi="Times New Roman" w:cs="Times New Roman"/>
                <w:sz w:val="24"/>
                <w:szCs w:val="24"/>
              </w:rPr>
              <w:t>.</w:t>
            </w:r>
          </w:p>
          <w:p w14:paraId="6635BC2C" w14:textId="77777777" w:rsidR="00504406" w:rsidRPr="00130CB1" w:rsidRDefault="00504406" w:rsidP="00B16972">
            <w:pPr>
              <w:ind w:right="55"/>
              <w:rPr>
                <w:rFonts w:ascii="Times New Roman" w:hAnsi="Times New Roman" w:cs="Times New Roman"/>
                <w:sz w:val="24"/>
                <w:szCs w:val="24"/>
              </w:rPr>
            </w:pPr>
          </w:p>
          <w:p w14:paraId="1C6F57CE" w14:textId="4873CAB5" w:rsidR="00AA65F2" w:rsidRPr="00130CB1" w:rsidRDefault="00AA65F2" w:rsidP="003B5F3F">
            <w:pPr>
              <w:ind w:left="391" w:right="55"/>
              <w:rPr>
                <w:rFonts w:ascii="Times New Roman" w:hAnsi="Times New Roman" w:cs="Times New Roman"/>
                <w:sz w:val="24"/>
                <w:szCs w:val="24"/>
              </w:rPr>
            </w:pPr>
          </w:p>
        </w:tc>
      </w:tr>
    </w:tbl>
    <w:p w14:paraId="10A71BA4" w14:textId="07EB64FE" w:rsidR="00FA1E01" w:rsidRDefault="00FA1E01" w:rsidP="00141036">
      <w:pPr>
        <w:spacing w:after="0"/>
        <w:rPr>
          <w:rFonts w:ascii="Times New Roman" w:eastAsia="Times New Roman" w:hAnsi="Times New Roman" w:cs="Times New Roman"/>
          <w:color w:val="00000A"/>
          <w:sz w:val="24"/>
          <w:szCs w:val="24"/>
        </w:rPr>
      </w:pPr>
    </w:p>
    <w:p w14:paraId="6C8E0683"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752" w:type="dxa"/>
        <w:tblInd w:w="-1015" w:type="dxa"/>
        <w:tblLook w:val="04A0" w:firstRow="1" w:lastRow="0" w:firstColumn="1" w:lastColumn="0" w:noHBand="0" w:noVBand="1"/>
      </w:tblPr>
      <w:tblGrid>
        <w:gridCol w:w="1164"/>
        <w:gridCol w:w="482"/>
        <w:gridCol w:w="9287"/>
        <w:gridCol w:w="4819"/>
      </w:tblGrid>
      <w:tr w:rsidR="00E516FE" w:rsidRPr="006B28AF" w14:paraId="358369C8" w14:textId="77777777" w:rsidTr="00141036">
        <w:tc>
          <w:tcPr>
            <w:tcW w:w="15752" w:type="dxa"/>
            <w:gridSpan w:val="4"/>
            <w:shd w:val="clear" w:color="auto" w:fill="auto"/>
            <w:vAlign w:val="center"/>
          </w:tcPr>
          <w:p w14:paraId="0BC12698" w14:textId="77777777" w:rsidR="001A209F" w:rsidRPr="00141036" w:rsidRDefault="001A209F" w:rsidP="003B5F3F">
            <w:pPr>
              <w:spacing w:before="120" w:after="120"/>
              <w:ind w:right="55"/>
              <w:contextualSpacing/>
              <w:rPr>
                <w:rFonts w:ascii="Times New Roman" w:eastAsia="Times New Roman" w:hAnsi="Times New Roman" w:cs="Times New Roman"/>
                <w:b/>
                <w:sz w:val="8"/>
                <w:szCs w:val="8"/>
              </w:rPr>
            </w:pPr>
          </w:p>
          <w:p w14:paraId="27C3A702" w14:textId="77777777" w:rsidR="00E516FE" w:rsidRDefault="008D408E" w:rsidP="003B5F3F">
            <w:pPr>
              <w:spacing w:before="120" w:after="120"/>
              <w:ind w:right="55"/>
              <w:contextualSpacing/>
              <w:rPr>
                <w:rFonts w:ascii="Times New Roman" w:hAnsi="Times New Roman" w:cs="Times New Roman"/>
                <w:b/>
                <w:bCs/>
                <w:sz w:val="24"/>
                <w:szCs w:val="24"/>
              </w:rPr>
            </w:pPr>
            <w:r w:rsidRPr="001A209F">
              <w:rPr>
                <w:rFonts w:ascii="Times New Roman" w:eastAsia="Times New Roman" w:hAnsi="Times New Roman" w:cs="Times New Roman"/>
                <w:b/>
                <w:sz w:val="24"/>
                <w:szCs w:val="24"/>
              </w:rPr>
              <w:t>KATEGORIJA</w:t>
            </w:r>
            <w:r w:rsidRPr="001A209F">
              <w:rPr>
                <w:rFonts w:ascii="Times New Roman" w:hAnsi="Times New Roman" w:cs="Times New Roman"/>
                <w:b/>
                <w:bCs/>
                <w:sz w:val="24"/>
                <w:szCs w:val="24"/>
              </w:rPr>
              <w:t xml:space="preserve"> “</w:t>
            </w:r>
            <w:r w:rsidR="00962855" w:rsidRPr="001A209F">
              <w:rPr>
                <w:rFonts w:ascii="Times New Roman" w:hAnsi="Times New Roman" w:cs="Times New Roman"/>
                <w:b/>
                <w:bCs/>
                <w:sz w:val="24"/>
                <w:szCs w:val="24"/>
              </w:rPr>
              <w:t>ATBILSTĪBA MĒRĶIEM</w:t>
            </w:r>
            <w:r w:rsidRPr="001A209F">
              <w:rPr>
                <w:rFonts w:ascii="Times New Roman" w:hAnsi="Times New Roman" w:cs="Times New Roman"/>
                <w:b/>
                <w:bCs/>
                <w:sz w:val="24"/>
                <w:szCs w:val="24"/>
              </w:rPr>
              <w:t>”</w:t>
            </w:r>
          </w:p>
          <w:p w14:paraId="374036CF" w14:textId="7672A8D3" w:rsidR="001A209F" w:rsidRPr="00141036" w:rsidRDefault="001A209F" w:rsidP="003B5F3F">
            <w:pPr>
              <w:spacing w:before="120" w:after="120"/>
              <w:ind w:right="55"/>
              <w:contextualSpacing/>
              <w:rPr>
                <w:rFonts w:ascii="Times New Roman" w:hAnsi="Times New Roman" w:cs="Times New Roman"/>
                <w:b/>
                <w:sz w:val="8"/>
                <w:szCs w:val="8"/>
              </w:rPr>
            </w:pPr>
          </w:p>
        </w:tc>
      </w:tr>
      <w:tr w:rsidR="00DB40B1" w:rsidRPr="00DB40B1" w14:paraId="530FF8AF" w14:textId="77777777" w:rsidTr="001A209F">
        <w:tc>
          <w:tcPr>
            <w:tcW w:w="15752" w:type="dxa"/>
            <w:gridSpan w:val="4"/>
            <w:shd w:val="clear" w:color="auto" w:fill="FFFFFF" w:themeFill="background1"/>
            <w:vAlign w:val="center"/>
          </w:tcPr>
          <w:p w14:paraId="3527CDD3" w14:textId="2529D036" w:rsidR="00E516FE" w:rsidRPr="00F2215F" w:rsidRDefault="00E516FE" w:rsidP="006B28AF">
            <w:pPr>
              <w:spacing w:before="60" w:after="60"/>
              <w:rPr>
                <w:b/>
                <w:sz w:val="24"/>
                <w:szCs w:val="24"/>
                <w:lang w:val="lv-LV"/>
              </w:rPr>
            </w:pPr>
            <w:r w:rsidRPr="00F2215F">
              <w:rPr>
                <w:rFonts w:ascii="Times New Roman" w:hAnsi="Times New Roman" w:cs="Times New Roman"/>
                <w:b/>
                <w:sz w:val="24"/>
                <w:szCs w:val="24"/>
                <w:lang w:val="lv-LV"/>
              </w:rPr>
              <w:t>PRIORITĀTE</w:t>
            </w:r>
            <w:r w:rsidR="00130CB1" w:rsidRPr="00F2215F">
              <w:rPr>
                <w:rFonts w:ascii="Times New Roman" w:hAnsi="Times New Roman" w:cs="Times New Roman"/>
                <w:b/>
                <w:sz w:val="24"/>
                <w:szCs w:val="24"/>
                <w:lang w:val="lv-LV"/>
              </w:rPr>
              <w:t xml:space="preserve"> 2026. /2027. m. g.</w:t>
            </w:r>
            <w:r w:rsidR="00AA0D03" w:rsidRPr="00F2215F">
              <w:rPr>
                <w:rFonts w:ascii="Times New Roman" w:hAnsi="Times New Roman" w:cs="Times New Roman"/>
                <w:b/>
                <w:sz w:val="24"/>
                <w:szCs w:val="24"/>
                <w:lang w:val="lv-LV"/>
              </w:rPr>
              <w:t>:</w:t>
            </w:r>
            <w:r w:rsidR="006B28AF" w:rsidRPr="00F2215F">
              <w:rPr>
                <w:rFonts w:ascii="Times New Roman" w:hAnsi="Times New Roman" w:cs="Times New Roman"/>
                <w:b/>
                <w:sz w:val="24"/>
                <w:szCs w:val="24"/>
                <w:lang w:val="lv-LV"/>
              </w:rPr>
              <w:t xml:space="preserve"> Atbalsts ikviena izglītojamā attīstībai un izaugsmei</w:t>
            </w:r>
            <w:r w:rsidR="001A209F" w:rsidRPr="00F2215F">
              <w:rPr>
                <w:rFonts w:ascii="Times New Roman" w:hAnsi="Times New Roman" w:cs="Times New Roman"/>
                <w:b/>
                <w:sz w:val="24"/>
                <w:szCs w:val="24"/>
                <w:lang w:val="lv-LV"/>
              </w:rPr>
              <w:t>, nodro</w:t>
            </w:r>
            <w:r w:rsidR="00C460A1" w:rsidRPr="00F2215F">
              <w:rPr>
                <w:rFonts w:ascii="Times New Roman" w:hAnsi="Times New Roman" w:cs="Times New Roman"/>
                <w:b/>
                <w:sz w:val="24"/>
                <w:szCs w:val="24"/>
                <w:lang w:val="lv-LV"/>
              </w:rPr>
              <w:t>š</w:t>
            </w:r>
            <w:r w:rsidR="001A209F" w:rsidRPr="00F2215F">
              <w:rPr>
                <w:rFonts w:ascii="Times New Roman" w:hAnsi="Times New Roman" w:cs="Times New Roman"/>
                <w:b/>
                <w:sz w:val="24"/>
                <w:szCs w:val="24"/>
                <w:lang w:val="lv-LV"/>
              </w:rPr>
              <w:t>inot mācību procesā individualizāciju un diferenciāciju</w:t>
            </w:r>
            <w:r w:rsidR="00592EAD" w:rsidRPr="00F2215F">
              <w:rPr>
                <w:rFonts w:ascii="Times New Roman" w:hAnsi="Times New Roman" w:cs="Times New Roman"/>
                <w:b/>
                <w:sz w:val="24"/>
                <w:szCs w:val="24"/>
                <w:lang w:val="lv-LV"/>
              </w:rPr>
              <w:t xml:space="preserve"> </w:t>
            </w:r>
          </w:p>
        </w:tc>
      </w:tr>
      <w:tr w:rsidR="00E516FE" w:rsidRPr="006B28AF" w14:paraId="199F7688" w14:textId="77777777" w:rsidTr="001A209F">
        <w:tc>
          <w:tcPr>
            <w:tcW w:w="1164" w:type="dxa"/>
            <w:vAlign w:val="center"/>
          </w:tcPr>
          <w:p w14:paraId="26C43408" w14:textId="4863B0A3" w:rsidR="00E516FE" w:rsidRPr="006B28AF" w:rsidRDefault="008D408E" w:rsidP="003B5F3F">
            <w:pPr>
              <w:ind w:right="55"/>
              <w:contextualSpacing/>
              <w:rPr>
                <w:rFonts w:ascii="Times New Roman" w:hAnsi="Times New Roman" w:cs="Times New Roman"/>
                <w:b/>
                <w:sz w:val="24"/>
                <w:szCs w:val="24"/>
              </w:rPr>
            </w:pPr>
            <w:r>
              <w:rPr>
                <w:rFonts w:ascii="Times New Roman" w:eastAsia="Times New Roman" w:hAnsi="Times New Roman" w:cs="Times New Roman"/>
                <w:b/>
              </w:rPr>
              <w:t>Elements</w:t>
            </w:r>
          </w:p>
        </w:tc>
        <w:tc>
          <w:tcPr>
            <w:tcW w:w="14588" w:type="dxa"/>
            <w:gridSpan w:val="3"/>
          </w:tcPr>
          <w:p w14:paraId="500CE44E" w14:textId="77777777" w:rsidR="00E516FE" w:rsidRPr="006B28AF" w:rsidRDefault="00E516FE" w:rsidP="003B5F3F">
            <w:pPr>
              <w:spacing w:before="120"/>
              <w:ind w:right="55"/>
              <w:contextualSpacing/>
              <w:jc w:val="center"/>
              <w:rPr>
                <w:rFonts w:ascii="Times New Roman" w:hAnsi="Times New Roman" w:cs="Times New Roman"/>
                <w:b/>
                <w:sz w:val="24"/>
                <w:szCs w:val="24"/>
              </w:rPr>
            </w:pPr>
            <w:proofErr w:type="spellStart"/>
            <w:r w:rsidRPr="006B28AF">
              <w:rPr>
                <w:rFonts w:ascii="Times New Roman" w:hAnsi="Times New Roman" w:cs="Times New Roman"/>
                <w:b/>
                <w:sz w:val="24"/>
                <w:szCs w:val="24"/>
              </w:rPr>
              <w:t>Plānotie</w:t>
            </w:r>
            <w:proofErr w:type="spellEnd"/>
            <w:r w:rsidRPr="006B28AF">
              <w:rPr>
                <w:rFonts w:ascii="Times New Roman" w:hAnsi="Times New Roman" w:cs="Times New Roman"/>
                <w:b/>
                <w:sz w:val="24"/>
                <w:szCs w:val="24"/>
              </w:rPr>
              <w:t xml:space="preserve"> </w:t>
            </w:r>
            <w:proofErr w:type="spellStart"/>
            <w:r w:rsidRPr="006B28AF">
              <w:rPr>
                <w:rFonts w:ascii="Times New Roman" w:hAnsi="Times New Roman" w:cs="Times New Roman"/>
                <w:b/>
                <w:sz w:val="24"/>
                <w:szCs w:val="24"/>
              </w:rPr>
              <w:t>sasniedzamie</w:t>
            </w:r>
            <w:proofErr w:type="spellEnd"/>
            <w:r w:rsidRPr="006B28AF">
              <w:rPr>
                <w:rFonts w:ascii="Times New Roman" w:hAnsi="Times New Roman" w:cs="Times New Roman"/>
                <w:b/>
                <w:sz w:val="24"/>
                <w:szCs w:val="24"/>
              </w:rPr>
              <w:t xml:space="preserve"> </w:t>
            </w:r>
            <w:proofErr w:type="spellStart"/>
            <w:r w:rsidRPr="006B28AF">
              <w:rPr>
                <w:rFonts w:ascii="Times New Roman" w:hAnsi="Times New Roman" w:cs="Times New Roman"/>
                <w:b/>
                <w:sz w:val="24"/>
                <w:szCs w:val="24"/>
              </w:rPr>
              <w:t>rezultāti</w:t>
            </w:r>
            <w:proofErr w:type="spellEnd"/>
            <w:r w:rsidRPr="006B28AF">
              <w:rPr>
                <w:rFonts w:ascii="Times New Roman" w:hAnsi="Times New Roman" w:cs="Times New Roman"/>
                <w:b/>
                <w:sz w:val="24"/>
                <w:szCs w:val="24"/>
              </w:rPr>
              <w:t xml:space="preserve"> un </w:t>
            </w:r>
            <w:proofErr w:type="spellStart"/>
            <w:r w:rsidRPr="006B28AF">
              <w:rPr>
                <w:rFonts w:ascii="Times New Roman" w:hAnsi="Times New Roman" w:cs="Times New Roman"/>
                <w:b/>
                <w:sz w:val="24"/>
                <w:szCs w:val="24"/>
              </w:rPr>
              <w:t>ieviešanas</w:t>
            </w:r>
            <w:proofErr w:type="spellEnd"/>
            <w:r w:rsidRPr="006B28AF">
              <w:rPr>
                <w:rFonts w:ascii="Times New Roman" w:hAnsi="Times New Roman" w:cs="Times New Roman"/>
                <w:b/>
                <w:sz w:val="24"/>
                <w:szCs w:val="24"/>
              </w:rPr>
              <w:t xml:space="preserve"> gaita</w:t>
            </w:r>
          </w:p>
        </w:tc>
      </w:tr>
      <w:tr w:rsidR="00E516FE" w:rsidRPr="006B28AF" w14:paraId="78782141" w14:textId="77777777" w:rsidTr="001A209F">
        <w:trPr>
          <w:trHeight w:val="790"/>
        </w:trPr>
        <w:tc>
          <w:tcPr>
            <w:tcW w:w="1164" w:type="dxa"/>
            <w:vMerge w:val="restart"/>
            <w:textDirection w:val="btLr"/>
            <w:vAlign w:val="center"/>
          </w:tcPr>
          <w:p w14:paraId="1592EBFE" w14:textId="77777777" w:rsidR="00E516FE" w:rsidRPr="006B28AF" w:rsidRDefault="007F0E4D" w:rsidP="00690D4F">
            <w:pPr>
              <w:ind w:left="113" w:right="55"/>
              <w:contextualSpacing/>
              <w:jc w:val="center"/>
              <w:rPr>
                <w:rFonts w:ascii="Times New Roman" w:hAnsi="Times New Roman" w:cs="Times New Roman"/>
                <w:b/>
              </w:rPr>
            </w:pPr>
            <w:proofErr w:type="spellStart"/>
            <w:r w:rsidRPr="006B28AF">
              <w:rPr>
                <w:rFonts w:ascii="Times New Roman" w:hAnsi="Times New Roman" w:cs="Times New Roman"/>
                <w:b/>
              </w:rPr>
              <w:t>Vienlīdzība</w:t>
            </w:r>
            <w:proofErr w:type="spellEnd"/>
            <w:r w:rsidRPr="006B28AF">
              <w:rPr>
                <w:rFonts w:ascii="Times New Roman" w:hAnsi="Times New Roman" w:cs="Times New Roman"/>
                <w:b/>
              </w:rPr>
              <w:t xml:space="preserve"> un </w:t>
            </w:r>
            <w:proofErr w:type="spellStart"/>
            <w:r w:rsidRPr="006B28AF">
              <w:rPr>
                <w:rFonts w:ascii="Times New Roman" w:hAnsi="Times New Roman" w:cs="Times New Roman"/>
                <w:b/>
              </w:rPr>
              <w:t>iekļaušana</w:t>
            </w:r>
            <w:proofErr w:type="spellEnd"/>
          </w:p>
        </w:tc>
        <w:tc>
          <w:tcPr>
            <w:tcW w:w="482" w:type="dxa"/>
            <w:vMerge w:val="restart"/>
            <w:shd w:val="clear" w:color="auto" w:fill="FFFFFF" w:themeFill="background1"/>
            <w:textDirection w:val="btLr"/>
            <w:vAlign w:val="center"/>
          </w:tcPr>
          <w:p w14:paraId="407425AC" w14:textId="77777777" w:rsidR="00E516FE" w:rsidRPr="006B28AF" w:rsidRDefault="00E516FE" w:rsidP="003B5F3F">
            <w:pPr>
              <w:ind w:left="113" w:right="57"/>
              <w:contextualSpacing/>
              <w:jc w:val="center"/>
              <w:rPr>
                <w:rFonts w:ascii="Times New Roman" w:hAnsi="Times New Roman" w:cs="Times New Roman"/>
                <w:b/>
              </w:rPr>
            </w:pPr>
            <w:proofErr w:type="spellStart"/>
            <w:r w:rsidRPr="006B28AF">
              <w:rPr>
                <w:rFonts w:ascii="Times New Roman" w:hAnsi="Times New Roman" w:cs="Times New Roman"/>
                <w:b/>
              </w:rPr>
              <w:t>Sasniedzamais</w:t>
            </w:r>
            <w:proofErr w:type="spellEnd"/>
            <w:r w:rsidRPr="006B28AF">
              <w:rPr>
                <w:rFonts w:ascii="Times New Roman" w:hAnsi="Times New Roman" w:cs="Times New Roman"/>
                <w:b/>
              </w:rPr>
              <w:t xml:space="preserve"> </w:t>
            </w:r>
            <w:proofErr w:type="spellStart"/>
            <w:r w:rsidRPr="006B28AF">
              <w:rPr>
                <w:rFonts w:ascii="Times New Roman" w:hAnsi="Times New Roman" w:cs="Times New Roman"/>
                <w:b/>
              </w:rPr>
              <w:t>rezultāts</w:t>
            </w:r>
            <w:proofErr w:type="spellEnd"/>
          </w:p>
        </w:tc>
        <w:tc>
          <w:tcPr>
            <w:tcW w:w="14106" w:type="dxa"/>
            <w:gridSpan w:val="2"/>
          </w:tcPr>
          <w:p w14:paraId="0141C806" w14:textId="6C79E436" w:rsidR="00D3616D" w:rsidRPr="00130CB1" w:rsidRDefault="00E516FE" w:rsidP="00D3616D">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9439405" w14:textId="77777777" w:rsidR="0039670E" w:rsidRPr="00130CB1" w:rsidRDefault="00DB40B1" w:rsidP="00BB79E3">
            <w:pPr>
              <w:pStyle w:val="Sarakstarindkopa"/>
              <w:numPr>
                <w:ilvl w:val="0"/>
                <w:numId w:val="24"/>
              </w:numPr>
              <w:ind w:left="390"/>
              <w:rPr>
                <w:rFonts w:ascii="Times New Roman" w:hAnsi="Times New Roman" w:cs="Times New Roman"/>
                <w:sz w:val="24"/>
                <w:szCs w:val="24"/>
                <w:lang w:val="lv-LV"/>
              </w:rPr>
            </w:pPr>
            <w:r w:rsidRPr="00130CB1">
              <w:rPr>
                <w:rFonts w:ascii="Times New Roman" w:hAnsi="Times New Roman" w:cs="Times New Roman"/>
                <w:sz w:val="24"/>
                <w:szCs w:val="24"/>
                <w:lang w:val="lv-LV"/>
              </w:rPr>
              <w:t xml:space="preserve">Apkopoti dati par izglītojamiem ar mācīšanās grūtībām, traucējumiem un talantīgiem, īstenoti </w:t>
            </w:r>
            <w:r w:rsidR="0066676B" w:rsidRPr="00130CB1">
              <w:rPr>
                <w:rFonts w:ascii="Times New Roman" w:hAnsi="Times New Roman" w:cs="Times New Roman"/>
                <w:sz w:val="24"/>
                <w:szCs w:val="24"/>
                <w:lang w:val="lv-LV"/>
              </w:rPr>
              <w:t xml:space="preserve">individuālie izglītības plāni /atbalsta </w:t>
            </w:r>
            <w:r w:rsidRPr="00130CB1">
              <w:rPr>
                <w:rFonts w:ascii="Times New Roman" w:hAnsi="Times New Roman" w:cs="Times New Roman"/>
                <w:sz w:val="24"/>
                <w:szCs w:val="24"/>
                <w:lang w:val="lv-LV"/>
              </w:rPr>
              <w:t>pasākumi izglītojamo izaugsmes veicināšanai</w:t>
            </w:r>
            <w:r w:rsidR="0066676B" w:rsidRPr="00130CB1">
              <w:rPr>
                <w:rFonts w:ascii="Times New Roman" w:hAnsi="Times New Roman" w:cs="Times New Roman"/>
                <w:sz w:val="24"/>
                <w:szCs w:val="24"/>
                <w:lang w:val="lv-LV"/>
              </w:rPr>
              <w:t>.</w:t>
            </w:r>
          </w:p>
          <w:p w14:paraId="22AA2709" w14:textId="77777777" w:rsidR="0039670E" w:rsidRPr="00130CB1" w:rsidRDefault="00D3616D" w:rsidP="00BB79E3">
            <w:pPr>
              <w:pStyle w:val="Sarakstarindkopa"/>
              <w:numPr>
                <w:ilvl w:val="0"/>
                <w:numId w:val="24"/>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 xml:space="preserve">Mācību vide </w:t>
            </w:r>
            <w:r w:rsidR="0066676B" w:rsidRPr="00F2215F">
              <w:rPr>
                <w:rFonts w:ascii="Times New Roman" w:hAnsi="Times New Roman" w:cs="Times New Roman"/>
                <w:sz w:val="24"/>
                <w:szCs w:val="24"/>
                <w:lang w:val="lv-LV"/>
              </w:rPr>
              <w:t>grupās tiek</w:t>
            </w:r>
            <w:r w:rsidRPr="00F2215F">
              <w:rPr>
                <w:rFonts w:ascii="Times New Roman" w:hAnsi="Times New Roman" w:cs="Times New Roman"/>
                <w:sz w:val="24"/>
                <w:szCs w:val="24"/>
                <w:lang w:val="lv-LV"/>
              </w:rPr>
              <w:t xml:space="preserve"> pielāgota izglītojamajiem ar atšķirīgām spējām, mācīšanās vajadzībām un sociālo pieredzi.</w:t>
            </w:r>
          </w:p>
          <w:p w14:paraId="7551C753" w14:textId="77777777" w:rsidR="0039670E" w:rsidRPr="00130CB1" w:rsidRDefault="00A95D64" w:rsidP="00BB79E3">
            <w:pPr>
              <w:pStyle w:val="Sarakstarindkopa"/>
              <w:numPr>
                <w:ilvl w:val="0"/>
                <w:numId w:val="24"/>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Individuālais izglītības plāns tiek pielāgots izglītojamā vajadzībām un spējām, nodrošinot to, ka tiek sasniegts maksimāli iespējamais rezultāts.</w:t>
            </w:r>
          </w:p>
          <w:p w14:paraId="4C88192D" w14:textId="77777777" w:rsidR="0039670E" w:rsidRPr="00130CB1" w:rsidRDefault="0074679F" w:rsidP="00BB79E3">
            <w:pPr>
              <w:pStyle w:val="Sarakstarindkopa"/>
              <w:numPr>
                <w:ilvl w:val="0"/>
                <w:numId w:val="24"/>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 xml:space="preserve">Ir skaidra un plānota atbalsta personāla darbība un tās kapacitātes stiprināšana </w:t>
            </w:r>
            <w:proofErr w:type="spellStart"/>
            <w:r w:rsidR="0066676B" w:rsidRPr="00F2215F">
              <w:rPr>
                <w:rFonts w:ascii="Times New Roman" w:hAnsi="Times New Roman" w:cs="Times New Roman"/>
                <w:sz w:val="24"/>
                <w:szCs w:val="24"/>
                <w:lang w:val="lv-LV"/>
              </w:rPr>
              <w:t>izglītibas</w:t>
            </w:r>
            <w:proofErr w:type="spellEnd"/>
            <w:r w:rsidR="0066676B" w:rsidRPr="00F2215F">
              <w:rPr>
                <w:rFonts w:ascii="Times New Roman" w:hAnsi="Times New Roman" w:cs="Times New Roman"/>
                <w:sz w:val="24"/>
                <w:szCs w:val="24"/>
                <w:lang w:val="lv-LV"/>
              </w:rPr>
              <w:t xml:space="preserve"> iestādē </w:t>
            </w:r>
            <w:r w:rsidRPr="00F2215F">
              <w:rPr>
                <w:rFonts w:ascii="Times New Roman" w:hAnsi="Times New Roman" w:cs="Times New Roman"/>
                <w:sz w:val="24"/>
                <w:szCs w:val="24"/>
                <w:lang w:val="lv-LV"/>
              </w:rPr>
              <w:t>esošo resursu ietvaros.</w:t>
            </w:r>
          </w:p>
          <w:p w14:paraId="56152B25" w14:textId="77777777" w:rsidR="0074679F" w:rsidRPr="00130CB1" w:rsidRDefault="0066676B" w:rsidP="00BB79E3">
            <w:pPr>
              <w:pStyle w:val="Sarakstarindkopa"/>
              <w:numPr>
                <w:ilvl w:val="0"/>
                <w:numId w:val="24"/>
              </w:numPr>
              <w:ind w:left="390"/>
              <w:rPr>
                <w:rFonts w:ascii="Times New Roman" w:hAnsi="Times New Roman" w:cs="Times New Roman"/>
                <w:sz w:val="24"/>
                <w:szCs w:val="24"/>
                <w:lang w:val="lv-LV"/>
              </w:rPr>
            </w:pP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w:t>
            </w:r>
            <w:r w:rsidR="0074679F" w:rsidRPr="00130CB1">
              <w:rPr>
                <w:rFonts w:ascii="Times New Roman" w:hAnsi="Times New Roman" w:cs="Times New Roman"/>
                <w:sz w:val="24"/>
                <w:szCs w:val="24"/>
              </w:rPr>
              <w:t>odrošināta</w:t>
            </w:r>
            <w:proofErr w:type="spellEnd"/>
            <w:r w:rsidR="0074679F" w:rsidRPr="00130CB1">
              <w:rPr>
                <w:rFonts w:ascii="Times New Roman" w:hAnsi="Times New Roman" w:cs="Times New Roman"/>
                <w:sz w:val="24"/>
                <w:szCs w:val="24"/>
              </w:rPr>
              <w:t xml:space="preserve"> </w:t>
            </w:r>
            <w:proofErr w:type="spellStart"/>
            <w:r w:rsidR="0074679F" w:rsidRPr="00130CB1">
              <w:rPr>
                <w:rFonts w:ascii="Times New Roman" w:hAnsi="Times New Roman" w:cs="Times New Roman"/>
                <w:sz w:val="24"/>
                <w:szCs w:val="24"/>
              </w:rPr>
              <w:t>pedagogu</w:t>
            </w:r>
            <w:proofErr w:type="spellEnd"/>
            <w:r w:rsidR="0074679F" w:rsidRPr="00130CB1">
              <w:rPr>
                <w:rFonts w:ascii="Times New Roman" w:hAnsi="Times New Roman" w:cs="Times New Roman"/>
                <w:sz w:val="24"/>
                <w:szCs w:val="24"/>
              </w:rPr>
              <w:t xml:space="preserve"> un atbalsta </w:t>
            </w:r>
            <w:proofErr w:type="spellStart"/>
            <w:r w:rsidR="0074679F" w:rsidRPr="00130CB1">
              <w:rPr>
                <w:rFonts w:ascii="Times New Roman" w:hAnsi="Times New Roman" w:cs="Times New Roman"/>
                <w:sz w:val="24"/>
                <w:szCs w:val="24"/>
              </w:rPr>
              <w:t>personāla</w:t>
            </w:r>
            <w:proofErr w:type="spellEnd"/>
            <w:r w:rsidR="0074679F" w:rsidRPr="00130CB1">
              <w:rPr>
                <w:rFonts w:ascii="Times New Roman" w:hAnsi="Times New Roman" w:cs="Times New Roman"/>
                <w:sz w:val="24"/>
                <w:szCs w:val="24"/>
              </w:rPr>
              <w:t xml:space="preserve"> </w:t>
            </w:r>
            <w:proofErr w:type="spellStart"/>
            <w:r w:rsidR="0074679F" w:rsidRPr="00130CB1">
              <w:rPr>
                <w:rFonts w:ascii="Times New Roman" w:hAnsi="Times New Roman" w:cs="Times New Roman"/>
                <w:sz w:val="24"/>
                <w:szCs w:val="24"/>
              </w:rPr>
              <w:t>komandas</w:t>
            </w:r>
            <w:proofErr w:type="spellEnd"/>
            <w:r w:rsidR="0074679F" w:rsidRPr="00130CB1">
              <w:rPr>
                <w:rFonts w:ascii="Times New Roman" w:hAnsi="Times New Roman" w:cs="Times New Roman"/>
                <w:sz w:val="24"/>
                <w:szCs w:val="24"/>
              </w:rPr>
              <w:t xml:space="preserve"> </w:t>
            </w:r>
            <w:proofErr w:type="spellStart"/>
            <w:r w:rsidR="0074679F" w:rsidRPr="00130CB1">
              <w:rPr>
                <w:rFonts w:ascii="Times New Roman" w:hAnsi="Times New Roman" w:cs="Times New Roman"/>
                <w:sz w:val="24"/>
                <w:szCs w:val="24"/>
              </w:rPr>
              <w:t>sadarbība</w:t>
            </w:r>
            <w:proofErr w:type="spellEnd"/>
            <w:r w:rsidR="0074679F" w:rsidRPr="00130CB1">
              <w:rPr>
                <w:rFonts w:ascii="Times New Roman" w:hAnsi="Times New Roman" w:cs="Times New Roman"/>
                <w:sz w:val="24"/>
                <w:szCs w:val="24"/>
              </w:rPr>
              <w:t>.</w:t>
            </w:r>
          </w:p>
          <w:p w14:paraId="3787E718" w14:textId="77777777" w:rsidR="0039670E" w:rsidRPr="00130CB1" w:rsidRDefault="0039670E" w:rsidP="00BB79E3">
            <w:pPr>
              <w:pStyle w:val="Sarakstarindkopa"/>
              <w:numPr>
                <w:ilvl w:val="0"/>
                <w:numId w:val="24"/>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Mācību procesā pedagogi ņem vērā izglītojamo attīstības līmeni un mācīšanās vajadzības, piedāvājot dažāda izziņas līmeņa uzdevumus, piemērojot individualizētus atbalsta pasākumus.</w:t>
            </w:r>
          </w:p>
          <w:p w14:paraId="28A5B75D" w14:textId="7149972C" w:rsidR="00C460A1" w:rsidRPr="00130CB1" w:rsidRDefault="00C460A1" w:rsidP="00BB79E3">
            <w:pPr>
              <w:pStyle w:val="Sarakstarindkopa"/>
              <w:numPr>
                <w:ilvl w:val="0"/>
                <w:numId w:val="24"/>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 xml:space="preserve">Izglītības iestāde piedāvā izglītojamiem attīstīt savas prasmes interešu izglītības programmās. </w:t>
            </w:r>
          </w:p>
        </w:tc>
      </w:tr>
      <w:tr w:rsidR="00E516FE" w:rsidRPr="006B28AF" w14:paraId="05E641B3" w14:textId="77777777" w:rsidTr="001A209F">
        <w:trPr>
          <w:trHeight w:val="1128"/>
        </w:trPr>
        <w:tc>
          <w:tcPr>
            <w:tcW w:w="1164" w:type="dxa"/>
            <w:vMerge/>
            <w:vAlign w:val="center"/>
          </w:tcPr>
          <w:p w14:paraId="33A0BCD7" w14:textId="77777777" w:rsidR="00E516FE" w:rsidRPr="00F2215F" w:rsidRDefault="00E516FE" w:rsidP="003B5F3F">
            <w:pPr>
              <w:ind w:right="55"/>
              <w:contextualSpacing/>
              <w:rPr>
                <w:rFonts w:ascii="Times New Roman" w:hAnsi="Times New Roman" w:cs="Times New Roman"/>
                <w:b/>
                <w:lang w:val="lv-LV"/>
              </w:rPr>
            </w:pPr>
          </w:p>
        </w:tc>
        <w:tc>
          <w:tcPr>
            <w:tcW w:w="482" w:type="dxa"/>
            <w:vMerge/>
            <w:shd w:val="clear" w:color="auto" w:fill="FFFFFF" w:themeFill="background1"/>
            <w:vAlign w:val="center"/>
          </w:tcPr>
          <w:p w14:paraId="38795242" w14:textId="77777777" w:rsidR="00E516FE" w:rsidRPr="00F2215F" w:rsidRDefault="00E516FE" w:rsidP="003B5F3F">
            <w:pPr>
              <w:ind w:right="55"/>
              <w:contextualSpacing/>
              <w:rPr>
                <w:rFonts w:ascii="Times New Roman" w:hAnsi="Times New Roman" w:cs="Times New Roman"/>
                <w:b/>
                <w:lang w:val="lv-LV"/>
              </w:rPr>
            </w:pPr>
          </w:p>
        </w:tc>
        <w:tc>
          <w:tcPr>
            <w:tcW w:w="14106" w:type="dxa"/>
            <w:gridSpan w:val="2"/>
          </w:tcPr>
          <w:p w14:paraId="215572C3" w14:textId="77777777" w:rsidR="00E516FE" w:rsidRPr="00130CB1" w:rsidRDefault="00E516FE" w:rsidP="003B5F3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00B23DC6" w14:textId="77777777" w:rsidR="0039670E" w:rsidRPr="00130CB1" w:rsidRDefault="0066676B" w:rsidP="00BB79E3">
            <w:pPr>
              <w:pStyle w:val="Sarakstarindkopa"/>
              <w:numPr>
                <w:ilvl w:val="0"/>
                <w:numId w:val="25"/>
              </w:numPr>
              <w:ind w:left="390"/>
              <w:rPr>
                <w:rFonts w:ascii="Times New Roman" w:hAnsi="Times New Roman" w:cs="Times New Roman"/>
                <w:sz w:val="24"/>
                <w:szCs w:val="24"/>
                <w:lang w:val="lv-LV"/>
              </w:rPr>
            </w:pPr>
            <w:r w:rsidRPr="00130CB1">
              <w:rPr>
                <w:rFonts w:ascii="Times New Roman" w:hAnsi="Times New Roman" w:cs="Times New Roman"/>
                <w:sz w:val="24"/>
                <w:szCs w:val="24"/>
              </w:rPr>
              <w:t xml:space="preserve">100% </w:t>
            </w:r>
            <w:r w:rsidRPr="00130CB1">
              <w:rPr>
                <w:rFonts w:ascii="Times New Roman" w:hAnsi="Times New Roman" w:cs="Times New Roman"/>
                <w:sz w:val="24"/>
                <w:szCs w:val="24"/>
                <w:lang w:val="lv-LV"/>
              </w:rPr>
              <w:t>pedagogi ir apguvuši speciālās izglītības programmas mācīšanas metodiku un to pielieto pedagoģiskajā darbā</w:t>
            </w:r>
            <w:r w:rsidR="0039670E" w:rsidRPr="00130CB1">
              <w:rPr>
                <w:rFonts w:ascii="Times New Roman" w:hAnsi="Times New Roman" w:cs="Times New Roman"/>
                <w:sz w:val="24"/>
                <w:szCs w:val="24"/>
                <w:lang w:val="lv-LV"/>
              </w:rPr>
              <w:t>.</w:t>
            </w:r>
          </w:p>
          <w:p w14:paraId="026862F7" w14:textId="77777777" w:rsidR="0039670E" w:rsidRPr="00130CB1" w:rsidRDefault="0039670E" w:rsidP="00BB79E3">
            <w:pPr>
              <w:pStyle w:val="Sarakstarindkopa"/>
              <w:numPr>
                <w:ilvl w:val="0"/>
                <w:numId w:val="25"/>
              </w:numPr>
              <w:ind w:left="390"/>
              <w:rPr>
                <w:rFonts w:ascii="Times New Roman" w:hAnsi="Times New Roman" w:cs="Times New Roman"/>
                <w:sz w:val="24"/>
                <w:szCs w:val="24"/>
                <w:lang w:val="lv-LV"/>
              </w:rPr>
            </w:pPr>
            <w:r w:rsidRPr="00130CB1">
              <w:rPr>
                <w:rFonts w:ascii="Times New Roman" w:hAnsi="Times New Roman" w:cs="Times New Roman"/>
                <w:sz w:val="24"/>
                <w:szCs w:val="24"/>
                <w:lang w:val="lv-LV"/>
              </w:rPr>
              <w:t>100% vismaz reizi pusgadā vēro nodarbību pie kolēģa, ar mērķi gūt pieredzi un sniegt atgriezenisko saiti par individualizēta un diferencēta darba īstenošanas efektivitāti mācību procesā.</w:t>
            </w:r>
          </w:p>
          <w:p w14:paraId="4661BA0E" w14:textId="294C4D5B" w:rsidR="00E516FE" w:rsidRPr="00130CB1" w:rsidRDefault="0039670E" w:rsidP="00BB79E3">
            <w:pPr>
              <w:pStyle w:val="Sarakstarindkopa"/>
              <w:numPr>
                <w:ilvl w:val="0"/>
                <w:numId w:val="25"/>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100%</w:t>
            </w:r>
            <w:r w:rsidR="00473B45" w:rsidRPr="00F2215F">
              <w:rPr>
                <w:rFonts w:ascii="Times New Roman" w:hAnsi="Times New Roman" w:cs="Times New Roman"/>
                <w:sz w:val="24"/>
                <w:szCs w:val="24"/>
                <w:lang w:val="lv-LV"/>
              </w:rPr>
              <w:t xml:space="preserve"> n</w:t>
            </w:r>
            <w:r w:rsidR="00DB40B1" w:rsidRPr="00F2215F">
              <w:rPr>
                <w:rFonts w:ascii="Times New Roman" w:hAnsi="Times New Roman" w:cs="Times New Roman"/>
                <w:sz w:val="24"/>
                <w:szCs w:val="24"/>
                <w:lang w:val="lv-LV"/>
              </w:rPr>
              <w:t>odrošināta individuālo izglītības programmas apguves plānu izstrāde un izvērtēšana</w:t>
            </w:r>
            <w:r w:rsidRPr="00F2215F">
              <w:rPr>
                <w:rFonts w:ascii="Times New Roman" w:hAnsi="Times New Roman" w:cs="Times New Roman"/>
                <w:sz w:val="24"/>
                <w:szCs w:val="24"/>
                <w:lang w:val="lv-LV"/>
              </w:rPr>
              <w:t xml:space="preserve"> izglītojamiem </w:t>
            </w:r>
            <w:proofErr w:type="spellStart"/>
            <w:r w:rsidRPr="00F2215F">
              <w:rPr>
                <w:rFonts w:ascii="Times New Roman" w:hAnsi="Times New Roman" w:cs="Times New Roman"/>
                <w:sz w:val="24"/>
                <w:szCs w:val="24"/>
                <w:lang w:val="lv-LV"/>
              </w:rPr>
              <w:t>at</w:t>
            </w:r>
            <w:proofErr w:type="spellEnd"/>
            <w:r w:rsidRPr="00F2215F">
              <w:rPr>
                <w:rFonts w:ascii="Times New Roman" w:hAnsi="Times New Roman" w:cs="Times New Roman"/>
                <w:sz w:val="24"/>
                <w:szCs w:val="24"/>
                <w:lang w:val="lv-LV"/>
              </w:rPr>
              <w:t xml:space="preserve"> mācību grūtībām un tiem, kas apgūst speciālo izglītības programmu,</w:t>
            </w:r>
            <w:r w:rsidR="00DB40B1" w:rsidRPr="00F2215F">
              <w:rPr>
                <w:rFonts w:ascii="Times New Roman" w:hAnsi="Times New Roman" w:cs="Times New Roman"/>
                <w:sz w:val="24"/>
                <w:szCs w:val="24"/>
                <w:lang w:val="lv-LV"/>
              </w:rPr>
              <w:t xml:space="preserve"> iesaistot atbildīgos pedagogus</w:t>
            </w:r>
            <w:r w:rsidR="006F5B1D" w:rsidRPr="00F2215F">
              <w:rPr>
                <w:rFonts w:ascii="Times New Roman" w:hAnsi="Times New Roman" w:cs="Times New Roman"/>
                <w:sz w:val="24"/>
                <w:szCs w:val="24"/>
                <w:lang w:val="lv-LV"/>
              </w:rPr>
              <w:t>, atbalsta personālu</w:t>
            </w:r>
            <w:r w:rsidR="00DB40B1" w:rsidRPr="00F2215F">
              <w:rPr>
                <w:rFonts w:ascii="Times New Roman" w:hAnsi="Times New Roman" w:cs="Times New Roman"/>
                <w:sz w:val="24"/>
                <w:szCs w:val="24"/>
                <w:lang w:val="lv-LV"/>
              </w:rPr>
              <w:t xml:space="preserve"> un </w:t>
            </w:r>
            <w:r w:rsidR="006F5B1D" w:rsidRPr="00F2215F">
              <w:rPr>
                <w:rFonts w:ascii="Times New Roman" w:hAnsi="Times New Roman" w:cs="Times New Roman"/>
                <w:sz w:val="24"/>
                <w:szCs w:val="24"/>
                <w:lang w:val="lv-LV"/>
              </w:rPr>
              <w:t>vecākus.</w:t>
            </w:r>
          </w:p>
          <w:p w14:paraId="662072F0" w14:textId="307B10D1" w:rsidR="00473B45" w:rsidRPr="00130CB1" w:rsidRDefault="00C460A1" w:rsidP="00BB79E3">
            <w:pPr>
              <w:pStyle w:val="Sarakstarindkopa"/>
              <w:numPr>
                <w:ilvl w:val="0"/>
                <w:numId w:val="25"/>
              </w:numPr>
              <w:ind w:left="390"/>
              <w:rPr>
                <w:rFonts w:ascii="Times New Roman" w:hAnsi="Times New Roman" w:cs="Times New Roman"/>
                <w:sz w:val="24"/>
                <w:szCs w:val="24"/>
                <w:lang w:val="lv-LV"/>
              </w:rPr>
            </w:pPr>
            <w:r w:rsidRPr="00F2215F">
              <w:rPr>
                <w:rFonts w:ascii="Times New Roman" w:hAnsi="Times New Roman" w:cs="Times New Roman"/>
                <w:sz w:val="24"/>
                <w:szCs w:val="24"/>
                <w:lang w:val="lv-LV"/>
              </w:rPr>
              <w:t>Ne mazāk kā 70% vērotajās nodarbībās skolotāji mācību procesu diferencē.</w:t>
            </w:r>
          </w:p>
        </w:tc>
      </w:tr>
      <w:tr w:rsidR="00E516FE" w:rsidRPr="006B28AF" w14:paraId="4D0033EB" w14:textId="77777777" w:rsidTr="00473B45">
        <w:trPr>
          <w:trHeight w:val="967"/>
        </w:trPr>
        <w:tc>
          <w:tcPr>
            <w:tcW w:w="1164" w:type="dxa"/>
            <w:vMerge/>
            <w:vAlign w:val="center"/>
          </w:tcPr>
          <w:p w14:paraId="6D7321B4" w14:textId="77777777" w:rsidR="00E516FE" w:rsidRPr="00F2215F" w:rsidRDefault="00E516FE" w:rsidP="003B5F3F">
            <w:pPr>
              <w:ind w:right="55"/>
              <w:contextualSpacing/>
              <w:rPr>
                <w:rFonts w:ascii="Times New Roman" w:hAnsi="Times New Roman" w:cs="Times New Roman"/>
                <w:b/>
                <w:lang w:val="lv-LV"/>
              </w:rPr>
            </w:pPr>
          </w:p>
        </w:tc>
        <w:tc>
          <w:tcPr>
            <w:tcW w:w="9769" w:type="dxa"/>
            <w:gridSpan w:val="2"/>
          </w:tcPr>
          <w:p w14:paraId="18E52B0A" w14:textId="77777777" w:rsidR="00E516FE" w:rsidRPr="00130CB1" w:rsidRDefault="00E516FE" w:rsidP="00DF1B6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07E07CE2" w14:textId="55D3BC36" w:rsidR="0039670E" w:rsidRPr="00130CB1" w:rsidRDefault="0039670E" w:rsidP="0039670E">
            <w:pPr>
              <w:pStyle w:val="Sarakstarindkopa"/>
              <w:numPr>
                <w:ilvl w:val="6"/>
                <w:numId w:val="4"/>
              </w:numPr>
              <w:ind w:left="453"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Organizēt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profesionālās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pilnveides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kursus</w:t>
            </w:r>
            <w:proofErr w:type="spellEnd"/>
            <w:r w:rsidRPr="00130CB1">
              <w:rPr>
                <w:rFonts w:ascii="Times New Roman" w:hAnsi="Times New Roman" w:cs="Times New Roman"/>
                <w:bCs/>
                <w:sz w:val="24"/>
                <w:szCs w:val="24"/>
              </w:rPr>
              <w:t xml:space="preserve"> par </w:t>
            </w:r>
            <w:proofErr w:type="spellStart"/>
            <w:r w:rsidRPr="00130CB1">
              <w:rPr>
                <w:rFonts w:ascii="Times New Roman" w:hAnsi="Times New Roman" w:cs="Times New Roman"/>
                <w:bCs/>
                <w:sz w:val="24"/>
                <w:szCs w:val="24"/>
              </w:rPr>
              <w:t>individualizācijas</w:t>
            </w:r>
            <w:proofErr w:type="spellEnd"/>
            <w:r w:rsidRPr="00130CB1">
              <w:rPr>
                <w:rFonts w:ascii="Times New Roman" w:hAnsi="Times New Roman" w:cs="Times New Roman"/>
                <w:bCs/>
                <w:sz w:val="24"/>
                <w:szCs w:val="24"/>
              </w:rPr>
              <w:t xml:space="preserve"> un </w:t>
            </w:r>
            <w:proofErr w:type="spellStart"/>
            <w:r w:rsidRPr="00130CB1">
              <w:rPr>
                <w:rFonts w:ascii="Times New Roman" w:hAnsi="Times New Roman" w:cs="Times New Roman"/>
                <w:bCs/>
                <w:sz w:val="24"/>
                <w:szCs w:val="24"/>
              </w:rPr>
              <w:t>diferenciācijas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īstenošanu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māc</w:t>
            </w:r>
            <w:r w:rsidR="00473B45" w:rsidRPr="00130CB1">
              <w:rPr>
                <w:rFonts w:ascii="Times New Roman" w:hAnsi="Times New Roman" w:cs="Times New Roman"/>
                <w:bCs/>
                <w:sz w:val="24"/>
                <w:szCs w:val="24"/>
              </w:rPr>
              <w:t>ī</w:t>
            </w:r>
            <w:r w:rsidRPr="00130CB1">
              <w:rPr>
                <w:rFonts w:ascii="Times New Roman" w:hAnsi="Times New Roman" w:cs="Times New Roman"/>
                <w:bCs/>
                <w:sz w:val="24"/>
                <w:szCs w:val="24"/>
              </w:rPr>
              <w:t>bu</w:t>
            </w:r>
            <w:proofErr w:type="spellEnd"/>
            <w:r w:rsidRPr="00130CB1">
              <w:rPr>
                <w:rFonts w:ascii="Times New Roman" w:hAnsi="Times New Roman" w:cs="Times New Roman"/>
                <w:bCs/>
                <w:sz w:val="24"/>
                <w:szCs w:val="24"/>
              </w:rPr>
              <w:t xml:space="preserve"> </w:t>
            </w:r>
            <w:proofErr w:type="spellStart"/>
            <w:r w:rsidR="00473B45" w:rsidRPr="00130CB1">
              <w:rPr>
                <w:rFonts w:ascii="Times New Roman" w:hAnsi="Times New Roman" w:cs="Times New Roman"/>
                <w:bCs/>
                <w:sz w:val="24"/>
                <w:szCs w:val="24"/>
              </w:rPr>
              <w:t>p</w:t>
            </w:r>
            <w:r w:rsidRPr="00130CB1">
              <w:rPr>
                <w:rFonts w:ascii="Times New Roman" w:hAnsi="Times New Roman" w:cs="Times New Roman"/>
                <w:bCs/>
                <w:sz w:val="24"/>
                <w:szCs w:val="24"/>
              </w:rPr>
              <w:t>rocesā</w:t>
            </w:r>
            <w:proofErr w:type="spellEnd"/>
            <w:r w:rsidRPr="00130CB1">
              <w:rPr>
                <w:rFonts w:ascii="Times New Roman" w:hAnsi="Times New Roman" w:cs="Times New Roman"/>
                <w:bCs/>
                <w:sz w:val="24"/>
                <w:szCs w:val="24"/>
              </w:rPr>
              <w:t>.</w:t>
            </w:r>
          </w:p>
          <w:p w14:paraId="08937E25" w14:textId="77777777" w:rsidR="00473B45" w:rsidRPr="00130CB1" w:rsidRDefault="00473B45" w:rsidP="00473B45">
            <w:pPr>
              <w:pStyle w:val="Sarakstarindkopa"/>
              <w:numPr>
                <w:ilvl w:val="6"/>
                <w:numId w:val="4"/>
              </w:numPr>
              <w:ind w:left="453"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Nodrošināt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izglītijamiem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individuālās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nodarbības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atbilstoši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katra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speciālām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vajadzībām</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w:t>
            </w:r>
            <w:r w:rsidR="006B28AF" w:rsidRPr="00130CB1">
              <w:rPr>
                <w:rFonts w:ascii="Times New Roman" w:hAnsi="Times New Roman" w:cs="Times New Roman"/>
                <w:bCs/>
                <w:sz w:val="24"/>
                <w:szCs w:val="24"/>
              </w:rPr>
              <w:t>milšu</w:t>
            </w:r>
            <w:proofErr w:type="spellEnd"/>
            <w:r w:rsidR="006B28AF" w:rsidRPr="00130CB1">
              <w:rPr>
                <w:rFonts w:ascii="Times New Roman" w:hAnsi="Times New Roman" w:cs="Times New Roman"/>
                <w:bCs/>
                <w:sz w:val="24"/>
                <w:szCs w:val="24"/>
              </w:rPr>
              <w:t xml:space="preserve"> </w:t>
            </w:r>
            <w:proofErr w:type="spellStart"/>
            <w:r w:rsidR="006B28AF" w:rsidRPr="00130CB1">
              <w:rPr>
                <w:rFonts w:ascii="Times New Roman" w:hAnsi="Times New Roman" w:cs="Times New Roman"/>
                <w:bCs/>
                <w:sz w:val="24"/>
                <w:szCs w:val="24"/>
              </w:rPr>
              <w:t>terapija</w:t>
            </w:r>
            <w:proofErr w:type="spellEnd"/>
            <w:r w:rsidR="006B28AF" w:rsidRPr="00130CB1">
              <w:rPr>
                <w:rFonts w:ascii="Times New Roman" w:hAnsi="Times New Roman" w:cs="Times New Roman"/>
                <w:bCs/>
                <w:sz w:val="24"/>
                <w:szCs w:val="24"/>
              </w:rPr>
              <w:t xml:space="preserve">, </w:t>
            </w:r>
            <w:proofErr w:type="spellStart"/>
            <w:r w:rsidR="006B28AF" w:rsidRPr="00130CB1">
              <w:rPr>
                <w:rFonts w:ascii="Times New Roman" w:hAnsi="Times New Roman" w:cs="Times New Roman"/>
                <w:bCs/>
                <w:sz w:val="24"/>
                <w:szCs w:val="24"/>
              </w:rPr>
              <w:t>silto</w:t>
            </w:r>
            <w:proofErr w:type="spellEnd"/>
            <w:r w:rsidR="006B28AF" w:rsidRPr="00130CB1">
              <w:rPr>
                <w:rFonts w:ascii="Times New Roman" w:hAnsi="Times New Roman" w:cs="Times New Roman"/>
                <w:bCs/>
                <w:sz w:val="24"/>
                <w:szCs w:val="24"/>
              </w:rPr>
              <w:t xml:space="preserve"> </w:t>
            </w:r>
            <w:proofErr w:type="spellStart"/>
            <w:r w:rsidR="006B28AF" w:rsidRPr="00130CB1">
              <w:rPr>
                <w:rFonts w:ascii="Times New Roman" w:hAnsi="Times New Roman" w:cs="Times New Roman"/>
                <w:bCs/>
                <w:sz w:val="24"/>
                <w:szCs w:val="24"/>
              </w:rPr>
              <w:t>graudu</w:t>
            </w:r>
            <w:proofErr w:type="spellEnd"/>
            <w:r w:rsidR="006B28AF" w:rsidRPr="00130CB1">
              <w:rPr>
                <w:rFonts w:ascii="Times New Roman" w:hAnsi="Times New Roman" w:cs="Times New Roman"/>
                <w:bCs/>
                <w:sz w:val="24"/>
                <w:szCs w:val="24"/>
              </w:rPr>
              <w:t xml:space="preserve"> </w:t>
            </w:r>
            <w:proofErr w:type="spellStart"/>
            <w:r w:rsidR="006B28AF" w:rsidRPr="00130CB1">
              <w:rPr>
                <w:rFonts w:ascii="Times New Roman" w:hAnsi="Times New Roman" w:cs="Times New Roman"/>
                <w:bCs/>
                <w:sz w:val="24"/>
                <w:szCs w:val="24"/>
              </w:rPr>
              <w:t>terapija</w:t>
            </w:r>
            <w:proofErr w:type="spellEnd"/>
            <w:r w:rsidR="006B28AF" w:rsidRPr="00130CB1">
              <w:rPr>
                <w:rFonts w:ascii="Times New Roman" w:hAnsi="Times New Roman" w:cs="Times New Roman"/>
                <w:bCs/>
                <w:sz w:val="24"/>
                <w:szCs w:val="24"/>
              </w:rPr>
              <w:t xml:space="preserve">, </w:t>
            </w:r>
            <w:proofErr w:type="spellStart"/>
            <w:r w:rsidR="006B28AF" w:rsidRPr="00130CB1">
              <w:rPr>
                <w:rFonts w:ascii="Times New Roman" w:hAnsi="Times New Roman" w:cs="Times New Roman"/>
                <w:bCs/>
                <w:sz w:val="24"/>
                <w:szCs w:val="24"/>
              </w:rPr>
              <w:t>Barboleta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logopēdija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peldētmācība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u.c.</w:t>
            </w:r>
            <w:proofErr w:type="spellEnd"/>
            <w:r w:rsidRPr="00130CB1">
              <w:rPr>
                <w:rFonts w:ascii="Times New Roman" w:hAnsi="Times New Roman" w:cs="Times New Roman"/>
                <w:bCs/>
                <w:sz w:val="24"/>
                <w:szCs w:val="24"/>
              </w:rPr>
              <w:t>)</w:t>
            </w:r>
          </w:p>
          <w:p w14:paraId="74628296" w14:textId="0238B6F2" w:rsidR="00473B45" w:rsidRPr="00130CB1" w:rsidRDefault="00473B45" w:rsidP="00DB40B1">
            <w:pPr>
              <w:pStyle w:val="Sarakstarindkopa"/>
              <w:numPr>
                <w:ilvl w:val="6"/>
                <w:numId w:val="4"/>
              </w:numPr>
              <w:ind w:left="453"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Apkopot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izveidotos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metodiskos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materiālus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digitālajā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krātuvē</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Diferencētie</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mācību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uzdevumi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sz w:val="24"/>
                <w:szCs w:val="24"/>
              </w:rPr>
              <w:t>izglītojamiem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mācīšanās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grūtībām</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izglītojamiem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augstiem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sasniegumiem</w:t>
            </w:r>
            <w:proofErr w:type="spellEnd"/>
            <w:r w:rsidRPr="00130CB1">
              <w:rPr>
                <w:rFonts w:ascii="Times New Roman" w:hAnsi="Times New Roman" w:cs="Times New Roman"/>
                <w:sz w:val="24"/>
                <w:szCs w:val="24"/>
              </w:rPr>
              <w:t xml:space="preserve">” </w:t>
            </w:r>
          </w:p>
          <w:p w14:paraId="1C41ABAD" w14:textId="1C985B57" w:rsidR="00550CA9" w:rsidRPr="00130CB1" w:rsidRDefault="00550CA9" w:rsidP="00C460A1">
            <w:pPr>
              <w:pStyle w:val="Sarakstarindkopa"/>
              <w:numPr>
                <w:ilvl w:val="6"/>
                <w:numId w:val="4"/>
              </w:numPr>
              <w:ind w:left="453" w:right="55"/>
              <w:rPr>
                <w:rFonts w:ascii="Times New Roman" w:hAnsi="Times New Roman" w:cs="Times New Roman"/>
                <w:bCs/>
                <w:sz w:val="24"/>
                <w:szCs w:val="24"/>
              </w:rPr>
            </w:pPr>
            <w:proofErr w:type="spellStart"/>
            <w:r w:rsidRPr="00130CB1">
              <w:rPr>
                <w:rFonts w:ascii="Times New Roman" w:hAnsi="Times New Roman" w:cs="Times New Roman"/>
                <w:sz w:val="24"/>
                <w:szCs w:val="24"/>
              </w:rPr>
              <w:t>Organizēt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iespēju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iepazīt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citu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iestāžu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prakses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piemērus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diferenciācijas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individualizācijas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īstenošanai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bērncentrētā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mācību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w:t>
            </w:r>
          </w:p>
          <w:p w14:paraId="7216BCEE" w14:textId="3BEADF45" w:rsidR="00787D48" w:rsidRPr="00130CB1" w:rsidRDefault="00473B45" w:rsidP="002D58CE">
            <w:pPr>
              <w:pStyle w:val="Sarakstarindkopa"/>
              <w:numPr>
                <w:ilvl w:val="6"/>
                <w:numId w:val="4"/>
              </w:numPr>
              <w:ind w:left="453" w:right="55"/>
              <w:rPr>
                <w:rFonts w:ascii="Times New Roman" w:hAnsi="Times New Roman" w:cs="Times New Roman"/>
                <w:bCs/>
                <w:sz w:val="24"/>
                <w:szCs w:val="24"/>
              </w:rPr>
            </w:pPr>
            <w:r w:rsidRPr="00130CB1">
              <w:rPr>
                <w:rFonts w:ascii="Times New Roman" w:hAnsi="Times New Roman" w:cs="Times New Roman"/>
                <w:bCs/>
                <w:sz w:val="24"/>
                <w:szCs w:val="24"/>
              </w:rPr>
              <w:t xml:space="preserve">Gada </w:t>
            </w:r>
            <w:proofErr w:type="spellStart"/>
            <w:r w:rsidRPr="00130CB1">
              <w:rPr>
                <w:rFonts w:ascii="Times New Roman" w:hAnsi="Times New Roman" w:cs="Times New Roman"/>
                <w:bCs/>
                <w:sz w:val="24"/>
                <w:szCs w:val="24"/>
              </w:rPr>
              <w:t>darba</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plānā</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planveidīgi</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ietvert</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pedagogu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mācīšanās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sarunas</w:t>
            </w:r>
            <w:proofErr w:type="spellEnd"/>
            <w:r w:rsidRPr="00130CB1">
              <w:rPr>
                <w:rFonts w:ascii="Times New Roman" w:hAnsi="Times New Roman" w:cs="Times New Roman"/>
                <w:bCs/>
                <w:sz w:val="24"/>
                <w:szCs w:val="24"/>
              </w:rPr>
              <w:t xml:space="preserve"> par </w:t>
            </w:r>
            <w:proofErr w:type="spellStart"/>
            <w:r w:rsidR="002D58CE" w:rsidRPr="00130CB1">
              <w:rPr>
                <w:rFonts w:ascii="Times New Roman" w:hAnsi="Times New Roman" w:cs="Times New Roman"/>
                <w:sz w:val="24"/>
                <w:szCs w:val="24"/>
              </w:rPr>
              <w:t>individualizācijas</w:t>
            </w:r>
            <w:proofErr w:type="spellEnd"/>
            <w:r w:rsidR="002D58CE" w:rsidRPr="00130CB1">
              <w:rPr>
                <w:rFonts w:ascii="Times New Roman" w:hAnsi="Times New Roman" w:cs="Times New Roman"/>
                <w:sz w:val="24"/>
                <w:szCs w:val="24"/>
              </w:rPr>
              <w:t xml:space="preserve"> un </w:t>
            </w:r>
            <w:proofErr w:type="spellStart"/>
            <w:r w:rsidR="002D58CE" w:rsidRPr="00130CB1">
              <w:rPr>
                <w:rFonts w:ascii="Times New Roman" w:hAnsi="Times New Roman" w:cs="Times New Roman"/>
                <w:sz w:val="24"/>
                <w:szCs w:val="24"/>
              </w:rPr>
              <w:t>diferenciācijas</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metodiku</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mācību</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procesā</w:t>
            </w:r>
            <w:proofErr w:type="spellEnd"/>
            <w:r w:rsidR="002D58CE" w:rsidRPr="00130CB1">
              <w:rPr>
                <w:rFonts w:ascii="Times New Roman" w:hAnsi="Times New Roman" w:cs="Times New Roman"/>
                <w:sz w:val="24"/>
                <w:szCs w:val="24"/>
              </w:rPr>
              <w:t xml:space="preserve">.  </w:t>
            </w:r>
          </w:p>
        </w:tc>
        <w:tc>
          <w:tcPr>
            <w:tcW w:w="4819" w:type="dxa"/>
          </w:tcPr>
          <w:p w14:paraId="6D5AF011" w14:textId="77777777" w:rsidR="00E516FE" w:rsidRPr="00130CB1" w:rsidRDefault="00E516FE" w:rsidP="003B5F3F">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7DE75728" w14:textId="77777777" w:rsidR="00DB40B1" w:rsidRPr="00130CB1" w:rsidRDefault="00DB40B1" w:rsidP="00473B45">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Iesniegumi</w:t>
            </w:r>
            <w:proofErr w:type="spellEnd"/>
            <w:r w:rsidRPr="00130CB1">
              <w:rPr>
                <w:rFonts w:ascii="Times New Roman" w:hAnsi="Times New Roman" w:cs="Times New Roman"/>
                <w:sz w:val="24"/>
                <w:szCs w:val="24"/>
              </w:rPr>
              <w:t xml:space="preserve"> atbalsta </w:t>
            </w:r>
            <w:proofErr w:type="spellStart"/>
            <w:r w:rsidRPr="00130CB1">
              <w:rPr>
                <w:rFonts w:ascii="Times New Roman" w:hAnsi="Times New Roman" w:cs="Times New Roman"/>
                <w:sz w:val="24"/>
                <w:szCs w:val="24"/>
              </w:rPr>
              <w:t>komandai</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vadībai</w:t>
            </w:r>
            <w:proofErr w:type="spellEnd"/>
            <w:r w:rsidRPr="00130CB1">
              <w:rPr>
                <w:rFonts w:ascii="Times New Roman" w:hAnsi="Times New Roman" w:cs="Times New Roman"/>
                <w:sz w:val="24"/>
                <w:szCs w:val="24"/>
              </w:rPr>
              <w:t>;</w:t>
            </w:r>
          </w:p>
          <w:p w14:paraId="2F0794A4" w14:textId="77777777" w:rsidR="00DB40B1" w:rsidRPr="00130CB1" w:rsidRDefault="00DB40B1" w:rsidP="00473B45">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Sarunu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Pr="00130CB1">
              <w:rPr>
                <w:rFonts w:ascii="Times New Roman" w:hAnsi="Times New Roman" w:cs="Times New Roman"/>
                <w:sz w:val="24"/>
                <w:szCs w:val="24"/>
              </w:rPr>
              <w:t>;</w:t>
            </w:r>
          </w:p>
          <w:p w14:paraId="50DE1BD6" w14:textId="07131AC1" w:rsidR="00DB40B1" w:rsidRPr="00130CB1" w:rsidRDefault="00DB40B1" w:rsidP="00473B45">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Individuālie</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plāni</w:t>
            </w:r>
            <w:proofErr w:type="spellEnd"/>
            <w:r w:rsidR="00473B45" w:rsidRPr="00130CB1">
              <w:rPr>
                <w:rFonts w:ascii="Times New Roman" w:hAnsi="Times New Roman" w:cs="Times New Roman"/>
                <w:sz w:val="24"/>
                <w:szCs w:val="24"/>
              </w:rPr>
              <w:t xml:space="preserve">, to </w:t>
            </w:r>
            <w:proofErr w:type="spellStart"/>
            <w:r w:rsidR="00473B45" w:rsidRPr="00130CB1">
              <w:rPr>
                <w:rFonts w:ascii="Times New Roman" w:hAnsi="Times New Roman" w:cs="Times New Roman"/>
                <w:sz w:val="24"/>
                <w:szCs w:val="24"/>
              </w:rPr>
              <w:t>izpildes</w:t>
            </w:r>
            <w:proofErr w:type="spellEnd"/>
            <w:r w:rsidR="00473B45" w:rsidRPr="00130CB1">
              <w:rPr>
                <w:rFonts w:ascii="Times New Roman" w:hAnsi="Times New Roman" w:cs="Times New Roman"/>
                <w:sz w:val="24"/>
                <w:szCs w:val="24"/>
              </w:rPr>
              <w:t xml:space="preserve"> </w:t>
            </w:r>
            <w:proofErr w:type="spellStart"/>
            <w:r w:rsidR="00473B45" w:rsidRPr="00130CB1">
              <w:rPr>
                <w:rFonts w:ascii="Times New Roman" w:hAnsi="Times New Roman" w:cs="Times New Roman"/>
                <w:sz w:val="24"/>
                <w:szCs w:val="24"/>
              </w:rPr>
              <w:t>dati</w:t>
            </w:r>
            <w:proofErr w:type="spellEnd"/>
            <w:r w:rsidRPr="00130CB1">
              <w:rPr>
                <w:rFonts w:ascii="Times New Roman" w:hAnsi="Times New Roman" w:cs="Times New Roman"/>
                <w:sz w:val="24"/>
                <w:szCs w:val="24"/>
              </w:rPr>
              <w:t>;</w:t>
            </w:r>
          </w:p>
          <w:p w14:paraId="1336060B" w14:textId="77777777" w:rsidR="00473B45" w:rsidRPr="00130CB1" w:rsidRDefault="00DB40B1" w:rsidP="00473B45">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aptauju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rezultāti</w:t>
            </w:r>
            <w:proofErr w:type="spellEnd"/>
            <w:r w:rsidRPr="00130CB1">
              <w:rPr>
                <w:rFonts w:ascii="Times New Roman" w:hAnsi="Times New Roman" w:cs="Times New Roman"/>
                <w:sz w:val="24"/>
                <w:szCs w:val="24"/>
              </w:rPr>
              <w:t>;</w:t>
            </w:r>
          </w:p>
          <w:p w14:paraId="33FDBDFF" w14:textId="529E0516" w:rsidR="00DB40B1" w:rsidRPr="00130CB1" w:rsidRDefault="00DB40B1" w:rsidP="00473B45">
            <w:pPr>
              <w:ind w:right="55"/>
              <w:rPr>
                <w:rFonts w:ascii="Times New Roman" w:hAnsi="Times New Roman" w:cs="Times New Roman"/>
                <w:sz w:val="24"/>
                <w:szCs w:val="24"/>
              </w:rPr>
            </w:pPr>
            <w:r w:rsidRPr="00130CB1">
              <w:rPr>
                <w:rFonts w:ascii="Times New Roman" w:hAnsi="Times New Roman" w:cs="Times New Roman"/>
                <w:sz w:val="24"/>
                <w:szCs w:val="24"/>
                <w:shd w:val="clear" w:color="auto" w:fill="FFFFFF" w:themeFill="background1"/>
              </w:rPr>
              <w:t>E-</w:t>
            </w:r>
            <w:proofErr w:type="spellStart"/>
            <w:r w:rsidRPr="00130CB1">
              <w:rPr>
                <w:rFonts w:ascii="Times New Roman" w:hAnsi="Times New Roman" w:cs="Times New Roman"/>
                <w:sz w:val="24"/>
                <w:szCs w:val="24"/>
                <w:shd w:val="clear" w:color="auto" w:fill="FFFFFF" w:themeFill="background1"/>
              </w:rPr>
              <w:t>klases</w:t>
            </w:r>
            <w:proofErr w:type="spellEnd"/>
            <w:r w:rsidRPr="00130CB1">
              <w:rPr>
                <w:rFonts w:ascii="Times New Roman" w:hAnsi="Times New Roman" w:cs="Times New Roman"/>
                <w:sz w:val="24"/>
                <w:szCs w:val="24"/>
                <w:shd w:val="clear" w:color="auto" w:fill="FFFFFF" w:themeFill="background1"/>
              </w:rPr>
              <w:t xml:space="preserve"> </w:t>
            </w:r>
            <w:proofErr w:type="spellStart"/>
            <w:r w:rsidRPr="00130CB1">
              <w:rPr>
                <w:rFonts w:ascii="Times New Roman" w:hAnsi="Times New Roman" w:cs="Times New Roman"/>
                <w:sz w:val="24"/>
                <w:szCs w:val="24"/>
                <w:shd w:val="clear" w:color="auto" w:fill="FFFFFF" w:themeFill="background1"/>
              </w:rPr>
              <w:t>ieraksti</w:t>
            </w:r>
            <w:proofErr w:type="spellEnd"/>
            <w:r w:rsidRPr="00130CB1">
              <w:rPr>
                <w:rFonts w:ascii="Times New Roman" w:hAnsi="Times New Roman" w:cs="Times New Roman"/>
                <w:sz w:val="24"/>
                <w:szCs w:val="24"/>
                <w:shd w:val="clear" w:color="auto" w:fill="FFFFFF" w:themeFill="background1"/>
              </w:rPr>
              <w:t xml:space="preserve">, </w:t>
            </w:r>
            <w:proofErr w:type="spellStart"/>
            <w:r w:rsidRPr="00130CB1">
              <w:rPr>
                <w:rFonts w:ascii="Times New Roman" w:hAnsi="Times New Roman" w:cs="Times New Roman"/>
                <w:sz w:val="24"/>
                <w:szCs w:val="24"/>
                <w:shd w:val="clear" w:color="auto" w:fill="FFFFFF" w:themeFill="background1"/>
              </w:rPr>
              <w:t>vērtējumi</w:t>
            </w:r>
            <w:proofErr w:type="spellEnd"/>
            <w:r w:rsidRPr="00130CB1">
              <w:rPr>
                <w:rFonts w:ascii="Times New Roman" w:hAnsi="Times New Roman" w:cs="Times New Roman"/>
                <w:sz w:val="24"/>
                <w:szCs w:val="24"/>
                <w:shd w:val="clear" w:color="auto" w:fill="FFFFFF" w:themeFill="background1"/>
              </w:rPr>
              <w:t>.</w:t>
            </w:r>
          </w:p>
          <w:p w14:paraId="3CF5BB04" w14:textId="0A9A0850" w:rsidR="00473B45" w:rsidRPr="00130CB1" w:rsidRDefault="00D3616D" w:rsidP="00D3616D">
            <w:pPr>
              <w:ind w:right="55"/>
              <w:rPr>
                <w:rFonts w:ascii="Times New Roman" w:hAnsi="Times New Roman" w:cs="Times New Roman"/>
                <w:sz w:val="24"/>
                <w:szCs w:val="24"/>
              </w:rPr>
            </w:pPr>
            <w:r w:rsidRPr="00130CB1">
              <w:rPr>
                <w:rFonts w:ascii="Times New Roman" w:hAnsi="Times New Roman" w:cs="Times New Roman"/>
                <w:sz w:val="24"/>
                <w:szCs w:val="24"/>
              </w:rPr>
              <w:t xml:space="preserve">Atbalsta </w:t>
            </w:r>
            <w:proofErr w:type="spellStart"/>
            <w:r w:rsidRPr="00130CB1">
              <w:rPr>
                <w:rFonts w:ascii="Times New Roman" w:hAnsi="Times New Roman" w:cs="Times New Roman"/>
                <w:sz w:val="24"/>
                <w:szCs w:val="24"/>
              </w:rPr>
              <w:t>komandas</w:t>
            </w:r>
            <w:proofErr w:type="spellEnd"/>
            <w:r w:rsidRPr="00130CB1">
              <w:rPr>
                <w:rFonts w:ascii="Times New Roman" w:hAnsi="Times New Roman" w:cs="Times New Roman"/>
                <w:sz w:val="24"/>
                <w:szCs w:val="24"/>
              </w:rPr>
              <w:t xml:space="preserve"> </w:t>
            </w:r>
            <w:proofErr w:type="spellStart"/>
            <w:r w:rsidR="00A95D64" w:rsidRPr="00130CB1">
              <w:rPr>
                <w:rFonts w:ascii="Times New Roman" w:hAnsi="Times New Roman" w:cs="Times New Roman"/>
                <w:sz w:val="24"/>
                <w:szCs w:val="24"/>
              </w:rPr>
              <w:t>protokoli</w:t>
            </w:r>
            <w:proofErr w:type="spellEnd"/>
          </w:p>
          <w:p w14:paraId="69BF3687" w14:textId="4574BF9A" w:rsidR="00A95D64" w:rsidRPr="00130CB1" w:rsidRDefault="00A95D64" w:rsidP="00D3616D">
            <w:pPr>
              <w:ind w:right="55"/>
              <w:rPr>
                <w:rFonts w:ascii="Times New Roman" w:hAnsi="Times New Roman" w:cs="Times New Roman"/>
                <w:sz w:val="24"/>
                <w:szCs w:val="24"/>
              </w:rPr>
            </w:pPr>
            <w:r w:rsidRPr="00130CB1">
              <w:rPr>
                <w:rFonts w:ascii="Times New Roman" w:hAnsi="Times New Roman" w:cs="Times New Roman"/>
                <w:sz w:val="24"/>
                <w:szCs w:val="24"/>
              </w:rPr>
              <w:t xml:space="preserve">Dati par </w:t>
            </w:r>
            <w:proofErr w:type="spellStart"/>
            <w:r w:rsidRPr="00130CB1">
              <w:rPr>
                <w:rFonts w:ascii="Times New Roman" w:hAnsi="Times New Roman" w:cs="Times New Roman"/>
                <w:sz w:val="24"/>
                <w:szCs w:val="24"/>
              </w:rPr>
              <w:t>speciālo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vajadzību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izvērtēša</w:t>
            </w:r>
            <w:r w:rsidR="00473B45" w:rsidRPr="00130CB1">
              <w:rPr>
                <w:rFonts w:ascii="Times New Roman" w:hAnsi="Times New Roman" w:cs="Times New Roman"/>
                <w:sz w:val="24"/>
                <w:szCs w:val="24"/>
              </w:rPr>
              <w:t>nu</w:t>
            </w:r>
            <w:proofErr w:type="spellEnd"/>
            <w:r w:rsidRPr="00130CB1">
              <w:rPr>
                <w:rFonts w:ascii="Times New Roman" w:hAnsi="Times New Roman" w:cs="Times New Roman"/>
                <w:sz w:val="24"/>
                <w:szCs w:val="24"/>
              </w:rPr>
              <w:t xml:space="preserve"> 5 - 6 </w:t>
            </w:r>
            <w:proofErr w:type="spellStart"/>
            <w:r w:rsidRPr="00130CB1">
              <w:rPr>
                <w:rFonts w:ascii="Times New Roman" w:hAnsi="Times New Roman" w:cs="Times New Roman"/>
                <w:sz w:val="24"/>
                <w:szCs w:val="24"/>
              </w:rPr>
              <w:t>gadu</w:t>
            </w:r>
            <w:proofErr w:type="spellEnd"/>
            <w:r w:rsidRPr="00130CB1">
              <w:rPr>
                <w:rFonts w:ascii="Times New Roman" w:hAnsi="Times New Roman" w:cs="Times New Roman"/>
                <w:sz w:val="24"/>
                <w:szCs w:val="24"/>
              </w:rPr>
              <w:t xml:space="preserve"> </w:t>
            </w:r>
            <w:proofErr w:type="spellStart"/>
            <w:r w:rsidR="00473B45" w:rsidRPr="00130CB1">
              <w:rPr>
                <w:rFonts w:ascii="Times New Roman" w:hAnsi="Times New Roman" w:cs="Times New Roman"/>
                <w:sz w:val="24"/>
                <w:szCs w:val="24"/>
              </w:rPr>
              <w:t>izglītojamiem</w:t>
            </w:r>
            <w:proofErr w:type="spellEnd"/>
            <w:r w:rsidRPr="00130CB1">
              <w:rPr>
                <w:rFonts w:ascii="Times New Roman" w:hAnsi="Times New Roman" w:cs="Times New Roman"/>
                <w:sz w:val="24"/>
                <w:szCs w:val="24"/>
              </w:rPr>
              <w:t xml:space="preserve"> </w:t>
            </w:r>
          </w:p>
          <w:p w14:paraId="2AE74087" w14:textId="1E262A83" w:rsidR="00473B45" w:rsidRPr="00130CB1" w:rsidRDefault="00473B45" w:rsidP="00D3616D">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pedagogu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anketēšana</w:t>
            </w:r>
            <w:proofErr w:type="spellEnd"/>
            <w:r w:rsidRPr="00130CB1">
              <w:rPr>
                <w:rFonts w:ascii="Times New Roman" w:hAnsi="Times New Roman" w:cs="Times New Roman"/>
                <w:sz w:val="24"/>
                <w:szCs w:val="24"/>
              </w:rPr>
              <w:t xml:space="preserve"> (atbalsta </w:t>
            </w:r>
            <w:proofErr w:type="spellStart"/>
            <w:r w:rsidRPr="00130CB1">
              <w:rPr>
                <w:rFonts w:ascii="Times New Roman" w:hAnsi="Times New Roman" w:cs="Times New Roman"/>
                <w:sz w:val="24"/>
                <w:szCs w:val="24"/>
              </w:rPr>
              <w:t>pasākumu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kvalitāte</w:t>
            </w:r>
            <w:proofErr w:type="spellEnd"/>
            <w:r w:rsidRPr="00130CB1">
              <w:rPr>
                <w:rFonts w:ascii="Times New Roman" w:hAnsi="Times New Roman" w:cs="Times New Roman"/>
                <w:sz w:val="24"/>
                <w:szCs w:val="24"/>
              </w:rPr>
              <w:t>)</w:t>
            </w:r>
          </w:p>
          <w:p w14:paraId="54B8B4E2" w14:textId="2F9EEC9A" w:rsidR="00A95D64" w:rsidRPr="00130CB1" w:rsidRDefault="00A95D64" w:rsidP="00473B45">
            <w:pPr>
              <w:ind w:right="55"/>
              <w:rPr>
                <w:rFonts w:ascii="Times New Roman" w:hAnsi="Times New Roman" w:cs="Times New Roman"/>
                <w:sz w:val="24"/>
                <w:szCs w:val="24"/>
              </w:rPr>
            </w:pPr>
          </w:p>
        </w:tc>
      </w:tr>
    </w:tbl>
    <w:p w14:paraId="284D26A8" w14:textId="1431A3B8" w:rsidR="00FA1E01" w:rsidRDefault="00FA1E01">
      <w:pPr>
        <w:rPr>
          <w:rFonts w:ascii="Times New Roman" w:eastAsia="Times New Roman" w:hAnsi="Times New Roman" w:cs="Times New Roman"/>
          <w:color w:val="00000A"/>
          <w:sz w:val="24"/>
          <w:szCs w:val="24"/>
        </w:rPr>
      </w:pPr>
    </w:p>
    <w:p w14:paraId="4F627394"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310" w:type="dxa"/>
        <w:jc w:val="center"/>
        <w:tblLook w:val="04A0" w:firstRow="1" w:lastRow="0" w:firstColumn="1" w:lastColumn="0" w:noHBand="0" w:noVBand="1"/>
      </w:tblPr>
      <w:tblGrid>
        <w:gridCol w:w="1139"/>
        <w:gridCol w:w="506"/>
        <w:gridCol w:w="10314"/>
        <w:gridCol w:w="3351"/>
      </w:tblGrid>
      <w:tr w:rsidR="004A32E0" w:rsidRPr="005012FD" w14:paraId="532E37D8" w14:textId="77777777" w:rsidTr="00130CB1">
        <w:trPr>
          <w:jc w:val="center"/>
        </w:trPr>
        <w:tc>
          <w:tcPr>
            <w:tcW w:w="15310" w:type="dxa"/>
            <w:gridSpan w:val="4"/>
            <w:shd w:val="clear" w:color="auto" w:fill="auto"/>
            <w:vAlign w:val="center"/>
          </w:tcPr>
          <w:p w14:paraId="28C391EB" w14:textId="77777777" w:rsidR="001A209F" w:rsidRPr="00141036" w:rsidRDefault="001A209F" w:rsidP="008769D4">
            <w:pPr>
              <w:spacing w:before="120" w:after="120"/>
              <w:ind w:right="55"/>
              <w:contextualSpacing/>
              <w:rPr>
                <w:rFonts w:ascii="Times New Roman" w:eastAsia="Times New Roman" w:hAnsi="Times New Roman" w:cs="Times New Roman"/>
                <w:b/>
                <w:sz w:val="8"/>
                <w:szCs w:val="8"/>
              </w:rPr>
            </w:pPr>
          </w:p>
          <w:p w14:paraId="32D0D300" w14:textId="01A8094B" w:rsidR="004A32E0" w:rsidRPr="001A209F" w:rsidRDefault="008D408E" w:rsidP="008769D4">
            <w:pPr>
              <w:spacing w:before="120" w:after="120"/>
              <w:ind w:right="55"/>
              <w:contextualSpacing/>
              <w:rPr>
                <w:rFonts w:ascii="Times New Roman" w:hAnsi="Times New Roman" w:cs="Times New Roman"/>
                <w:b/>
                <w:sz w:val="24"/>
                <w:szCs w:val="24"/>
              </w:rPr>
            </w:pPr>
            <w:r w:rsidRPr="001A209F">
              <w:rPr>
                <w:rFonts w:ascii="Times New Roman" w:eastAsia="Times New Roman" w:hAnsi="Times New Roman" w:cs="Times New Roman"/>
                <w:b/>
                <w:sz w:val="24"/>
                <w:szCs w:val="24"/>
              </w:rPr>
              <w:t>KATEGORIJA</w:t>
            </w:r>
            <w:r w:rsidRPr="001A209F">
              <w:rPr>
                <w:rFonts w:ascii="Times New Roman" w:hAnsi="Times New Roman" w:cs="Times New Roman"/>
                <w:b/>
                <w:bCs/>
                <w:sz w:val="24"/>
                <w:szCs w:val="24"/>
              </w:rPr>
              <w:t xml:space="preserve"> “</w:t>
            </w:r>
            <w:r w:rsidR="004A32E0" w:rsidRPr="001A209F">
              <w:rPr>
                <w:rFonts w:ascii="Times New Roman" w:hAnsi="Times New Roman" w:cs="Times New Roman"/>
                <w:b/>
                <w:bCs/>
                <w:sz w:val="24"/>
                <w:szCs w:val="24"/>
              </w:rPr>
              <w:t>IEKĻAUJOŠA VIDE</w:t>
            </w:r>
            <w:r w:rsidRPr="001A209F">
              <w:rPr>
                <w:rFonts w:ascii="Times New Roman" w:hAnsi="Times New Roman" w:cs="Times New Roman"/>
                <w:b/>
                <w:bCs/>
                <w:sz w:val="24"/>
                <w:szCs w:val="24"/>
              </w:rPr>
              <w:t>”</w:t>
            </w:r>
          </w:p>
          <w:p w14:paraId="103B6F6C" w14:textId="77777777" w:rsidR="004A32E0" w:rsidRPr="00141036" w:rsidRDefault="004A32E0" w:rsidP="008769D4">
            <w:pPr>
              <w:spacing w:before="120" w:after="120"/>
              <w:ind w:right="55"/>
              <w:contextualSpacing/>
              <w:rPr>
                <w:rFonts w:ascii="Times New Roman" w:hAnsi="Times New Roman" w:cs="Times New Roman"/>
                <w:b/>
                <w:sz w:val="8"/>
                <w:szCs w:val="8"/>
              </w:rPr>
            </w:pPr>
          </w:p>
        </w:tc>
      </w:tr>
      <w:tr w:rsidR="004A32E0" w:rsidRPr="005012FD" w14:paraId="7B0CD5DE" w14:textId="77777777" w:rsidTr="00130CB1">
        <w:trPr>
          <w:jc w:val="center"/>
        </w:trPr>
        <w:tc>
          <w:tcPr>
            <w:tcW w:w="15310" w:type="dxa"/>
            <w:gridSpan w:val="4"/>
            <w:shd w:val="clear" w:color="auto" w:fill="auto"/>
            <w:vAlign w:val="center"/>
          </w:tcPr>
          <w:p w14:paraId="2A64E0B2" w14:textId="7FD8D510" w:rsidR="004A32E0" w:rsidRPr="001A209F" w:rsidRDefault="004A32E0" w:rsidP="001A209F">
            <w:pPr>
              <w:spacing w:before="120"/>
              <w:ind w:right="57"/>
              <w:contextualSpacing/>
              <w:rPr>
                <w:rFonts w:ascii="Times New Roman" w:hAnsi="Times New Roman" w:cs="Times New Roman"/>
                <w:b/>
                <w:sz w:val="24"/>
                <w:szCs w:val="24"/>
              </w:rPr>
            </w:pPr>
            <w:r w:rsidRPr="001A209F">
              <w:rPr>
                <w:rFonts w:ascii="Times New Roman" w:hAnsi="Times New Roman" w:cs="Times New Roman"/>
                <w:b/>
                <w:sz w:val="24"/>
                <w:szCs w:val="24"/>
              </w:rPr>
              <w:t xml:space="preserve">PRIORITĀTE: </w:t>
            </w:r>
            <w:r w:rsidRPr="001A209F">
              <w:rPr>
                <w:rFonts w:ascii="Times New Roman" w:hAnsi="Times New Roman" w:cs="Times New Roman"/>
                <w:b/>
                <w:bCs/>
                <w:sz w:val="24"/>
                <w:szCs w:val="24"/>
              </w:rPr>
              <w:t xml:space="preserve">Psiholoģiski </w:t>
            </w:r>
            <w:proofErr w:type="spellStart"/>
            <w:r w:rsidRPr="001A209F">
              <w:rPr>
                <w:rFonts w:ascii="Times New Roman" w:hAnsi="Times New Roman" w:cs="Times New Roman"/>
                <w:b/>
                <w:bCs/>
                <w:sz w:val="24"/>
                <w:szCs w:val="24"/>
              </w:rPr>
              <w:t>labvēlīgas</w:t>
            </w:r>
            <w:proofErr w:type="spellEnd"/>
            <w:r w:rsidRPr="001A209F">
              <w:rPr>
                <w:rFonts w:ascii="Times New Roman" w:hAnsi="Times New Roman" w:cs="Times New Roman"/>
                <w:b/>
                <w:bCs/>
                <w:sz w:val="24"/>
                <w:szCs w:val="24"/>
              </w:rPr>
              <w:t xml:space="preserve"> un </w:t>
            </w:r>
            <w:proofErr w:type="spellStart"/>
            <w:r w:rsidRPr="001A209F">
              <w:rPr>
                <w:rFonts w:ascii="Times New Roman" w:hAnsi="Times New Roman" w:cs="Times New Roman"/>
                <w:b/>
                <w:bCs/>
                <w:sz w:val="24"/>
                <w:szCs w:val="24"/>
              </w:rPr>
              <w:t>fiziski</w:t>
            </w:r>
            <w:proofErr w:type="spellEnd"/>
            <w:r w:rsidRPr="001A209F">
              <w:rPr>
                <w:rFonts w:ascii="Times New Roman" w:hAnsi="Times New Roman" w:cs="Times New Roman"/>
                <w:b/>
                <w:bCs/>
                <w:sz w:val="24"/>
                <w:szCs w:val="24"/>
              </w:rPr>
              <w:t xml:space="preserve"> </w:t>
            </w:r>
            <w:proofErr w:type="spellStart"/>
            <w:r w:rsidRPr="001A209F">
              <w:rPr>
                <w:rFonts w:ascii="Times New Roman" w:hAnsi="Times New Roman" w:cs="Times New Roman"/>
                <w:b/>
                <w:bCs/>
                <w:sz w:val="24"/>
                <w:szCs w:val="24"/>
              </w:rPr>
              <w:t>drošas</w:t>
            </w:r>
            <w:proofErr w:type="spellEnd"/>
            <w:r w:rsidRPr="001A209F">
              <w:rPr>
                <w:rFonts w:ascii="Times New Roman" w:hAnsi="Times New Roman" w:cs="Times New Roman"/>
                <w:b/>
                <w:bCs/>
                <w:sz w:val="24"/>
                <w:szCs w:val="24"/>
              </w:rPr>
              <w:t xml:space="preserve"> vides </w:t>
            </w:r>
            <w:proofErr w:type="spellStart"/>
            <w:r w:rsidR="001A209F">
              <w:rPr>
                <w:rFonts w:ascii="Times New Roman" w:hAnsi="Times New Roman" w:cs="Times New Roman"/>
                <w:b/>
                <w:bCs/>
                <w:sz w:val="24"/>
                <w:szCs w:val="24"/>
              </w:rPr>
              <w:t>veidošana</w:t>
            </w:r>
            <w:proofErr w:type="spellEnd"/>
            <w:r w:rsidR="001A209F">
              <w:rPr>
                <w:rFonts w:ascii="Times New Roman" w:hAnsi="Times New Roman" w:cs="Times New Roman"/>
                <w:b/>
                <w:bCs/>
                <w:sz w:val="24"/>
                <w:szCs w:val="24"/>
              </w:rPr>
              <w:t xml:space="preserve">.  </w:t>
            </w:r>
            <w:r w:rsidRPr="001A209F">
              <w:rPr>
                <w:rFonts w:ascii="Times New Roman" w:hAnsi="Times New Roman" w:cs="Times New Roman"/>
                <w:b/>
                <w:bCs/>
                <w:sz w:val="24"/>
                <w:szCs w:val="24"/>
              </w:rPr>
              <w:t>2026.</w:t>
            </w:r>
            <w:r w:rsidR="006B28AF" w:rsidRPr="001A209F">
              <w:rPr>
                <w:rFonts w:ascii="Times New Roman" w:hAnsi="Times New Roman" w:cs="Times New Roman"/>
                <w:b/>
                <w:bCs/>
                <w:sz w:val="24"/>
                <w:szCs w:val="24"/>
              </w:rPr>
              <w:t xml:space="preserve"> </w:t>
            </w:r>
            <w:r w:rsidRPr="001A209F">
              <w:rPr>
                <w:rFonts w:ascii="Times New Roman" w:hAnsi="Times New Roman" w:cs="Times New Roman"/>
                <w:b/>
                <w:bCs/>
                <w:sz w:val="24"/>
                <w:szCs w:val="24"/>
              </w:rPr>
              <w:t>/</w:t>
            </w:r>
            <w:r w:rsidR="001A209F">
              <w:rPr>
                <w:rFonts w:ascii="Times New Roman" w:hAnsi="Times New Roman" w:cs="Times New Roman"/>
                <w:b/>
                <w:bCs/>
                <w:sz w:val="24"/>
                <w:szCs w:val="24"/>
              </w:rPr>
              <w:t xml:space="preserve"> </w:t>
            </w:r>
            <w:r w:rsidRPr="001A209F">
              <w:rPr>
                <w:rFonts w:ascii="Times New Roman" w:hAnsi="Times New Roman" w:cs="Times New Roman"/>
                <w:b/>
                <w:bCs/>
                <w:sz w:val="24"/>
                <w:szCs w:val="24"/>
              </w:rPr>
              <w:t>2027.</w:t>
            </w:r>
            <w:r w:rsidR="0094795C">
              <w:rPr>
                <w:rFonts w:ascii="Times New Roman" w:hAnsi="Times New Roman" w:cs="Times New Roman"/>
                <w:b/>
                <w:bCs/>
                <w:sz w:val="24"/>
                <w:szCs w:val="24"/>
              </w:rPr>
              <w:t xml:space="preserve"> </w:t>
            </w:r>
            <w:r w:rsidRPr="001A209F">
              <w:rPr>
                <w:rFonts w:ascii="Times New Roman" w:hAnsi="Times New Roman" w:cs="Times New Roman"/>
                <w:b/>
                <w:bCs/>
                <w:sz w:val="24"/>
                <w:szCs w:val="24"/>
              </w:rPr>
              <w:t>m.</w:t>
            </w:r>
            <w:r w:rsidR="0094795C">
              <w:rPr>
                <w:rFonts w:ascii="Times New Roman" w:hAnsi="Times New Roman" w:cs="Times New Roman"/>
                <w:b/>
                <w:bCs/>
                <w:sz w:val="24"/>
                <w:szCs w:val="24"/>
              </w:rPr>
              <w:t xml:space="preserve"> </w:t>
            </w:r>
            <w:r w:rsidRPr="001A209F">
              <w:rPr>
                <w:rFonts w:ascii="Times New Roman" w:hAnsi="Times New Roman" w:cs="Times New Roman"/>
                <w:b/>
                <w:bCs/>
                <w:sz w:val="24"/>
                <w:szCs w:val="24"/>
              </w:rPr>
              <w:t>g.</w:t>
            </w:r>
          </w:p>
        </w:tc>
      </w:tr>
      <w:tr w:rsidR="004A32E0" w:rsidRPr="00F741EA" w14:paraId="7DA7F71A" w14:textId="77777777" w:rsidTr="00130CB1">
        <w:trPr>
          <w:jc w:val="center"/>
        </w:trPr>
        <w:tc>
          <w:tcPr>
            <w:tcW w:w="1139" w:type="dxa"/>
            <w:vAlign w:val="center"/>
          </w:tcPr>
          <w:p w14:paraId="3675913F" w14:textId="22A5D0A2" w:rsidR="004A32E0" w:rsidRPr="00F741EA" w:rsidRDefault="008D408E" w:rsidP="008769D4">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4171" w:type="dxa"/>
            <w:gridSpan w:val="3"/>
          </w:tcPr>
          <w:p w14:paraId="5751F16E" w14:textId="77777777" w:rsidR="004A32E0" w:rsidRPr="00130CB1" w:rsidRDefault="004A32E0" w:rsidP="008769D4">
            <w:pPr>
              <w:spacing w:before="120"/>
              <w:ind w:right="55"/>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Plānotie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 xml:space="preserve"> un </w:t>
            </w:r>
            <w:proofErr w:type="spellStart"/>
            <w:r w:rsidRPr="00130CB1">
              <w:rPr>
                <w:rFonts w:ascii="Times New Roman" w:hAnsi="Times New Roman" w:cs="Times New Roman"/>
                <w:b/>
                <w:sz w:val="24"/>
                <w:szCs w:val="24"/>
              </w:rPr>
              <w:t>ieviešanas</w:t>
            </w:r>
            <w:proofErr w:type="spellEnd"/>
            <w:r w:rsidRPr="00130CB1">
              <w:rPr>
                <w:rFonts w:ascii="Times New Roman" w:hAnsi="Times New Roman" w:cs="Times New Roman"/>
                <w:b/>
                <w:sz w:val="24"/>
                <w:szCs w:val="24"/>
              </w:rPr>
              <w:t xml:space="preserve"> gaita</w:t>
            </w:r>
          </w:p>
        </w:tc>
      </w:tr>
      <w:tr w:rsidR="004A32E0" w:rsidRPr="005012FD" w14:paraId="4B42C4F4" w14:textId="77777777" w:rsidTr="00427756">
        <w:trPr>
          <w:trHeight w:val="790"/>
          <w:jc w:val="center"/>
        </w:trPr>
        <w:tc>
          <w:tcPr>
            <w:tcW w:w="1139" w:type="dxa"/>
            <w:vMerge w:val="restart"/>
            <w:textDirection w:val="btLr"/>
            <w:vAlign w:val="center"/>
          </w:tcPr>
          <w:p w14:paraId="65941146" w14:textId="2B7B482B" w:rsidR="004A32E0" w:rsidRPr="00417275" w:rsidRDefault="004A32E0" w:rsidP="004A32E0">
            <w:pPr>
              <w:ind w:left="113" w:right="55"/>
              <w:contextualSpacing/>
              <w:jc w:val="center"/>
              <w:rPr>
                <w:rFonts w:ascii="Times New Roman" w:hAnsi="Times New Roman" w:cs="Times New Roman"/>
                <w:b/>
              </w:rPr>
            </w:pPr>
            <w:proofErr w:type="spellStart"/>
            <w:r w:rsidRPr="00417275">
              <w:t>D</w:t>
            </w:r>
            <w:r w:rsidRPr="00417275">
              <w:rPr>
                <w:rFonts w:ascii="Times New Roman" w:hAnsi="Times New Roman" w:cs="Times New Roman"/>
                <w:b/>
              </w:rPr>
              <w:t>rošība</w:t>
            </w:r>
            <w:proofErr w:type="spellEnd"/>
            <w:r w:rsidRPr="00417275">
              <w:rPr>
                <w:rFonts w:ascii="Times New Roman" w:hAnsi="Times New Roman" w:cs="Times New Roman"/>
                <w:b/>
              </w:rPr>
              <w:t xml:space="preserve"> un </w:t>
            </w:r>
            <w:proofErr w:type="spellStart"/>
            <w:r w:rsidRPr="00417275">
              <w:rPr>
                <w:rFonts w:ascii="Times New Roman" w:hAnsi="Times New Roman" w:cs="Times New Roman"/>
                <w:b/>
              </w:rPr>
              <w:t>psiholoģiskā</w:t>
            </w:r>
            <w:proofErr w:type="spellEnd"/>
            <w:r w:rsidRPr="00417275">
              <w:rPr>
                <w:rFonts w:ascii="Times New Roman" w:hAnsi="Times New Roman" w:cs="Times New Roman"/>
                <w:b/>
              </w:rPr>
              <w:t xml:space="preserve"> </w:t>
            </w:r>
            <w:proofErr w:type="spellStart"/>
            <w:r w:rsidRPr="00417275">
              <w:rPr>
                <w:rFonts w:ascii="Times New Roman" w:hAnsi="Times New Roman" w:cs="Times New Roman"/>
                <w:b/>
              </w:rPr>
              <w:t>labklājība</w:t>
            </w:r>
            <w:proofErr w:type="spellEnd"/>
          </w:p>
        </w:tc>
        <w:tc>
          <w:tcPr>
            <w:tcW w:w="506" w:type="dxa"/>
            <w:vMerge w:val="restart"/>
            <w:shd w:val="clear" w:color="auto" w:fill="FFFFFF" w:themeFill="background1"/>
            <w:textDirection w:val="btLr"/>
            <w:vAlign w:val="center"/>
          </w:tcPr>
          <w:p w14:paraId="7C67986C" w14:textId="77777777" w:rsidR="004A32E0" w:rsidRPr="00130CB1" w:rsidRDefault="004A32E0" w:rsidP="008769D4">
            <w:pPr>
              <w:ind w:left="113" w:right="57"/>
              <w:contextualSpacing/>
              <w:jc w:val="center"/>
              <w:rPr>
                <w:rFonts w:ascii="Times New Roman" w:hAnsi="Times New Roman" w:cs="Times New Roman"/>
                <w:b/>
                <w:sz w:val="24"/>
                <w:szCs w:val="24"/>
              </w:rPr>
            </w:pPr>
            <w:proofErr w:type="spellStart"/>
            <w:r w:rsidRPr="00130CB1">
              <w:rPr>
                <w:rFonts w:ascii="Times New Roman" w:hAnsi="Times New Roman" w:cs="Times New Roman"/>
                <w:b/>
                <w:sz w:val="24"/>
                <w:szCs w:val="24"/>
              </w:rPr>
              <w:t>Sasniedzamais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rezultāts</w:t>
            </w:r>
            <w:proofErr w:type="spellEnd"/>
          </w:p>
        </w:tc>
        <w:tc>
          <w:tcPr>
            <w:tcW w:w="13665" w:type="dxa"/>
            <w:gridSpan w:val="2"/>
          </w:tcPr>
          <w:p w14:paraId="2D4F59F3" w14:textId="301D652E" w:rsidR="004A32E0" w:rsidRPr="00130CB1" w:rsidRDefault="004A32E0" w:rsidP="008769D4">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Kvalitatīvi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26CFC7E8" w14:textId="7DAEE112"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eastAsia="Times New Roman" w:hAnsi="Times New Roman" w:cs="Times New Roman"/>
                <w:color w:val="000000"/>
                <w:sz w:val="24"/>
                <w:szCs w:val="24"/>
              </w:rPr>
              <w:t>I</w:t>
            </w:r>
            <w:r w:rsidR="00386192" w:rsidRPr="00130CB1">
              <w:rPr>
                <w:rFonts w:ascii="Times New Roman" w:eastAsia="Times New Roman" w:hAnsi="Times New Roman" w:cs="Times New Roman"/>
                <w:color w:val="000000"/>
                <w:sz w:val="24"/>
                <w:szCs w:val="24"/>
              </w:rPr>
              <w:t>zglītības</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iestādēs</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i</w:t>
            </w:r>
            <w:r w:rsidRPr="00130CB1">
              <w:rPr>
                <w:rFonts w:ascii="Times New Roman" w:eastAsia="Times New Roman" w:hAnsi="Times New Roman" w:cs="Times New Roman"/>
                <w:color w:val="000000"/>
                <w:sz w:val="24"/>
                <w:szCs w:val="24"/>
              </w:rPr>
              <w:t>ekšējās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kārtības</w:t>
            </w:r>
            <w:proofErr w:type="spellEnd"/>
            <w:r w:rsidRPr="00130CB1">
              <w:rPr>
                <w:rFonts w:ascii="Times New Roman" w:eastAsia="Times New Roman" w:hAnsi="Times New Roman" w:cs="Times New Roman"/>
                <w:color w:val="000000"/>
                <w:sz w:val="24"/>
                <w:szCs w:val="24"/>
              </w:rPr>
              <w:t xml:space="preserve"> un </w:t>
            </w:r>
            <w:proofErr w:type="spellStart"/>
            <w:r w:rsidRPr="00130CB1">
              <w:rPr>
                <w:rFonts w:ascii="Times New Roman" w:eastAsia="Times New Roman" w:hAnsi="Times New Roman" w:cs="Times New Roman"/>
                <w:color w:val="000000"/>
                <w:sz w:val="24"/>
                <w:szCs w:val="24"/>
              </w:rPr>
              <w:t>drošības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dokumenti</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ir</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aktualizēti</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atbilstīgi</w:t>
            </w:r>
            <w:proofErr w:type="spellEnd"/>
            <w:r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ārējiem</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normatīviem</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aktiem</w:t>
            </w:r>
            <w:proofErr w:type="spellEnd"/>
            <w:r w:rsidR="00386192" w:rsidRPr="00130CB1">
              <w:rPr>
                <w:rFonts w:ascii="Times New Roman" w:eastAsia="Times New Roman" w:hAnsi="Times New Roman" w:cs="Times New Roman"/>
                <w:color w:val="000000"/>
                <w:sz w:val="24"/>
                <w:szCs w:val="24"/>
              </w:rPr>
              <w:t>.</w:t>
            </w:r>
            <w:r w:rsidRPr="00130CB1">
              <w:rPr>
                <w:rFonts w:ascii="Times New Roman" w:eastAsia="Times New Roman" w:hAnsi="Times New Roman" w:cs="Times New Roman"/>
                <w:color w:val="000000"/>
                <w:sz w:val="24"/>
                <w:szCs w:val="24"/>
              </w:rPr>
              <w:t xml:space="preserve"> </w:t>
            </w:r>
          </w:p>
          <w:p w14:paraId="2AB45C31" w14:textId="77777777"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hAnsi="Times New Roman" w:cs="Times New Roman"/>
                <w:color w:val="000000"/>
                <w:sz w:val="24"/>
                <w:szCs w:val="24"/>
              </w:rPr>
              <w:t>Aptauju</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rezultāti</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liecina</w:t>
            </w:r>
            <w:proofErr w:type="spellEnd"/>
            <w:r w:rsidRPr="00130CB1">
              <w:rPr>
                <w:rFonts w:ascii="Times New Roman" w:hAnsi="Times New Roman" w:cs="Times New Roman"/>
                <w:color w:val="000000"/>
                <w:sz w:val="24"/>
                <w:szCs w:val="24"/>
              </w:rPr>
              <w:t xml:space="preserve">, ka respondent (85-90%) </w:t>
            </w:r>
            <w:proofErr w:type="spellStart"/>
            <w:r w:rsidRPr="00130CB1">
              <w:rPr>
                <w:rFonts w:ascii="Times New Roman" w:hAnsi="Times New Roman" w:cs="Times New Roman"/>
                <w:color w:val="000000"/>
                <w:sz w:val="24"/>
                <w:szCs w:val="24"/>
              </w:rPr>
              <w:t>iestādē</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jūtas</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fiziski</w:t>
            </w:r>
            <w:proofErr w:type="spellEnd"/>
            <w:r w:rsidRPr="00130CB1">
              <w:rPr>
                <w:rFonts w:ascii="Times New Roman" w:hAnsi="Times New Roman" w:cs="Times New Roman"/>
                <w:color w:val="000000"/>
                <w:sz w:val="24"/>
                <w:szCs w:val="24"/>
              </w:rPr>
              <w:t xml:space="preserve"> un </w:t>
            </w:r>
            <w:proofErr w:type="spellStart"/>
            <w:r w:rsidRPr="00130CB1">
              <w:rPr>
                <w:rFonts w:ascii="Times New Roman" w:hAnsi="Times New Roman" w:cs="Times New Roman"/>
                <w:color w:val="000000"/>
                <w:sz w:val="24"/>
                <w:szCs w:val="24"/>
              </w:rPr>
              <w:t>emocionāli</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droši</w:t>
            </w:r>
            <w:proofErr w:type="spellEnd"/>
            <w:r w:rsidRPr="00130CB1">
              <w:rPr>
                <w:rFonts w:ascii="Times New Roman" w:hAnsi="Times New Roman" w:cs="Times New Roman"/>
                <w:color w:val="000000"/>
                <w:sz w:val="24"/>
                <w:szCs w:val="24"/>
              </w:rPr>
              <w:t xml:space="preserve">, zina, ka </w:t>
            </w:r>
            <w:proofErr w:type="spellStart"/>
            <w:r w:rsidRPr="00130CB1">
              <w:rPr>
                <w:rFonts w:ascii="Times New Roman" w:hAnsi="Times New Roman" w:cs="Times New Roman"/>
                <w:color w:val="000000"/>
                <w:sz w:val="24"/>
                <w:szCs w:val="24"/>
              </w:rPr>
              <w:t>nepieciešamības</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gadījumā</w:t>
            </w:r>
            <w:proofErr w:type="spellEnd"/>
            <w:r w:rsidRPr="00130CB1">
              <w:rPr>
                <w:rFonts w:ascii="Times New Roman" w:hAnsi="Times New Roman" w:cs="Times New Roman"/>
                <w:color w:val="000000"/>
                <w:sz w:val="24"/>
                <w:szCs w:val="24"/>
              </w:rPr>
              <w:t xml:space="preserve"> var </w:t>
            </w:r>
            <w:proofErr w:type="spellStart"/>
            <w:r w:rsidRPr="00130CB1">
              <w:rPr>
                <w:rFonts w:ascii="Times New Roman" w:hAnsi="Times New Roman" w:cs="Times New Roman"/>
                <w:color w:val="000000"/>
                <w:sz w:val="24"/>
                <w:szCs w:val="24"/>
              </w:rPr>
              <w:t>saņemt</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nepieciešamo</w:t>
            </w:r>
            <w:proofErr w:type="spellEnd"/>
            <w:r w:rsidRPr="00130CB1">
              <w:rPr>
                <w:rFonts w:ascii="Times New Roman" w:hAnsi="Times New Roman" w:cs="Times New Roman"/>
                <w:color w:val="000000"/>
                <w:sz w:val="24"/>
                <w:szCs w:val="24"/>
              </w:rPr>
              <w:t xml:space="preserve"> </w:t>
            </w:r>
            <w:proofErr w:type="spellStart"/>
            <w:r w:rsidRPr="00130CB1">
              <w:rPr>
                <w:rFonts w:ascii="Times New Roman" w:hAnsi="Times New Roman" w:cs="Times New Roman"/>
                <w:color w:val="000000"/>
                <w:sz w:val="24"/>
                <w:szCs w:val="24"/>
              </w:rPr>
              <w:t>atbalstu</w:t>
            </w:r>
            <w:proofErr w:type="spellEnd"/>
            <w:r w:rsidRPr="00130CB1">
              <w:rPr>
                <w:rFonts w:ascii="Times New Roman" w:hAnsi="Times New Roman" w:cs="Times New Roman"/>
                <w:color w:val="000000"/>
                <w:sz w:val="24"/>
                <w:szCs w:val="24"/>
              </w:rPr>
              <w:t>.</w:t>
            </w:r>
          </w:p>
          <w:p w14:paraId="65DD5CC7" w14:textId="37DBB639"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eastAsia="Times New Roman" w:hAnsi="Times New Roman" w:cs="Times New Roman"/>
                <w:color w:val="000000"/>
                <w:sz w:val="24"/>
                <w:szCs w:val="24"/>
              </w:rPr>
              <w:t>Tiek</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veicināta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piederības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sajūta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izglītības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iestādei</w:t>
            </w:r>
            <w:proofErr w:type="spellEnd"/>
            <w:r w:rsidRPr="00130CB1">
              <w:rPr>
                <w:rFonts w:ascii="Times New Roman" w:eastAsia="Times New Roman" w:hAnsi="Times New Roman" w:cs="Times New Roman"/>
                <w:color w:val="000000"/>
                <w:sz w:val="24"/>
                <w:szCs w:val="24"/>
              </w:rPr>
              <w:t xml:space="preserve"> un </w:t>
            </w:r>
            <w:proofErr w:type="spellStart"/>
            <w:r w:rsidRPr="00130CB1">
              <w:rPr>
                <w:rFonts w:ascii="Times New Roman" w:eastAsia="Times New Roman" w:hAnsi="Times New Roman" w:cs="Times New Roman"/>
                <w:color w:val="000000"/>
                <w:sz w:val="24"/>
                <w:szCs w:val="24"/>
              </w:rPr>
              <w:t>tradīciju</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saglabāšana</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organizējot</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izglītojošus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tematiskus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pasākumus</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ar</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vecāku</w:t>
            </w:r>
            <w:proofErr w:type="spellEnd"/>
            <w:r w:rsidR="00386192" w:rsidRPr="00130CB1">
              <w:rPr>
                <w:rFonts w:ascii="Times New Roman" w:eastAsia="Times New Roman" w:hAnsi="Times New Roman" w:cs="Times New Roman"/>
                <w:color w:val="000000"/>
                <w:sz w:val="24"/>
                <w:szCs w:val="24"/>
              </w:rPr>
              <w:t xml:space="preserve"> un </w:t>
            </w:r>
            <w:proofErr w:type="spellStart"/>
            <w:r w:rsidR="00386192" w:rsidRPr="00130CB1">
              <w:rPr>
                <w:rFonts w:ascii="Times New Roman" w:eastAsia="Times New Roman" w:hAnsi="Times New Roman" w:cs="Times New Roman"/>
                <w:color w:val="000000"/>
                <w:sz w:val="24"/>
                <w:szCs w:val="24"/>
              </w:rPr>
              <w:t>darbinieku</w:t>
            </w:r>
            <w:proofErr w:type="spellEnd"/>
            <w:r w:rsidR="00386192" w:rsidRPr="00130CB1">
              <w:rPr>
                <w:rFonts w:ascii="Times New Roman" w:eastAsia="Times New Roman" w:hAnsi="Times New Roman" w:cs="Times New Roman"/>
                <w:color w:val="000000"/>
                <w:sz w:val="24"/>
                <w:szCs w:val="24"/>
              </w:rPr>
              <w:t xml:space="preserve"> </w:t>
            </w:r>
            <w:proofErr w:type="spellStart"/>
            <w:r w:rsidR="00386192" w:rsidRPr="00130CB1">
              <w:rPr>
                <w:rFonts w:ascii="Times New Roman" w:eastAsia="Times New Roman" w:hAnsi="Times New Roman" w:cs="Times New Roman"/>
                <w:color w:val="000000"/>
                <w:sz w:val="24"/>
                <w:szCs w:val="24"/>
              </w:rPr>
              <w:t>līdzdalību</w:t>
            </w:r>
            <w:proofErr w:type="spellEnd"/>
            <w:r w:rsidR="00386192" w:rsidRPr="00130CB1">
              <w:rPr>
                <w:rFonts w:ascii="Times New Roman" w:eastAsia="Times New Roman" w:hAnsi="Times New Roman" w:cs="Times New Roman"/>
                <w:color w:val="000000"/>
                <w:sz w:val="24"/>
                <w:szCs w:val="24"/>
              </w:rPr>
              <w:t>.</w:t>
            </w:r>
          </w:p>
          <w:p w14:paraId="4E2D5FB5" w14:textId="77777777"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r w:rsidRPr="00130CB1">
              <w:rPr>
                <w:rFonts w:ascii="Times New Roman" w:hAnsi="Times New Roman" w:cs="Times New Roman"/>
                <w:sz w:val="24"/>
                <w:szCs w:val="24"/>
              </w:rPr>
              <w:t xml:space="preserve">Psiholoģiski </w:t>
            </w:r>
            <w:proofErr w:type="spellStart"/>
            <w:r w:rsidRPr="00130CB1">
              <w:rPr>
                <w:rFonts w:ascii="Times New Roman" w:hAnsi="Times New Roman" w:cs="Times New Roman"/>
                <w:sz w:val="24"/>
                <w:szCs w:val="24"/>
              </w:rPr>
              <w:t>emocionālā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stresa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mazināšanai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sadarbībā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pašvaldību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pēc</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nepieciešamības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nodrošinātas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psihologa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konsultācijas</w:t>
            </w:r>
            <w:proofErr w:type="spellEnd"/>
            <w:r w:rsidRPr="00130CB1">
              <w:rPr>
                <w:rFonts w:ascii="Times New Roman" w:hAnsi="Times New Roman" w:cs="Times New Roman"/>
                <w:sz w:val="24"/>
                <w:szCs w:val="24"/>
              </w:rPr>
              <w:t>.</w:t>
            </w:r>
          </w:p>
          <w:p w14:paraId="5DA0B1F7" w14:textId="77777777"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izstrādāta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kārtība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rīkoties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ārkārtas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gadījumos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preventīvi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pārbaudīta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darbinieki</w:t>
            </w:r>
            <w:proofErr w:type="spellEnd"/>
            <w:r w:rsidRPr="00130CB1">
              <w:rPr>
                <w:rFonts w:ascii="Times New Roman" w:hAnsi="Times New Roman" w:cs="Times New Roman"/>
                <w:sz w:val="24"/>
                <w:szCs w:val="24"/>
              </w:rPr>
              <w:t xml:space="preserve"> to </w:t>
            </w:r>
            <w:proofErr w:type="spellStart"/>
            <w:r w:rsidRPr="00130CB1">
              <w:rPr>
                <w:rFonts w:ascii="Times New Roman" w:hAnsi="Times New Roman" w:cs="Times New Roman"/>
                <w:sz w:val="24"/>
                <w:szCs w:val="24"/>
              </w:rPr>
              <w:t>pārzina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ievēro</w:t>
            </w:r>
            <w:proofErr w:type="spellEnd"/>
            <w:r w:rsidRPr="00130CB1">
              <w:rPr>
                <w:rFonts w:ascii="Times New Roman" w:hAnsi="Times New Roman" w:cs="Times New Roman"/>
                <w:sz w:val="24"/>
                <w:szCs w:val="24"/>
              </w:rPr>
              <w:t>.</w:t>
            </w:r>
          </w:p>
          <w:p w14:paraId="73A13A48" w14:textId="0551C31F" w:rsidR="00D3616D"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hAnsi="Times New Roman" w:cs="Times New Roman"/>
                <w:sz w:val="24"/>
                <w:szCs w:val="24"/>
              </w:rPr>
              <w:t>I</w:t>
            </w:r>
            <w:r w:rsidR="002E391E" w:rsidRPr="00130CB1">
              <w:rPr>
                <w:rFonts w:ascii="Times New Roman" w:hAnsi="Times New Roman" w:cs="Times New Roman"/>
                <w:sz w:val="24"/>
                <w:szCs w:val="24"/>
              </w:rPr>
              <w:t>r</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izstrādāts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rīcības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plāns</w:t>
            </w:r>
            <w:proofErr w:type="spellEnd"/>
            <w:r w:rsidR="002E391E" w:rsidRPr="00130CB1">
              <w:rPr>
                <w:rFonts w:ascii="Times New Roman" w:hAnsi="Times New Roman" w:cs="Times New Roman"/>
                <w:sz w:val="24"/>
                <w:szCs w:val="24"/>
              </w:rPr>
              <w:t xml:space="preserve"> </w:t>
            </w:r>
            <w:proofErr w:type="spellStart"/>
            <w:r w:rsidR="00386192" w:rsidRPr="00130CB1">
              <w:rPr>
                <w:rFonts w:ascii="Times New Roman" w:hAnsi="Times New Roman" w:cs="Times New Roman"/>
                <w:sz w:val="24"/>
                <w:szCs w:val="24"/>
              </w:rPr>
              <w:t>foziskās</w:t>
            </w:r>
            <w:proofErr w:type="spellEnd"/>
            <w:r w:rsidR="00386192" w:rsidRPr="00130CB1">
              <w:rPr>
                <w:rFonts w:ascii="Times New Roman" w:hAnsi="Times New Roman" w:cs="Times New Roman"/>
                <w:sz w:val="24"/>
                <w:szCs w:val="24"/>
              </w:rPr>
              <w:t xml:space="preserve"> </w:t>
            </w:r>
            <w:proofErr w:type="spellStart"/>
            <w:r w:rsidR="00386192" w:rsidRPr="00130CB1">
              <w:rPr>
                <w:rFonts w:ascii="Times New Roman" w:hAnsi="Times New Roman" w:cs="Times New Roman"/>
                <w:sz w:val="24"/>
                <w:szCs w:val="24"/>
              </w:rPr>
              <w:t>vai</w:t>
            </w:r>
            <w:proofErr w:type="spellEnd"/>
            <w:r w:rsidR="00386192" w:rsidRPr="00130CB1">
              <w:rPr>
                <w:rFonts w:ascii="Times New Roman" w:hAnsi="Times New Roman" w:cs="Times New Roman"/>
                <w:sz w:val="24"/>
                <w:szCs w:val="24"/>
              </w:rPr>
              <w:t xml:space="preserve"> </w:t>
            </w:r>
            <w:proofErr w:type="spellStart"/>
            <w:r w:rsidR="00386192" w:rsidRPr="00130CB1">
              <w:rPr>
                <w:rFonts w:ascii="Times New Roman" w:hAnsi="Times New Roman" w:cs="Times New Roman"/>
                <w:sz w:val="24"/>
                <w:szCs w:val="24"/>
              </w:rPr>
              <w:t>emocionālās</w:t>
            </w:r>
            <w:proofErr w:type="spellEnd"/>
            <w:r w:rsidR="00386192" w:rsidRPr="00130CB1">
              <w:rPr>
                <w:rFonts w:ascii="Times New Roman" w:hAnsi="Times New Roman" w:cs="Times New Roman"/>
                <w:sz w:val="24"/>
                <w:szCs w:val="24"/>
              </w:rPr>
              <w:t xml:space="preserve"> </w:t>
            </w:r>
            <w:proofErr w:type="spellStart"/>
            <w:r w:rsidR="00386192" w:rsidRPr="00130CB1">
              <w:rPr>
                <w:rFonts w:ascii="Times New Roman" w:hAnsi="Times New Roman" w:cs="Times New Roman"/>
                <w:sz w:val="24"/>
                <w:szCs w:val="24"/>
              </w:rPr>
              <w:t>vardarbības</w:t>
            </w:r>
            <w:proofErr w:type="spellEnd"/>
            <w:r w:rsidR="00386192" w:rsidRPr="00130CB1">
              <w:rPr>
                <w:rFonts w:ascii="Times New Roman" w:hAnsi="Times New Roman" w:cs="Times New Roman"/>
                <w:sz w:val="24"/>
                <w:szCs w:val="24"/>
              </w:rPr>
              <w:t xml:space="preserve"> </w:t>
            </w:r>
            <w:proofErr w:type="spellStart"/>
            <w:r w:rsidR="00386192" w:rsidRPr="00130CB1">
              <w:rPr>
                <w:rFonts w:ascii="Times New Roman" w:hAnsi="Times New Roman" w:cs="Times New Roman"/>
                <w:sz w:val="24"/>
                <w:szCs w:val="24"/>
              </w:rPr>
              <w:t>konstatēšanas</w:t>
            </w:r>
            <w:proofErr w:type="spellEnd"/>
            <w:r w:rsidR="00386192"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gadījumiem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w:t>
            </w:r>
            <w:r w:rsidR="002E391E" w:rsidRPr="00130CB1">
              <w:rPr>
                <w:rFonts w:ascii="Times New Roman" w:hAnsi="Times New Roman" w:cs="Times New Roman"/>
                <w:sz w:val="24"/>
                <w:szCs w:val="24"/>
              </w:rPr>
              <w:t>arbinieki</w:t>
            </w:r>
            <w:proofErr w:type="spellEnd"/>
            <w:r w:rsidR="002E391E" w:rsidRPr="00130CB1">
              <w:rPr>
                <w:rFonts w:ascii="Times New Roman" w:hAnsi="Times New Roman" w:cs="Times New Roman"/>
                <w:sz w:val="24"/>
                <w:szCs w:val="24"/>
              </w:rPr>
              <w:t xml:space="preserve"> </w:t>
            </w:r>
            <w:r w:rsidRPr="00130CB1">
              <w:rPr>
                <w:rFonts w:ascii="Times New Roman" w:hAnsi="Times New Roman" w:cs="Times New Roman"/>
                <w:sz w:val="24"/>
                <w:szCs w:val="24"/>
              </w:rPr>
              <w:t xml:space="preserve">to </w:t>
            </w:r>
            <w:proofErr w:type="spellStart"/>
            <w:r w:rsidR="002E391E" w:rsidRPr="00130CB1">
              <w:rPr>
                <w:rFonts w:ascii="Times New Roman" w:hAnsi="Times New Roman" w:cs="Times New Roman"/>
                <w:sz w:val="24"/>
                <w:szCs w:val="24"/>
              </w:rPr>
              <w:t>pārzina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abilstoši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rīkojas</w:t>
            </w:r>
            <w:proofErr w:type="spellEnd"/>
            <w:r w:rsidRPr="00130CB1">
              <w:rPr>
                <w:rFonts w:ascii="Times New Roman" w:hAnsi="Times New Roman" w:cs="Times New Roman"/>
                <w:sz w:val="24"/>
                <w:szCs w:val="24"/>
              </w:rPr>
              <w:t>.</w:t>
            </w:r>
          </w:p>
          <w:p w14:paraId="48CA758A" w14:textId="196B90B8" w:rsidR="00787D48" w:rsidRPr="00130CB1" w:rsidRDefault="005C0B63"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r w:rsidRPr="00130CB1">
              <w:rPr>
                <w:rFonts w:ascii="Times New Roman" w:hAnsi="Times New Roman" w:cs="Times New Roman"/>
                <w:sz w:val="24"/>
                <w:szCs w:val="24"/>
              </w:rPr>
              <w:t xml:space="preserve">2.-3. </w:t>
            </w:r>
            <w:proofErr w:type="spellStart"/>
            <w:r w:rsidRPr="00130CB1">
              <w:rPr>
                <w:rFonts w:ascii="Times New Roman" w:hAnsi="Times New Roman" w:cs="Times New Roman"/>
                <w:sz w:val="24"/>
                <w:szCs w:val="24"/>
              </w:rPr>
              <w:t>posma</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grupā</w:t>
            </w:r>
            <w:r w:rsidRPr="00130CB1">
              <w:rPr>
                <w:rFonts w:ascii="Times New Roman" w:hAnsi="Times New Roman" w:cs="Times New Roman"/>
                <w:sz w:val="24"/>
                <w:szCs w:val="24"/>
              </w:rPr>
              <w:t>s</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ir</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pašu</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bērnu</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izveidoti</w:t>
            </w:r>
            <w:proofErr w:type="spellEnd"/>
            <w:r w:rsidR="00E11119"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uzskatāmi</w:t>
            </w:r>
            <w:proofErr w:type="spellEnd"/>
            <w:r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uzvedības</w:t>
            </w:r>
            <w:proofErr w:type="spellEnd"/>
            <w:r w:rsidR="00E11119" w:rsidRPr="00130CB1">
              <w:rPr>
                <w:rFonts w:ascii="Times New Roman" w:hAnsi="Times New Roman" w:cs="Times New Roman"/>
                <w:sz w:val="24"/>
                <w:szCs w:val="24"/>
              </w:rPr>
              <w:t xml:space="preserve"> </w:t>
            </w:r>
            <w:proofErr w:type="spellStart"/>
            <w:r w:rsidR="00E11119" w:rsidRPr="00130CB1">
              <w:rPr>
                <w:rFonts w:ascii="Times New Roman" w:hAnsi="Times New Roman" w:cs="Times New Roman"/>
                <w:sz w:val="24"/>
                <w:szCs w:val="24"/>
              </w:rPr>
              <w:t>noteikumi</w:t>
            </w:r>
            <w:proofErr w:type="spellEnd"/>
            <w:r w:rsidR="00E11119" w:rsidRPr="00130CB1">
              <w:rPr>
                <w:rFonts w:ascii="Times New Roman" w:hAnsi="Times New Roman" w:cs="Times New Roman"/>
                <w:sz w:val="24"/>
                <w:szCs w:val="24"/>
              </w:rPr>
              <w:t xml:space="preserve">, </w:t>
            </w:r>
            <w:r w:rsidRPr="00130CB1">
              <w:rPr>
                <w:rFonts w:ascii="Times New Roman" w:hAnsi="Times New Roman" w:cs="Times New Roman"/>
                <w:sz w:val="24"/>
                <w:szCs w:val="24"/>
              </w:rPr>
              <w:t>1.</w:t>
            </w:r>
            <w:r w:rsidR="00BB79E3"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posma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grupā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vizuālas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piktogrammas</w:t>
            </w:r>
            <w:proofErr w:type="spellEnd"/>
            <w:r w:rsidRPr="00130CB1">
              <w:rPr>
                <w:rFonts w:ascii="Times New Roman" w:hAnsi="Times New Roman" w:cs="Times New Roman"/>
                <w:sz w:val="24"/>
                <w:szCs w:val="24"/>
              </w:rPr>
              <w:t>.</w:t>
            </w:r>
          </w:p>
          <w:p w14:paraId="5BC5872B" w14:textId="77777777" w:rsidR="00550CA9" w:rsidRPr="00130CB1" w:rsidRDefault="00550CA9"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vadība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stiprina</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kopā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uztur</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vienotas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vērtības</w:t>
            </w:r>
            <w:proofErr w:type="spellEnd"/>
            <w:r w:rsidRPr="00130CB1">
              <w:rPr>
                <w:rFonts w:ascii="Times New Roman" w:hAnsi="Times New Roman" w:cs="Times New Roman"/>
                <w:sz w:val="24"/>
                <w:szCs w:val="24"/>
              </w:rPr>
              <w:t>.</w:t>
            </w:r>
          </w:p>
          <w:p w14:paraId="1855E5C6" w14:textId="77777777" w:rsidR="002F113E" w:rsidRPr="00130CB1" w:rsidRDefault="002F113E"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r w:rsidRPr="00130CB1">
              <w:rPr>
                <w:rFonts w:ascii="Times New Roman" w:hAnsi="Times New Roman" w:cs="Times New Roman"/>
                <w:sz w:val="24"/>
                <w:szCs w:val="24"/>
              </w:rPr>
              <w:t xml:space="preserve">Lai </w:t>
            </w:r>
            <w:proofErr w:type="spellStart"/>
            <w:r w:rsidRPr="00130CB1">
              <w:rPr>
                <w:rFonts w:ascii="Times New Roman" w:hAnsi="Times New Roman" w:cs="Times New Roman"/>
                <w:sz w:val="24"/>
                <w:szCs w:val="24"/>
              </w:rPr>
              <w:t>veidotu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pozitīvu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taisnīgu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cieņpilnu</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iekļaujošu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kopienas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sajūtu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veicināta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piederības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sajūta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vidē</w:t>
            </w:r>
            <w:proofErr w:type="spellEnd"/>
            <w:r w:rsidRPr="00130CB1">
              <w:rPr>
                <w:rFonts w:ascii="Times New Roman" w:hAnsi="Times New Roman" w:cs="Times New Roman"/>
                <w:sz w:val="24"/>
                <w:szCs w:val="24"/>
              </w:rPr>
              <w:t xml:space="preserve"> to </w:t>
            </w:r>
            <w:proofErr w:type="spellStart"/>
            <w:r w:rsidRPr="00130CB1">
              <w:rPr>
                <w:rFonts w:ascii="Times New Roman" w:hAnsi="Times New Roman" w:cs="Times New Roman"/>
                <w:sz w:val="24"/>
                <w:szCs w:val="24"/>
              </w:rPr>
              <w:t>katram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darbiniekam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atbildīgi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uzturot</w:t>
            </w:r>
            <w:proofErr w:type="spellEnd"/>
            <w:r w:rsidRPr="00130CB1">
              <w:rPr>
                <w:rFonts w:ascii="Times New Roman" w:hAnsi="Times New Roman" w:cs="Times New Roman"/>
                <w:sz w:val="24"/>
                <w:szCs w:val="24"/>
              </w:rPr>
              <w:t>.</w:t>
            </w:r>
          </w:p>
          <w:p w14:paraId="66439F4A" w14:textId="6E3844B0" w:rsidR="002F113E" w:rsidRPr="00130CB1" w:rsidRDefault="002F113E" w:rsidP="00BB79E3">
            <w:pPr>
              <w:pStyle w:val="Sarakstarindkopa"/>
              <w:numPr>
                <w:ilvl w:val="0"/>
                <w:numId w:val="27"/>
              </w:numPr>
              <w:ind w:left="363"/>
              <w:jc w:val="both"/>
              <w:textAlignment w:val="baseline"/>
              <w:rPr>
                <w:rFonts w:ascii="Times New Roman" w:eastAsia="Times New Roman" w:hAnsi="Times New Roman" w:cs="Times New Roman"/>
                <w:color w:val="000000"/>
                <w:sz w:val="24"/>
                <w:szCs w:val="24"/>
              </w:rPr>
            </w:pPr>
            <w:r w:rsidRPr="00130CB1">
              <w:rPr>
                <w:rFonts w:ascii="Times New Roman" w:hAnsi="Times New Roman" w:cs="Times New Roman"/>
                <w:sz w:val="24"/>
                <w:szCs w:val="24"/>
              </w:rPr>
              <w:t xml:space="preserve">Ikdienas </w:t>
            </w:r>
            <w:proofErr w:type="spellStart"/>
            <w:r w:rsidRPr="00130CB1">
              <w:rPr>
                <w:rFonts w:ascii="Times New Roman" w:hAnsi="Times New Roman" w:cs="Times New Roman"/>
                <w:sz w:val="24"/>
                <w:szCs w:val="24"/>
              </w:rPr>
              <w:t>izglītības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procesā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notiek</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bērnu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sociāli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emocionālā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audzināšana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tādejādi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attīstot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viņu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saskarsmes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sadarbības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prasmes</w:t>
            </w:r>
            <w:proofErr w:type="spellEnd"/>
            <w:r w:rsidRPr="00130CB1">
              <w:rPr>
                <w:rFonts w:ascii="Times New Roman" w:hAnsi="Times New Roman" w:cs="Times New Roman"/>
                <w:sz w:val="24"/>
                <w:szCs w:val="24"/>
              </w:rPr>
              <w:t>.</w:t>
            </w:r>
          </w:p>
        </w:tc>
      </w:tr>
      <w:tr w:rsidR="004A32E0" w:rsidRPr="005012FD" w14:paraId="14C0046B" w14:textId="77777777" w:rsidTr="00427756">
        <w:trPr>
          <w:trHeight w:val="1128"/>
          <w:jc w:val="center"/>
        </w:trPr>
        <w:tc>
          <w:tcPr>
            <w:tcW w:w="1139" w:type="dxa"/>
            <w:vMerge/>
            <w:vAlign w:val="center"/>
          </w:tcPr>
          <w:p w14:paraId="5B8AB422" w14:textId="77777777" w:rsidR="004A32E0" w:rsidRPr="00417275" w:rsidRDefault="004A32E0" w:rsidP="008769D4">
            <w:pPr>
              <w:ind w:right="55"/>
              <w:contextualSpacing/>
              <w:rPr>
                <w:rFonts w:ascii="Times New Roman" w:hAnsi="Times New Roman" w:cs="Times New Roman"/>
                <w:b/>
              </w:rPr>
            </w:pPr>
          </w:p>
        </w:tc>
        <w:tc>
          <w:tcPr>
            <w:tcW w:w="506" w:type="dxa"/>
            <w:vMerge/>
            <w:shd w:val="clear" w:color="auto" w:fill="FFFFFF" w:themeFill="background1"/>
            <w:vAlign w:val="center"/>
          </w:tcPr>
          <w:p w14:paraId="732D60FA" w14:textId="77777777" w:rsidR="004A32E0" w:rsidRPr="00417275" w:rsidRDefault="004A32E0" w:rsidP="008769D4">
            <w:pPr>
              <w:ind w:right="55"/>
              <w:contextualSpacing/>
              <w:rPr>
                <w:rFonts w:ascii="Times New Roman" w:hAnsi="Times New Roman" w:cs="Times New Roman"/>
                <w:b/>
              </w:rPr>
            </w:pPr>
          </w:p>
        </w:tc>
        <w:tc>
          <w:tcPr>
            <w:tcW w:w="13665" w:type="dxa"/>
            <w:gridSpan w:val="2"/>
          </w:tcPr>
          <w:p w14:paraId="2EEE54DA" w14:textId="77777777" w:rsidR="004A32E0" w:rsidRPr="00130CB1" w:rsidRDefault="004A32E0" w:rsidP="008769D4">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Kvantitatīvi</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sasniedzamie</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rezultāti</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3ADE7C4" w14:textId="1838EFE0" w:rsidR="001C6B7F" w:rsidRPr="00130CB1" w:rsidRDefault="002D58CE" w:rsidP="00BB79E3">
            <w:pPr>
              <w:pStyle w:val="Sarakstarindkopa"/>
              <w:numPr>
                <w:ilvl w:val="0"/>
                <w:numId w:val="28"/>
              </w:numPr>
              <w:ind w:left="363"/>
              <w:jc w:val="both"/>
              <w:rPr>
                <w:rFonts w:ascii="Times New Roman" w:hAnsi="Times New Roman" w:cs="Times New Roman"/>
                <w:sz w:val="24"/>
                <w:szCs w:val="24"/>
                <w:lang w:val="lv-LV"/>
              </w:rPr>
            </w:pPr>
            <w:r w:rsidRPr="00130CB1">
              <w:rPr>
                <w:rFonts w:ascii="Times New Roman" w:hAnsi="Times New Roman" w:cs="Times New Roman"/>
                <w:sz w:val="24"/>
                <w:szCs w:val="24"/>
                <w:lang w:val="lv-LV"/>
              </w:rPr>
              <w:t xml:space="preserve">Mācību gada laikā </w:t>
            </w:r>
            <w:r w:rsidR="001C6B7F" w:rsidRPr="00130CB1">
              <w:rPr>
                <w:rFonts w:ascii="Times New Roman" w:hAnsi="Times New Roman" w:cs="Times New Roman"/>
                <w:sz w:val="24"/>
                <w:szCs w:val="24"/>
                <w:lang w:val="lv-LV"/>
              </w:rPr>
              <w:t>organizēti vismaz</w:t>
            </w:r>
            <w:r w:rsidRPr="00130CB1">
              <w:rPr>
                <w:rFonts w:ascii="Times New Roman" w:hAnsi="Times New Roman" w:cs="Times New Roman"/>
                <w:sz w:val="24"/>
                <w:szCs w:val="24"/>
                <w:lang w:val="lv-LV"/>
              </w:rPr>
              <w:t xml:space="preserve"> 4 </w:t>
            </w:r>
            <w:proofErr w:type="spellStart"/>
            <w:r w:rsidRPr="00130CB1">
              <w:rPr>
                <w:rFonts w:ascii="Times New Roman" w:hAnsi="Times New Roman" w:cs="Times New Roman"/>
                <w:sz w:val="24"/>
                <w:szCs w:val="24"/>
                <w:lang w:val="lv-LV"/>
              </w:rPr>
              <w:t>ārpusnodarbību</w:t>
            </w:r>
            <w:proofErr w:type="spellEnd"/>
            <w:r w:rsidRPr="00130CB1">
              <w:rPr>
                <w:rFonts w:ascii="Times New Roman" w:hAnsi="Times New Roman" w:cs="Times New Roman"/>
                <w:sz w:val="24"/>
                <w:szCs w:val="24"/>
                <w:lang w:val="lv-LV"/>
              </w:rPr>
              <w:t xml:space="preserve"> pasākumi</w:t>
            </w:r>
            <w:r w:rsidR="001C6B7F" w:rsidRPr="00130CB1">
              <w:rPr>
                <w:rFonts w:ascii="Times New Roman" w:hAnsi="Times New Roman" w:cs="Times New Roman"/>
                <w:sz w:val="24"/>
                <w:szCs w:val="24"/>
                <w:lang w:val="lv-LV"/>
              </w:rPr>
              <w:t>, k</w:t>
            </w:r>
            <w:r w:rsidRPr="00130CB1">
              <w:rPr>
                <w:rFonts w:ascii="Times New Roman" w:hAnsi="Times New Roman" w:cs="Times New Roman"/>
                <w:sz w:val="24"/>
                <w:szCs w:val="24"/>
                <w:lang w:val="lv-LV"/>
              </w:rPr>
              <w:t>as</w:t>
            </w:r>
            <w:r w:rsidR="001C6B7F" w:rsidRPr="00130CB1">
              <w:rPr>
                <w:rFonts w:ascii="Times New Roman" w:hAnsi="Times New Roman" w:cs="Times New Roman"/>
                <w:sz w:val="24"/>
                <w:szCs w:val="24"/>
                <w:lang w:val="lv-LV"/>
              </w:rPr>
              <w:t xml:space="preserve"> </w:t>
            </w:r>
            <w:r w:rsidRPr="00130CB1">
              <w:rPr>
                <w:rFonts w:ascii="Times New Roman" w:hAnsi="Times New Roman" w:cs="Times New Roman"/>
                <w:sz w:val="24"/>
                <w:szCs w:val="24"/>
                <w:lang w:val="lv-LV"/>
              </w:rPr>
              <w:t xml:space="preserve">praktiskā darbībā veido </w:t>
            </w:r>
            <w:r w:rsidR="001C6B7F" w:rsidRPr="00130CB1">
              <w:rPr>
                <w:rFonts w:ascii="Times New Roman" w:hAnsi="Times New Roman" w:cs="Times New Roman"/>
                <w:sz w:val="24"/>
                <w:szCs w:val="24"/>
                <w:lang w:val="lv-LV"/>
              </w:rPr>
              <w:t xml:space="preserve">izglītojamo </w:t>
            </w:r>
            <w:r w:rsidRPr="00130CB1">
              <w:rPr>
                <w:rFonts w:ascii="Times New Roman" w:hAnsi="Times New Roman" w:cs="Times New Roman"/>
                <w:sz w:val="24"/>
                <w:szCs w:val="24"/>
                <w:lang w:val="lv-LV"/>
              </w:rPr>
              <w:t>izpratni par drošību, pozitīvu saskarsmes kultūru, uzvedību sabiedriskās vietās.</w:t>
            </w:r>
          </w:p>
          <w:p w14:paraId="5A0BE0E8" w14:textId="1359B8F6" w:rsidR="00386192" w:rsidRPr="00130CB1" w:rsidRDefault="00386192" w:rsidP="00BB79E3">
            <w:pPr>
              <w:pStyle w:val="Sarakstarindkopa"/>
              <w:numPr>
                <w:ilvl w:val="0"/>
                <w:numId w:val="28"/>
              </w:numPr>
              <w:ind w:left="363"/>
              <w:jc w:val="both"/>
              <w:rPr>
                <w:rFonts w:ascii="Times New Roman" w:hAnsi="Times New Roman" w:cs="Times New Roman"/>
                <w:sz w:val="24"/>
                <w:szCs w:val="24"/>
                <w:lang w:val="lv-LV"/>
              </w:rPr>
            </w:pPr>
            <w:r w:rsidRPr="00130CB1">
              <w:rPr>
                <w:rFonts w:ascii="Times New Roman" w:hAnsi="Times New Roman" w:cs="Times New Roman"/>
                <w:sz w:val="24"/>
                <w:szCs w:val="24"/>
                <w:lang w:val="lv-LV"/>
              </w:rPr>
              <w:t>100% vecākiem ar skolvadības sistēmas “E-klase starpniecību” vismaz 3 reizes mācību gadā tek izsūtīti informatīvi izglītojoši materiāli par bērnu drošības un socializācijas jautājumiem.</w:t>
            </w:r>
          </w:p>
        </w:tc>
      </w:tr>
      <w:tr w:rsidR="004A32E0" w:rsidRPr="005012FD" w14:paraId="117904D0" w14:textId="77777777" w:rsidTr="00427756">
        <w:trPr>
          <w:trHeight w:val="967"/>
          <w:jc w:val="center"/>
        </w:trPr>
        <w:tc>
          <w:tcPr>
            <w:tcW w:w="1139" w:type="dxa"/>
            <w:vMerge/>
            <w:vAlign w:val="center"/>
          </w:tcPr>
          <w:p w14:paraId="25763212" w14:textId="77777777" w:rsidR="004A32E0" w:rsidRPr="00F2215F" w:rsidRDefault="004A32E0" w:rsidP="008769D4">
            <w:pPr>
              <w:ind w:right="55"/>
              <w:contextualSpacing/>
              <w:rPr>
                <w:rFonts w:ascii="Times New Roman" w:hAnsi="Times New Roman" w:cs="Times New Roman"/>
                <w:b/>
                <w:lang w:val="lv-LV"/>
              </w:rPr>
            </w:pPr>
          </w:p>
        </w:tc>
        <w:tc>
          <w:tcPr>
            <w:tcW w:w="10820" w:type="dxa"/>
            <w:gridSpan w:val="2"/>
          </w:tcPr>
          <w:p w14:paraId="4CEFD3FB" w14:textId="77777777" w:rsidR="006B28AF" w:rsidRPr="00130CB1" w:rsidRDefault="004A32E0" w:rsidP="006B28AF">
            <w:pPr>
              <w:ind w:right="55"/>
              <w:contextualSpacing/>
              <w:rPr>
                <w:rFonts w:ascii="Times New Roman" w:hAnsi="Times New Roman" w:cs="Times New Roman"/>
                <w:bCs/>
                <w:sz w:val="24"/>
                <w:szCs w:val="24"/>
              </w:rPr>
            </w:pPr>
            <w:proofErr w:type="spellStart"/>
            <w:r w:rsidRPr="00130CB1">
              <w:rPr>
                <w:rFonts w:ascii="Times New Roman" w:hAnsi="Times New Roman" w:cs="Times New Roman"/>
                <w:b/>
                <w:sz w:val="24"/>
                <w:szCs w:val="24"/>
              </w:rPr>
              <w:t>Veicamās</w:t>
            </w:r>
            <w:proofErr w:type="spellEnd"/>
            <w:r w:rsidRPr="00130CB1">
              <w:rPr>
                <w:rFonts w:ascii="Times New Roman" w:hAnsi="Times New Roman" w:cs="Times New Roman"/>
                <w:b/>
                <w:sz w:val="24"/>
                <w:szCs w:val="24"/>
              </w:rPr>
              <w:t xml:space="preserve"> </w:t>
            </w:r>
            <w:proofErr w:type="spellStart"/>
            <w:r w:rsidRPr="00130CB1">
              <w:rPr>
                <w:rFonts w:ascii="Times New Roman" w:hAnsi="Times New Roman" w:cs="Times New Roman"/>
                <w:b/>
                <w:sz w:val="24"/>
                <w:szCs w:val="24"/>
              </w:rPr>
              <w:t>darbības</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34C3A959" w14:textId="7F15042A" w:rsidR="006B28AF" w:rsidRPr="00130CB1" w:rsidRDefault="00D3616D" w:rsidP="00D3616D">
            <w:pPr>
              <w:pStyle w:val="Sarakstarindkopa"/>
              <w:ind w:left="0" w:right="55"/>
              <w:rPr>
                <w:rFonts w:ascii="Times New Roman" w:hAnsi="Times New Roman" w:cs="Times New Roman"/>
                <w:bCs/>
                <w:sz w:val="24"/>
                <w:szCs w:val="24"/>
              </w:rPr>
            </w:pPr>
            <w:r w:rsidRPr="00130CB1">
              <w:rPr>
                <w:rFonts w:ascii="Times New Roman" w:hAnsi="Times New Roman" w:cs="Times New Roman"/>
                <w:sz w:val="24"/>
                <w:szCs w:val="24"/>
              </w:rPr>
              <w:t>1.</w:t>
            </w:r>
            <w:r w:rsidR="005C0B63" w:rsidRPr="00130CB1">
              <w:rPr>
                <w:rFonts w:ascii="Times New Roman" w:hAnsi="Times New Roman" w:cs="Times New Roman"/>
                <w:sz w:val="24"/>
                <w:szCs w:val="24"/>
              </w:rPr>
              <w:t>Ī</w:t>
            </w:r>
            <w:r w:rsidR="006B28AF" w:rsidRPr="00130CB1">
              <w:rPr>
                <w:rFonts w:ascii="Times New Roman" w:hAnsi="Times New Roman" w:cs="Times New Roman"/>
                <w:sz w:val="24"/>
                <w:szCs w:val="24"/>
              </w:rPr>
              <w:t xml:space="preserve">stenot </w:t>
            </w:r>
            <w:proofErr w:type="spellStart"/>
            <w:r w:rsidR="004A32E0" w:rsidRPr="00130CB1">
              <w:rPr>
                <w:rFonts w:ascii="Times New Roman" w:hAnsi="Times New Roman" w:cs="Times New Roman"/>
                <w:sz w:val="24"/>
                <w:szCs w:val="24"/>
              </w:rPr>
              <w:t>Džimbas</w:t>
            </w:r>
            <w:proofErr w:type="spellEnd"/>
            <w:r w:rsidR="004A32E0" w:rsidRPr="00130CB1">
              <w:rPr>
                <w:rFonts w:ascii="Times New Roman" w:hAnsi="Times New Roman" w:cs="Times New Roman"/>
                <w:sz w:val="24"/>
                <w:szCs w:val="24"/>
              </w:rPr>
              <w:t xml:space="preserve"> 11 </w:t>
            </w:r>
            <w:proofErr w:type="spellStart"/>
            <w:r w:rsidR="004A32E0" w:rsidRPr="00130CB1">
              <w:rPr>
                <w:rFonts w:ascii="Times New Roman" w:hAnsi="Times New Roman" w:cs="Times New Roman"/>
                <w:sz w:val="24"/>
                <w:szCs w:val="24"/>
              </w:rPr>
              <w:t>soļu</w:t>
            </w:r>
            <w:proofErr w:type="spellEnd"/>
            <w:r w:rsidR="004A32E0" w:rsidRPr="00130CB1">
              <w:rPr>
                <w:rFonts w:ascii="Times New Roman" w:hAnsi="Times New Roman" w:cs="Times New Roman"/>
                <w:sz w:val="24"/>
                <w:szCs w:val="24"/>
              </w:rPr>
              <w:t xml:space="preserve"> </w:t>
            </w:r>
            <w:proofErr w:type="spellStart"/>
            <w:r w:rsidR="004A32E0" w:rsidRPr="00130CB1">
              <w:rPr>
                <w:rFonts w:ascii="Times New Roman" w:hAnsi="Times New Roman" w:cs="Times New Roman"/>
                <w:sz w:val="24"/>
                <w:szCs w:val="24"/>
              </w:rPr>
              <w:t>drošības</w:t>
            </w:r>
            <w:proofErr w:type="spellEnd"/>
            <w:r w:rsidR="004A32E0" w:rsidRPr="00130CB1">
              <w:rPr>
                <w:rFonts w:ascii="Times New Roman" w:hAnsi="Times New Roman" w:cs="Times New Roman"/>
                <w:sz w:val="24"/>
                <w:szCs w:val="24"/>
              </w:rPr>
              <w:t xml:space="preserve"> </w:t>
            </w:r>
            <w:proofErr w:type="spellStart"/>
            <w:r w:rsidR="004A32E0" w:rsidRPr="00130CB1">
              <w:rPr>
                <w:rFonts w:ascii="Times New Roman" w:hAnsi="Times New Roman" w:cs="Times New Roman"/>
                <w:sz w:val="24"/>
                <w:szCs w:val="24"/>
              </w:rPr>
              <w:t>soļu</w:t>
            </w:r>
            <w:proofErr w:type="spellEnd"/>
            <w:r w:rsidR="004A32E0" w:rsidRPr="00130CB1">
              <w:rPr>
                <w:rFonts w:ascii="Times New Roman" w:hAnsi="Times New Roman" w:cs="Times New Roman"/>
                <w:sz w:val="24"/>
                <w:szCs w:val="24"/>
              </w:rPr>
              <w:t xml:space="preserve"> </w:t>
            </w:r>
            <w:proofErr w:type="spellStart"/>
            <w:r w:rsidR="004A32E0" w:rsidRPr="00130CB1">
              <w:rPr>
                <w:rFonts w:ascii="Times New Roman" w:hAnsi="Times New Roman" w:cs="Times New Roman"/>
                <w:sz w:val="24"/>
                <w:szCs w:val="24"/>
              </w:rPr>
              <w:t>programmu</w:t>
            </w:r>
            <w:proofErr w:type="spellEnd"/>
            <w:r w:rsidR="004A32E0" w:rsidRPr="00130CB1">
              <w:rPr>
                <w:rFonts w:ascii="Times New Roman" w:hAnsi="Times New Roman" w:cs="Times New Roman"/>
                <w:sz w:val="24"/>
                <w:szCs w:val="24"/>
              </w:rPr>
              <w:t>.</w:t>
            </w:r>
          </w:p>
          <w:p w14:paraId="64CC9899" w14:textId="77777777" w:rsidR="00D3616D" w:rsidRPr="00130CB1" w:rsidRDefault="00D3616D" w:rsidP="00D3616D">
            <w:pPr>
              <w:pStyle w:val="Sarakstarindkopa"/>
              <w:ind w:left="0" w:right="55"/>
              <w:rPr>
                <w:rFonts w:ascii="Times New Roman" w:hAnsi="Times New Roman" w:cs="Times New Roman"/>
                <w:sz w:val="24"/>
                <w:szCs w:val="24"/>
              </w:rPr>
            </w:pPr>
            <w:r w:rsidRPr="00130CB1">
              <w:rPr>
                <w:rFonts w:ascii="Times New Roman" w:hAnsi="Times New Roman" w:cs="Times New Roman"/>
                <w:sz w:val="24"/>
                <w:szCs w:val="24"/>
              </w:rPr>
              <w:t>2.</w:t>
            </w:r>
            <w:r w:rsidR="002E391E" w:rsidRPr="00130CB1">
              <w:rPr>
                <w:rFonts w:ascii="Times New Roman" w:hAnsi="Times New Roman" w:cs="Times New Roman"/>
                <w:sz w:val="24"/>
                <w:szCs w:val="24"/>
              </w:rPr>
              <w:t xml:space="preserve">Īstenot </w:t>
            </w:r>
            <w:proofErr w:type="spellStart"/>
            <w:r w:rsidR="002E391E" w:rsidRPr="00130CB1">
              <w:rPr>
                <w:rFonts w:ascii="Times New Roman" w:hAnsi="Times New Roman" w:cs="Times New Roman"/>
                <w:sz w:val="24"/>
                <w:szCs w:val="24"/>
              </w:rPr>
              <w:t>projekt</w:t>
            </w:r>
            <w:r w:rsidR="005C0B63" w:rsidRPr="00130CB1">
              <w:rPr>
                <w:rFonts w:ascii="Times New Roman" w:hAnsi="Times New Roman" w:cs="Times New Roman"/>
                <w:sz w:val="24"/>
                <w:szCs w:val="24"/>
              </w:rPr>
              <w:t>u</w:t>
            </w:r>
            <w:proofErr w:type="spellEnd"/>
            <w:r w:rsidR="002E391E" w:rsidRPr="00130CB1">
              <w:rPr>
                <w:rFonts w:ascii="Times New Roman" w:hAnsi="Times New Roman" w:cs="Times New Roman"/>
                <w:sz w:val="24"/>
                <w:szCs w:val="24"/>
              </w:rPr>
              <w:t xml:space="preserve"> STOP 4 – 7 </w:t>
            </w:r>
            <w:proofErr w:type="spellStart"/>
            <w:r w:rsidR="002E391E" w:rsidRPr="00130CB1">
              <w:rPr>
                <w:rFonts w:ascii="Times New Roman" w:hAnsi="Times New Roman" w:cs="Times New Roman"/>
                <w:sz w:val="24"/>
                <w:szCs w:val="24"/>
              </w:rPr>
              <w:t>visaptverošas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prevencijas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sistēmas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izveides</w:t>
            </w:r>
            <w:proofErr w:type="spellEnd"/>
            <w:r w:rsidR="002E391E" w:rsidRPr="00130CB1">
              <w:rPr>
                <w:rFonts w:ascii="Times New Roman" w:hAnsi="Times New Roman" w:cs="Times New Roman"/>
                <w:sz w:val="24"/>
                <w:szCs w:val="24"/>
              </w:rPr>
              <w:t xml:space="preserve"> </w:t>
            </w:r>
            <w:proofErr w:type="spellStart"/>
            <w:r w:rsidR="002E391E" w:rsidRPr="00130CB1">
              <w:rPr>
                <w:rFonts w:ascii="Times New Roman" w:hAnsi="Times New Roman" w:cs="Times New Roman"/>
                <w:sz w:val="24"/>
                <w:szCs w:val="24"/>
              </w:rPr>
              <w:t>sekmēšanai</w:t>
            </w:r>
            <w:proofErr w:type="spellEnd"/>
            <w:r w:rsidR="002E391E" w:rsidRPr="00130CB1">
              <w:rPr>
                <w:rFonts w:ascii="Times New Roman" w:hAnsi="Times New Roman" w:cs="Times New Roman"/>
                <w:sz w:val="24"/>
                <w:szCs w:val="24"/>
              </w:rPr>
              <w:t>.</w:t>
            </w:r>
          </w:p>
          <w:p w14:paraId="75046F9C" w14:textId="6DAC603B" w:rsidR="00005408" w:rsidRPr="00130CB1" w:rsidRDefault="00D3616D" w:rsidP="002D58CE">
            <w:pPr>
              <w:pStyle w:val="Sarakstarindkopa"/>
              <w:ind w:left="0" w:right="55"/>
              <w:rPr>
                <w:rFonts w:ascii="Times New Roman" w:hAnsi="Times New Roman" w:cs="Times New Roman"/>
                <w:bCs/>
                <w:sz w:val="24"/>
                <w:szCs w:val="24"/>
              </w:rPr>
            </w:pPr>
            <w:r w:rsidRPr="00130CB1">
              <w:rPr>
                <w:rFonts w:ascii="Times New Roman" w:hAnsi="Times New Roman" w:cs="Times New Roman"/>
                <w:sz w:val="24"/>
                <w:szCs w:val="24"/>
              </w:rPr>
              <w:t>3.</w:t>
            </w:r>
            <w:r w:rsidR="005C0B63" w:rsidRPr="00130CB1">
              <w:rPr>
                <w:rFonts w:ascii="Times New Roman" w:hAnsi="Times New Roman" w:cs="Times New Roman"/>
                <w:sz w:val="24"/>
                <w:szCs w:val="24"/>
              </w:rPr>
              <w:t xml:space="preserve">Īstenot </w:t>
            </w:r>
            <w:proofErr w:type="spellStart"/>
            <w:r w:rsidR="00005408" w:rsidRPr="00130CB1">
              <w:rPr>
                <w:rFonts w:ascii="Times New Roman" w:hAnsi="Times New Roman" w:cs="Times New Roman"/>
                <w:sz w:val="24"/>
                <w:szCs w:val="24"/>
              </w:rPr>
              <w:t>sadarbību</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ar</w:t>
            </w:r>
            <w:proofErr w:type="spellEnd"/>
            <w:r w:rsidR="00005408" w:rsidRPr="00130CB1">
              <w:rPr>
                <w:rFonts w:ascii="Times New Roman" w:hAnsi="Times New Roman" w:cs="Times New Roman"/>
                <w:sz w:val="24"/>
                <w:szCs w:val="24"/>
              </w:rPr>
              <w:t xml:space="preserve"> VUGD, </w:t>
            </w:r>
            <w:proofErr w:type="spellStart"/>
            <w:r w:rsidR="00005408" w:rsidRPr="00130CB1">
              <w:rPr>
                <w:rFonts w:ascii="Times New Roman" w:hAnsi="Times New Roman" w:cs="Times New Roman"/>
                <w:sz w:val="24"/>
                <w:szCs w:val="24"/>
              </w:rPr>
              <w:t>Valsts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policiju</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citām</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organizācijām</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izglītojamo</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izpratne</w:t>
            </w:r>
            <w:r w:rsidR="005C0B63" w:rsidRPr="00130CB1">
              <w:rPr>
                <w:rFonts w:ascii="Times New Roman" w:hAnsi="Times New Roman" w:cs="Times New Roman"/>
                <w:sz w:val="24"/>
                <w:szCs w:val="24"/>
              </w:rPr>
              <w:t>s</w:t>
            </w:r>
            <w:proofErr w:type="spellEnd"/>
            <w:r w:rsidR="005C0B63" w:rsidRPr="00130CB1">
              <w:rPr>
                <w:rFonts w:ascii="Times New Roman" w:hAnsi="Times New Roman" w:cs="Times New Roman"/>
                <w:sz w:val="24"/>
                <w:szCs w:val="24"/>
              </w:rPr>
              <w:t xml:space="preserve"> </w:t>
            </w:r>
            <w:proofErr w:type="spellStart"/>
            <w:r w:rsidR="005C0B63" w:rsidRPr="00130CB1">
              <w:rPr>
                <w:rFonts w:ascii="Times New Roman" w:hAnsi="Times New Roman" w:cs="Times New Roman"/>
                <w:sz w:val="24"/>
                <w:szCs w:val="24"/>
              </w:rPr>
              <w:t>nostiprināšanai</w:t>
            </w:r>
            <w:proofErr w:type="spellEnd"/>
            <w:r w:rsidR="00005408" w:rsidRPr="00130CB1">
              <w:rPr>
                <w:rFonts w:ascii="Times New Roman" w:hAnsi="Times New Roman" w:cs="Times New Roman"/>
                <w:sz w:val="24"/>
                <w:szCs w:val="24"/>
              </w:rPr>
              <w:t xml:space="preserve"> par </w:t>
            </w:r>
            <w:proofErr w:type="spellStart"/>
            <w:r w:rsidR="00005408" w:rsidRPr="00130CB1">
              <w:rPr>
                <w:rFonts w:ascii="Times New Roman" w:hAnsi="Times New Roman" w:cs="Times New Roman"/>
                <w:sz w:val="24"/>
                <w:szCs w:val="24"/>
              </w:rPr>
              <w:t>drošīb</w:t>
            </w:r>
            <w:r w:rsidR="005C0B63" w:rsidRPr="00130CB1">
              <w:rPr>
                <w:rFonts w:ascii="Times New Roman" w:hAnsi="Times New Roman" w:cs="Times New Roman"/>
                <w:sz w:val="24"/>
                <w:szCs w:val="24"/>
              </w:rPr>
              <w:t>as</w:t>
            </w:r>
            <w:proofErr w:type="spellEnd"/>
            <w:r w:rsidR="005C0B63" w:rsidRPr="00130CB1">
              <w:rPr>
                <w:rFonts w:ascii="Times New Roman" w:hAnsi="Times New Roman" w:cs="Times New Roman"/>
                <w:sz w:val="24"/>
                <w:szCs w:val="24"/>
              </w:rPr>
              <w:t xml:space="preserve"> </w:t>
            </w:r>
            <w:r w:rsidR="002D58CE" w:rsidRPr="00130CB1">
              <w:rPr>
                <w:rFonts w:ascii="Times New Roman" w:hAnsi="Times New Roman" w:cs="Times New Roman"/>
                <w:sz w:val="24"/>
                <w:szCs w:val="24"/>
              </w:rPr>
              <w:t xml:space="preserve">un </w:t>
            </w:r>
            <w:proofErr w:type="spellStart"/>
            <w:r w:rsidR="002D58CE" w:rsidRPr="00130CB1">
              <w:rPr>
                <w:rFonts w:ascii="Times New Roman" w:hAnsi="Times New Roman" w:cs="Times New Roman"/>
                <w:sz w:val="24"/>
                <w:szCs w:val="24"/>
              </w:rPr>
              <w:t>garīgās</w:t>
            </w:r>
            <w:proofErr w:type="spellEnd"/>
            <w:r w:rsidR="002D58CE" w:rsidRPr="00130CB1">
              <w:rPr>
                <w:rFonts w:ascii="Times New Roman" w:hAnsi="Times New Roman" w:cs="Times New Roman"/>
                <w:sz w:val="24"/>
                <w:szCs w:val="24"/>
              </w:rPr>
              <w:t xml:space="preserve"> </w:t>
            </w:r>
            <w:proofErr w:type="spellStart"/>
            <w:r w:rsidR="002D58CE" w:rsidRPr="00130CB1">
              <w:rPr>
                <w:rFonts w:ascii="Times New Roman" w:hAnsi="Times New Roman" w:cs="Times New Roman"/>
                <w:sz w:val="24"/>
                <w:szCs w:val="24"/>
              </w:rPr>
              <w:t>veselības</w:t>
            </w:r>
            <w:proofErr w:type="spellEnd"/>
            <w:r w:rsidR="002D58CE" w:rsidRPr="00130CB1">
              <w:rPr>
                <w:rFonts w:ascii="Times New Roman" w:hAnsi="Times New Roman" w:cs="Times New Roman"/>
                <w:sz w:val="24"/>
                <w:szCs w:val="24"/>
              </w:rPr>
              <w:t xml:space="preserve"> </w:t>
            </w:r>
            <w:proofErr w:type="spellStart"/>
            <w:r w:rsidR="005C0B63" w:rsidRPr="00130CB1">
              <w:rPr>
                <w:rFonts w:ascii="Times New Roman" w:hAnsi="Times New Roman" w:cs="Times New Roman"/>
                <w:sz w:val="24"/>
                <w:szCs w:val="24"/>
              </w:rPr>
              <w:t>jautājumiem</w:t>
            </w:r>
            <w:proofErr w:type="spellEnd"/>
            <w:r w:rsidR="005C0B63" w:rsidRPr="00130CB1">
              <w:rPr>
                <w:rFonts w:ascii="Times New Roman" w:hAnsi="Times New Roman" w:cs="Times New Roman"/>
                <w:sz w:val="24"/>
                <w:szCs w:val="24"/>
              </w:rPr>
              <w:t>.</w:t>
            </w:r>
            <w:r w:rsidR="00005408" w:rsidRPr="00130CB1">
              <w:rPr>
                <w:rFonts w:ascii="Times New Roman" w:hAnsi="Times New Roman" w:cs="Times New Roman"/>
                <w:sz w:val="24"/>
                <w:szCs w:val="24"/>
              </w:rPr>
              <w:t xml:space="preserve"> </w:t>
            </w:r>
          </w:p>
          <w:p w14:paraId="1915103B" w14:textId="66D582EB" w:rsidR="00005408" w:rsidRPr="00130CB1" w:rsidRDefault="00D3616D" w:rsidP="00D3616D">
            <w:pPr>
              <w:pStyle w:val="Sarakstarindkopa"/>
              <w:ind w:left="0"/>
              <w:jc w:val="both"/>
              <w:textAlignment w:val="baseline"/>
              <w:rPr>
                <w:rFonts w:ascii="Times New Roman" w:hAnsi="Times New Roman" w:cs="Times New Roman"/>
                <w:sz w:val="24"/>
                <w:szCs w:val="24"/>
              </w:rPr>
            </w:pPr>
            <w:r w:rsidRPr="00130CB1">
              <w:rPr>
                <w:rFonts w:ascii="Times New Roman" w:hAnsi="Times New Roman" w:cs="Times New Roman"/>
                <w:sz w:val="24"/>
                <w:szCs w:val="24"/>
              </w:rPr>
              <w:t>5.</w:t>
            </w:r>
            <w:r w:rsidR="002D58CE" w:rsidRPr="00130CB1">
              <w:rPr>
                <w:rFonts w:ascii="Times New Roman" w:hAnsi="Times New Roman" w:cs="Times New Roman"/>
                <w:sz w:val="24"/>
                <w:szCs w:val="24"/>
              </w:rPr>
              <w:t xml:space="preserve">Organizēt </w:t>
            </w:r>
            <w:proofErr w:type="spellStart"/>
            <w:r w:rsidR="002D58CE" w:rsidRPr="00130CB1">
              <w:rPr>
                <w:rFonts w:ascii="Times New Roman" w:hAnsi="Times New Roman" w:cs="Times New Roman"/>
                <w:sz w:val="24"/>
                <w:szCs w:val="24"/>
              </w:rPr>
              <w:t>p</w:t>
            </w:r>
            <w:r w:rsidR="00005408" w:rsidRPr="00130CB1">
              <w:rPr>
                <w:rFonts w:ascii="Times New Roman" w:hAnsi="Times New Roman" w:cs="Times New Roman"/>
                <w:sz w:val="24"/>
                <w:szCs w:val="24"/>
              </w:rPr>
              <w:t>edagogu</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vecāku</w:t>
            </w:r>
            <w:proofErr w:type="spellEnd"/>
            <w:r w:rsidR="00005408" w:rsidRPr="00130CB1">
              <w:rPr>
                <w:rFonts w:ascii="Times New Roman" w:hAnsi="Times New Roman" w:cs="Times New Roman"/>
                <w:sz w:val="24"/>
                <w:szCs w:val="24"/>
              </w:rPr>
              <w:t>,</w:t>
            </w:r>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dalīb</w:t>
            </w:r>
            <w:r w:rsidR="002D58CE" w:rsidRPr="00130CB1">
              <w:rPr>
                <w:rFonts w:ascii="Times New Roman" w:hAnsi="Times New Roman" w:cs="Times New Roman"/>
                <w:sz w:val="24"/>
                <w:szCs w:val="24"/>
              </w:rPr>
              <w:t>u</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izglītojošos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preventīvos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pasākumos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praktiskajās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darbnīcās</w:t>
            </w:r>
            <w:proofErr w:type="spellEnd"/>
            <w:r w:rsidR="00005408" w:rsidRPr="00130CB1">
              <w:rPr>
                <w:rFonts w:ascii="Times New Roman" w:hAnsi="Times New Roman" w:cs="Times New Roman"/>
                <w:sz w:val="24"/>
                <w:szCs w:val="24"/>
              </w:rPr>
              <w:t xml:space="preserve"> par </w:t>
            </w:r>
            <w:proofErr w:type="spellStart"/>
            <w:r w:rsidR="00005408" w:rsidRPr="00130CB1">
              <w:rPr>
                <w:rFonts w:ascii="Times New Roman" w:hAnsi="Times New Roman" w:cs="Times New Roman"/>
                <w:sz w:val="24"/>
                <w:szCs w:val="24"/>
              </w:rPr>
              <w:t>vecumposma</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īpatnībām</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disciplinēšanu</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drošību</w:t>
            </w:r>
            <w:proofErr w:type="spellEnd"/>
            <w:r w:rsidR="00005408"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pirmsskolas</w:t>
            </w:r>
            <w:proofErr w:type="spellEnd"/>
            <w:r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vidē</w:t>
            </w:r>
            <w:proofErr w:type="spellEnd"/>
            <w:r w:rsidR="00005408" w:rsidRPr="00130CB1">
              <w:rPr>
                <w:rFonts w:ascii="Times New Roman" w:hAnsi="Times New Roman" w:cs="Times New Roman"/>
                <w:sz w:val="24"/>
                <w:szCs w:val="24"/>
              </w:rPr>
              <w:t xml:space="preserve"> un </w:t>
            </w:r>
            <w:proofErr w:type="spellStart"/>
            <w:r w:rsidR="00005408" w:rsidRPr="00130CB1">
              <w:rPr>
                <w:rFonts w:ascii="Times New Roman" w:hAnsi="Times New Roman" w:cs="Times New Roman"/>
                <w:sz w:val="24"/>
                <w:szCs w:val="24"/>
              </w:rPr>
              <w:t>ārpus</w:t>
            </w:r>
            <w:proofErr w:type="spellEnd"/>
            <w:r w:rsidR="00005408" w:rsidRPr="00130CB1">
              <w:rPr>
                <w:rFonts w:ascii="Times New Roman" w:hAnsi="Times New Roman" w:cs="Times New Roman"/>
                <w:sz w:val="24"/>
                <w:szCs w:val="24"/>
              </w:rPr>
              <w:t xml:space="preserve"> </w:t>
            </w:r>
            <w:proofErr w:type="spellStart"/>
            <w:r w:rsidR="00005408" w:rsidRPr="00130CB1">
              <w:rPr>
                <w:rFonts w:ascii="Times New Roman" w:hAnsi="Times New Roman" w:cs="Times New Roman"/>
                <w:sz w:val="24"/>
                <w:szCs w:val="24"/>
              </w:rPr>
              <w:t>tās</w:t>
            </w:r>
            <w:proofErr w:type="spellEnd"/>
            <w:r w:rsidR="00005408" w:rsidRPr="00130CB1">
              <w:rPr>
                <w:rFonts w:ascii="Times New Roman" w:hAnsi="Times New Roman" w:cs="Times New Roman"/>
                <w:sz w:val="24"/>
                <w:szCs w:val="24"/>
              </w:rPr>
              <w:t>.</w:t>
            </w:r>
          </w:p>
          <w:p w14:paraId="290C9812" w14:textId="2CFDFEF2" w:rsidR="00F31EA6" w:rsidRPr="00130CB1" w:rsidRDefault="002D58CE" w:rsidP="00D3616D">
            <w:pPr>
              <w:pStyle w:val="Sarakstarindkopa"/>
              <w:ind w:left="0"/>
              <w:jc w:val="both"/>
              <w:textAlignment w:val="baseline"/>
              <w:rPr>
                <w:rFonts w:ascii="Times New Roman" w:eastAsia="Times New Roman" w:hAnsi="Times New Roman" w:cs="Times New Roman"/>
                <w:color w:val="000000"/>
                <w:sz w:val="24"/>
                <w:szCs w:val="24"/>
              </w:rPr>
            </w:pPr>
            <w:r w:rsidRPr="00130CB1">
              <w:rPr>
                <w:rFonts w:ascii="Times New Roman" w:hAnsi="Times New Roman" w:cs="Times New Roman"/>
                <w:sz w:val="24"/>
                <w:szCs w:val="24"/>
              </w:rPr>
              <w:t xml:space="preserve">6. </w:t>
            </w:r>
            <w:proofErr w:type="spellStart"/>
            <w:r w:rsidRPr="00130CB1">
              <w:rPr>
                <w:rFonts w:ascii="Times New Roman" w:hAnsi="Times New Roman" w:cs="Times New Roman"/>
                <w:sz w:val="24"/>
                <w:szCs w:val="24"/>
              </w:rPr>
              <w:t>Reizi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pusgadā</w:t>
            </w:r>
            <w:proofErr w:type="spellEnd"/>
            <w:r w:rsidRPr="00130CB1">
              <w:rPr>
                <w:rFonts w:ascii="Times New Roman" w:hAnsi="Times New Roman" w:cs="Times New Roman"/>
                <w:sz w:val="24"/>
                <w:szCs w:val="24"/>
              </w:rPr>
              <w:t xml:space="preserve"> </w:t>
            </w:r>
            <w:proofErr w:type="spellStart"/>
            <w:r w:rsidRPr="00130CB1">
              <w:rPr>
                <w:rFonts w:ascii="Times New Roman" w:eastAsia="Times New Roman" w:hAnsi="Times New Roman" w:cs="Times New Roman"/>
                <w:color w:val="000000"/>
                <w:sz w:val="24"/>
                <w:szCs w:val="24"/>
              </w:rPr>
              <w:t>izvērtēt</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riskus</w:t>
            </w:r>
            <w:proofErr w:type="spellEnd"/>
            <w:r w:rsidRPr="00130CB1">
              <w:rPr>
                <w:rFonts w:ascii="Times New Roman" w:eastAsia="Times New Roman" w:hAnsi="Times New Roman" w:cs="Times New Roman"/>
                <w:color w:val="000000"/>
                <w:sz w:val="24"/>
                <w:szCs w:val="24"/>
              </w:rPr>
              <w:t xml:space="preserve"> un </w:t>
            </w:r>
            <w:proofErr w:type="spellStart"/>
            <w:r w:rsidRPr="00130CB1">
              <w:rPr>
                <w:rFonts w:ascii="Times New Roman" w:eastAsia="Times New Roman" w:hAnsi="Times New Roman" w:cs="Times New Roman"/>
                <w:color w:val="000000"/>
                <w:sz w:val="24"/>
                <w:szCs w:val="24"/>
              </w:rPr>
              <w:t>veikt</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nepieciešamos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uzlabojumus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izglītības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iestāde</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fiziskās</w:t>
            </w:r>
            <w:proofErr w:type="spellEnd"/>
            <w:r w:rsidRPr="00130CB1">
              <w:rPr>
                <w:rFonts w:ascii="Times New Roman" w:eastAsia="Times New Roman" w:hAnsi="Times New Roman" w:cs="Times New Roman"/>
                <w:color w:val="000000"/>
                <w:sz w:val="24"/>
                <w:szCs w:val="24"/>
              </w:rPr>
              <w:t xml:space="preserve"> un </w:t>
            </w:r>
            <w:proofErr w:type="spellStart"/>
            <w:r w:rsidRPr="00130CB1">
              <w:rPr>
                <w:rFonts w:ascii="Times New Roman" w:eastAsia="Times New Roman" w:hAnsi="Times New Roman" w:cs="Times New Roman"/>
                <w:color w:val="000000"/>
                <w:sz w:val="24"/>
                <w:szCs w:val="24"/>
              </w:rPr>
              <w:t>emocionālās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drošības</w:t>
            </w:r>
            <w:proofErr w:type="spellEnd"/>
            <w:r w:rsidRPr="00130CB1">
              <w:rPr>
                <w:rFonts w:ascii="Times New Roman" w:eastAsia="Times New Roman" w:hAnsi="Times New Roman" w:cs="Times New Roman"/>
                <w:color w:val="000000"/>
                <w:sz w:val="24"/>
                <w:szCs w:val="24"/>
              </w:rPr>
              <w:t xml:space="preserve"> </w:t>
            </w:r>
            <w:proofErr w:type="spellStart"/>
            <w:r w:rsidRPr="00130CB1">
              <w:rPr>
                <w:rFonts w:ascii="Times New Roman" w:eastAsia="Times New Roman" w:hAnsi="Times New Roman" w:cs="Times New Roman"/>
                <w:color w:val="000000"/>
                <w:sz w:val="24"/>
                <w:szCs w:val="24"/>
              </w:rPr>
              <w:t>nodrošināšanai</w:t>
            </w:r>
            <w:proofErr w:type="spellEnd"/>
            <w:r w:rsidRPr="00130CB1">
              <w:rPr>
                <w:rFonts w:ascii="Times New Roman" w:eastAsia="Times New Roman" w:hAnsi="Times New Roman" w:cs="Times New Roman"/>
                <w:color w:val="000000"/>
                <w:sz w:val="24"/>
                <w:szCs w:val="24"/>
              </w:rPr>
              <w:t>.</w:t>
            </w:r>
          </w:p>
          <w:p w14:paraId="272A5059" w14:textId="4F7B1FC2" w:rsidR="002F113E" w:rsidRPr="00130CB1" w:rsidRDefault="002F113E" w:rsidP="00D3616D">
            <w:pPr>
              <w:pStyle w:val="Sarakstarindkopa"/>
              <w:ind w:left="0"/>
              <w:jc w:val="both"/>
              <w:textAlignment w:val="baseline"/>
              <w:rPr>
                <w:rFonts w:ascii="Times New Roman" w:hAnsi="Times New Roman" w:cs="Times New Roman"/>
                <w:sz w:val="24"/>
                <w:szCs w:val="24"/>
              </w:rPr>
            </w:pPr>
            <w:r w:rsidRPr="00130CB1">
              <w:rPr>
                <w:rFonts w:ascii="Times New Roman" w:eastAsia="Times New Roman" w:hAnsi="Times New Roman" w:cs="Times New Roman"/>
                <w:color w:val="000000"/>
                <w:sz w:val="24"/>
                <w:szCs w:val="24"/>
              </w:rPr>
              <w:t xml:space="preserve">7. </w:t>
            </w:r>
            <w:proofErr w:type="spellStart"/>
            <w:r w:rsidRPr="00130CB1">
              <w:rPr>
                <w:rFonts w:ascii="Times New Roman" w:hAnsi="Times New Roman" w:cs="Times New Roman"/>
                <w:sz w:val="24"/>
                <w:szCs w:val="24"/>
              </w:rPr>
              <w:t>Iesaistīt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visus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darbiniekus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kolektīva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kopīgo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pasākumu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organizēšanā</w:t>
            </w:r>
            <w:proofErr w:type="spellEnd"/>
            <w:r w:rsidRPr="00130CB1">
              <w:rPr>
                <w:rFonts w:ascii="Times New Roman" w:hAnsi="Times New Roman" w:cs="Times New Roman"/>
                <w:sz w:val="24"/>
                <w:szCs w:val="24"/>
              </w:rPr>
              <w:t>/</w:t>
            </w:r>
            <w:proofErr w:type="spellStart"/>
            <w:r w:rsidRPr="00130CB1">
              <w:rPr>
                <w:rFonts w:ascii="Times New Roman" w:hAnsi="Times New Roman" w:cs="Times New Roman"/>
                <w:sz w:val="24"/>
                <w:szCs w:val="24"/>
              </w:rPr>
              <w:t>īstenošanā</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deleģējot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pienākumus</w:t>
            </w:r>
            <w:proofErr w:type="spellEnd"/>
            <w:r w:rsidRPr="00130CB1">
              <w:rPr>
                <w:rFonts w:ascii="Times New Roman" w:hAnsi="Times New Roman" w:cs="Times New Roman"/>
                <w:sz w:val="24"/>
                <w:szCs w:val="24"/>
              </w:rPr>
              <w:t>.</w:t>
            </w:r>
          </w:p>
          <w:p w14:paraId="3877EA01" w14:textId="00634074" w:rsidR="004A32E0" w:rsidRPr="00130CB1" w:rsidRDefault="002F113E" w:rsidP="002F113E">
            <w:pPr>
              <w:pStyle w:val="Sarakstarindkopa"/>
              <w:ind w:left="0"/>
              <w:jc w:val="both"/>
              <w:textAlignment w:val="baseline"/>
              <w:rPr>
                <w:rFonts w:ascii="Times New Roman" w:eastAsia="Times New Roman" w:hAnsi="Times New Roman" w:cs="Times New Roman"/>
                <w:color w:val="000000"/>
                <w:sz w:val="24"/>
                <w:szCs w:val="24"/>
              </w:rPr>
            </w:pPr>
            <w:r w:rsidRPr="00130CB1">
              <w:rPr>
                <w:rFonts w:ascii="Times New Roman" w:eastAsia="Times New Roman" w:hAnsi="Times New Roman" w:cs="Times New Roman"/>
                <w:color w:val="000000"/>
                <w:sz w:val="24"/>
                <w:szCs w:val="24"/>
              </w:rPr>
              <w:t xml:space="preserve">8. </w:t>
            </w:r>
            <w:proofErr w:type="spellStart"/>
            <w:r w:rsidRPr="00130CB1">
              <w:rPr>
                <w:rFonts w:ascii="Times New Roman" w:hAnsi="Times New Roman" w:cs="Times New Roman"/>
                <w:sz w:val="24"/>
                <w:szCs w:val="24"/>
              </w:rPr>
              <w:t>Regulāri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izvērtēt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darbinieku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izglītojamo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vecāku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izpratni</w:t>
            </w:r>
            <w:proofErr w:type="spellEnd"/>
            <w:r w:rsidRPr="00130CB1">
              <w:rPr>
                <w:rFonts w:ascii="Times New Roman" w:hAnsi="Times New Roman" w:cs="Times New Roman"/>
                <w:sz w:val="24"/>
                <w:szCs w:val="24"/>
              </w:rPr>
              <w:t xml:space="preserve"> par </w:t>
            </w:r>
            <w:proofErr w:type="spellStart"/>
            <w:r w:rsidRPr="00130CB1">
              <w:rPr>
                <w:rFonts w:ascii="Times New Roman" w:hAnsi="Times New Roman" w:cs="Times New Roman"/>
                <w:sz w:val="24"/>
                <w:szCs w:val="24"/>
              </w:rPr>
              <w:t>iekšējās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kārtības</w:t>
            </w:r>
            <w:proofErr w:type="spellEnd"/>
            <w:r w:rsidRPr="00130CB1">
              <w:rPr>
                <w:rFonts w:ascii="Times New Roman" w:hAnsi="Times New Roman" w:cs="Times New Roman"/>
                <w:sz w:val="24"/>
                <w:szCs w:val="24"/>
              </w:rPr>
              <w:t xml:space="preserve"> un </w:t>
            </w:r>
            <w:proofErr w:type="spellStart"/>
            <w:r w:rsidRPr="00130CB1">
              <w:rPr>
                <w:rFonts w:ascii="Times New Roman" w:hAnsi="Times New Roman" w:cs="Times New Roman"/>
                <w:sz w:val="24"/>
                <w:szCs w:val="24"/>
              </w:rPr>
              <w:t>drošibas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noteikumu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ievērošanu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plānot</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turpmāko</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darbu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atbilstoši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iegūtiem</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datiem</w:t>
            </w:r>
            <w:proofErr w:type="spellEnd"/>
            <w:r w:rsidRPr="00130CB1">
              <w:rPr>
                <w:rFonts w:ascii="Times New Roman" w:hAnsi="Times New Roman" w:cs="Times New Roman"/>
                <w:sz w:val="24"/>
                <w:szCs w:val="24"/>
              </w:rPr>
              <w:t>.</w:t>
            </w:r>
          </w:p>
        </w:tc>
        <w:tc>
          <w:tcPr>
            <w:tcW w:w="3351" w:type="dxa"/>
            <w:shd w:val="clear" w:color="auto" w:fill="FFFFFF" w:themeFill="background1"/>
          </w:tcPr>
          <w:p w14:paraId="48DD8CA2" w14:textId="00B8B382" w:rsidR="004A32E0" w:rsidRPr="00130CB1" w:rsidRDefault="004A32E0" w:rsidP="004A32E0">
            <w:pPr>
              <w:ind w:right="55"/>
              <w:contextualSpacing/>
              <w:rPr>
                <w:rFonts w:ascii="Times New Roman" w:hAnsi="Times New Roman" w:cs="Times New Roman"/>
                <w:bCs/>
                <w:sz w:val="24"/>
                <w:szCs w:val="24"/>
              </w:rPr>
            </w:pPr>
            <w:r w:rsidRPr="00130CB1">
              <w:rPr>
                <w:rFonts w:ascii="Times New Roman" w:hAnsi="Times New Roman" w:cs="Times New Roman"/>
                <w:b/>
                <w:sz w:val="24"/>
                <w:szCs w:val="24"/>
              </w:rPr>
              <w:t xml:space="preserve">Dati, kas par to </w:t>
            </w:r>
            <w:proofErr w:type="spellStart"/>
            <w:r w:rsidRPr="00130CB1">
              <w:rPr>
                <w:rFonts w:ascii="Times New Roman" w:hAnsi="Times New Roman" w:cs="Times New Roman"/>
                <w:b/>
                <w:sz w:val="24"/>
                <w:szCs w:val="24"/>
              </w:rPr>
              <w:t>liecina</w:t>
            </w:r>
            <w:proofErr w:type="spellEnd"/>
            <w:r w:rsidRPr="00130CB1">
              <w:rPr>
                <w:rFonts w:ascii="Times New Roman" w:hAnsi="Times New Roman" w:cs="Times New Roman"/>
                <w:b/>
                <w:sz w:val="24"/>
                <w:szCs w:val="24"/>
              </w:rPr>
              <w:t>:</w:t>
            </w:r>
            <w:r w:rsidRPr="00130CB1">
              <w:rPr>
                <w:rFonts w:ascii="Times New Roman" w:hAnsi="Times New Roman" w:cs="Times New Roman"/>
                <w:bCs/>
                <w:sz w:val="24"/>
                <w:szCs w:val="24"/>
              </w:rPr>
              <w:t xml:space="preserve">  </w:t>
            </w:r>
          </w:p>
          <w:p w14:paraId="1A4B98A3" w14:textId="2BB4F3AB" w:rsidR="00D3616D" w:rsidRPr="00130CB1" w:rsidRDefault="00D3616D" w:rsidP="00D3616D">
            <w:pPr>
              <w:ind w:right="55"/>
              <w:rPr>
                <w:rFonts w:ascii="Times New Roman" w:hAnsi="Times New Roman" w:cs="Times New Roman"/>
                <w:bCs/>
                <w:sz w:val="24"/>
                <w:szCs w:val="24"/>
              </w:rPr>
            </w:pPr>
            <w:proofErr w:type="spellStart"/>
            <w:r w:rsidRPr="00130CB1">
              <w:rPr>
                <w:rFonts w:ascii="Times New Roman" w:hAnsi="Times New Roman" w:cs="Times New Roman"/>
                <w:bCs/>
                <w:sz w:val="24"/>
                <w:szCs w:val="24"/>
              </w:rPr>
              <w:t>Anketu</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dati</w:t>
            </w:r>
            <w:proofErr w:type="spellEnd"/>
            <w:r w:rsidRPr="00130CB1">
              <w:rPr>
                <w:rFonts w:ascii="Times New Roman" w:hAnsi="Times New Roman" w:cs="Times New Roman"/>
                <w:bCs/>
                <w:sz w:val="24"/>
                <w:szCs w:val="24"/>
              </w:rPr>
              <w:t xml:space="preserve"> </w:t>
            </w:r>
            <w:r w:rsidRPr="00130CB1">
              <w:rPr>
                <w:rFonts w:ascii="Times New Roman" w:hAnsi="Times New Roman" w:cs="Times New Roman"/>
                <w:sz w:val="24"/>
                <w:szCs w:val="24"/>
              </w:rPr>
              <w:t>(</w:t>
            </w:r>
            <w:proofErr w:type="spellStart"/>
            <w:r w:rsidRPr="00130CB1">
              <w:rPr>
                <w:rFonts w:ascii="Times New Roman" w:hAnsi="Times New Roman" w:cs="Times New Roman"/>
                <w:sz w:val="24"/>
                <w:szCs w:val="24"/>
              </w:rPr>
              <w:t>piederības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izjūta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iestādei</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drošība</w:t>
            </w:r>
            <w:proofErr w:type="spellEnd"/>
            <w:r w:rsidR="00DF4570" w:rsidRPr="00130CB1">
              <w:rPr>
                <w:rFonts w:ascii="Times New Roman" w:hAnsi="Times New Roman" w:cs="Times New Roman"/>
                <w:sz w:val="24"/>
                <w:szCs w:val="24"/>
              </w:rPr>
              <w:t>,</w:t>
            </w:r>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labbūtība</w:t>
            </w:r>
            <w:proofErr w:type="spellEnd"/>
            <w:r w:rsidRPr="00130CB1">
              <w:rPr>
                <w:rFonts w:ascii="Times New Roman" w:hAnsi="Times New Roman" w:cs="Times New Roman"/>
                <w:sz w:val="24"/>
                <w:szCs w:val="24"/>
              </w:rPr>
              <w:t>)</w:t>
            </w:r>
          </w:p>
          <w:p w14:paraId="3B8847E4" w14:textId="0E99CA76" w:rsidR="004A32E0" w:rsidRPr="00130CB1" w:rsidRDefault="004A32E0" w:rsidP="006B28AF">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Džimbas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aģenta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programmas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apguves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ziņojums</w:t>
            </w:r>
            <w:proofErr w:type="spellEnd"/>
            <w:r w:rsidRPr="00130CB1">
              <w:rPr>
                <w:rFonts w:ascii="Times New Roman" w:hAnsi="Times New Roman" w:cs="Times New Roman"/>
                <w:sz w:val="24"/>
                <w:szCs w:val="24"/>
              </w:rPr>
              <w:t>.</w:t>
            </w:r>
          </w:p>
          <w:p w14:paraId="3CF8C0E6" w14:textId="75F3AF9E" w:rsidR="002D58CE" w:rsidRPr="00130CB1" w:rsidRDefault="002D58CE" w:rsidP="006B28AF">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Problēmsituāciju</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izskatīšanas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dokumenti</w:t>
            </w:r>
            <w:proofErr w:type="spellEnd"/>
            <w:r w:rsidR="00DF4570" w:rsidRPr="00130CB1">
              <w:rPr>
                <w:rFonts w:ascii="Times New Roman" w:hAnsi="Times New Roman" w:cs="Times New Roman"/>
                <w:sz w:val="24"/>
                <w:szCs w:val="24"/>
              </w:rPr>
              <w:t>.</w:t>
            </w:r>
          </w:p>
          <w:p w14:paraId="4DDDEF72" w14:textId="4FB8C6F2" w:rsidR="002D58CE" w:rsidRPr="00130CB1" w:rsidRDefault="002D58CE" w:rsidP="006B28AF">
            <w:pPr>
              <w:ind w:right="55"/>
              <w:rPr>
                <w:rFonts w:ascii="Times New Roman" w:hAnsi="Times New Roman" w:cs="Times New Roman"/>
                <w:sz w:val="24"/>
                <w:szCs w:val="24"/>
              </w:rPr>
            </w:pPr>
            <w:r w:rsidRPr="00130CB1">
              <w:rPr>
                <w:rFonts w:ascii="Times New Roman" w:hAnsi="Times New Roman" w:cs="Times New Roman"/>
                <w:sz w:val="24"/>
                <w:szCs w:val="24"/>
              </w:rPr>
              <w:t xml:space="preserve">Gada </w:t>
            </w:r>
            <w:proofErr w:type="spellStart"/>
            <w:r w:rsidRPr="00130CB1">
              <w:rPr>
                <w:rFonts w:ascii="Times New Roman" w:hAnsi="Times New Roman" w:cs="Times New Roman"/>
                <w:sz w:val="24"/>
                <w:szCs w:val="24"/>
              </w:rPr>
              <w:t>darba</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pl</w:t>
            </w:r>
            <w:r w:rsidR="00DF4570" w:rsidRPr="00130CB1">
              <w:rPr>
                <w:rFonts w:ascii="Times New Roman" w:hAnsi="Times New Roman" w:cs="Times New Roman"/>
                <w:sz w:val="24"/>
                <w:szCs w:val="24"/>
              </w:rPr>
              <w:t>ā</w:t>
            </w:r>
            <w:r w:rsidRPr="00130CB1">
              <w:rPr>
                <w:rFonts w:ascii="Times New Roman" w:hAnsi="Times New Roman" w:cs="Times New Roman"/>
                <w:sz w:val="24"/>
                <w:szCs w:val="24"/>
              </w:rPr>
              <w:t>ns</w:t>
            </w:r>
            <w:proofErr w:type="spellEnd"/>
            <w:r w:rsidR="00DF4570" w:rsidRPr="00130CB1">
              <w:rPr>
                <w:rFonts w:ascii="Times New Roman" w:hAnsi="Times New Roman" w:cs="Times New Roman"/>
                <w:sz w:val="24"/>
                <w:szCs w:val="24"/>
              </w:rPr>
              <w:t>.</w:t>
            </w:r>
          </w:p>
          <w:p w14:paraId="6E38577B" w14:textId="02404069" w:rsidR="002D58CE" w:rsidRPr="00130CB1" w:rsidRDefault="002D58CE" w:rsidP="006B28AF">
            <w:pPr>
              <w:ind w:right="55"/>
              <w:rPr>
                <w:rFonts w:ascii="Times New Roman" w:hAnsi="Times New Roman" w:cs="Times New Roman"/>
                <w:sz w:val="24"/>
                <w:szCs w:val="24"/>
              </w:rPr>
            </w:pPr>
            <w:proofErr w:type="spellStart"/>
            <w:r w:rsidRPr="00130CB1">
              <w:rPr>
                <w:rFonts w:ascii="Times New Roman" w:hAnsi="Times New Roman" w:cs="Times New Roman"/>
                <w:sz w:val="24"/>
                <w:szCs w:val="24"/>
              </w:rPr>
              <w:t>Pedagoģiskās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padomes</w:t>
            </w:r>
            <w:proofErr w:type="spellEnd"/>
            <w:r w:rsidRPr="00130CB1">
              <w:rPr>
                <w:rFonts w:ascii="Times New Roman" w:hAnsi="Times New Roman" w:cs="Times New Roman"/>
                <w:sz w:val="24"/>
                <w:szCs w:val="24"/>
              </w:rPr>
              <w:t xml:space="preserve"> </w:t>
            </w:r>
            <w:proofErr w:type="spellStart"/>
            <w:r w:rsidRPr="00130CB1">
              <w:rPr>
                <w:rFonts w:ascii="Times New Roman" w:hAnsi="Times New Roman" w:cs="Times New Roman"/>
                <w:sz w:val="24"/>
                <w:szCs w:val="24"/>
              </w:rPr>
              <w:t>protokoli</w:t>
            </w:r>
            <w:proofErr w:type="spellEnd"/>
            <w:r w:rsidR="00DF4570" w:rsidRPr="00130CB1">
              <w:rPr>
                <w:rFonts w:ascii="Times New Roman" w:hAnsi="Times New Roman" w:cs="Times New Roman"/>
                <w:sz w:val="24"/>
                <w:szCs w:val="24"/>
              </w:rPr>
              <w:t>.</w:t>
            </w:r>
          </w:p>
          <w:p w14:paraId="74C05490" w14:textId="58549B30" w:rsidR="004A32E0" w:rsidRPr="00130CB1" w:rsidRDefault="00DF4570" w:rsidP="004A32E0">
            <w:pPr>
              <w:ind w:right="55"/>
              <w:contextualSpacing/>
              <w:rPr>
                <w:rFonts w:ascii="Times New Roman" w:hAnsi="Times New Roman" w:cs="Times New Roman"/>
                <w:bCs/>
                <w:sz w:val="24"/>
                <w:szCs w:val="24"/>
              </w:rPr>
            </w:pPr>
            <w:proofErr w:type="spellStart"/>
            <w:r w:rsidRPr="00130CB1">
              <w:rPr>
                <w:rFonts w:ascii="Times New Roman" w:hAnsi="Times New Roman" w:cs="Times New Roman"/>
                <w:bCs/>
                <w:sz w:val="24"/>
                <w:szCs w:val="24"/>
              </w:rPr>
              <w:t>Iestādes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padomes</w:t>
            </w:r>
            <w:proofErr w:type="spellEnd"/>
            <w:r w:rsidRPr="00130CB1">
              <w:rPr>
                <w:rFonts w:ascii="Times New Roman" w:hAnsi="Times New Roman" w:cs="Times New Roman"/>
                <w:bCs/>
                <w:sz w:val="24"/>
                <w:szCs w:val="24"/>
              </w:rPr>
              <w:t xml:space="preserve"> </w:t>
            </w:r>
            <w:proofErr w:type="spellStart"/>
            <w:r w:rsidRPr="00130CB1">
              <w:rPr>
                <w:rFonts w:ascii="Times New Roman" w:hAnsi="Times New Roman" w:cs="Times New Roman"/>
                <w:bCs/>
                <w:sz w:val="24"/>
                <w:szCs w:val="24"/>
              </w:rPr>
              <w:t>protokoli</w:t>
            </w:r>
            <w:proofErr w:type="spellEnd"/>
            <w:r w:rsidRPr="00130CB1">
              <w:rPr>
                <w:rFonts w:ascii="Times New Roman" w:hAnsi="Times New Roman" w:cs="Times New Roman"/>
                <w:bCs/>
                <w:sz w:val="24"/>
                <w:szCs w:val="24"/>
              </w:rPr>
              <w:t>.</w:t>
            </w:r>
          </w:p>
        </w:tc>
      </w:tr>
    </w:tbl>
    <w:p w14:paraId="5388F98A" w14:textId="4AD703D7" w:rsidR="00FA1E01" w:rsidRDefault="00FA1E01">
      <w:pPr>
        <w:rPr>
          <w:rFonts w:ascii="Times New Roman" w:eastAsia="Times New Roman" w:hAnsi="Times New Roman" w:cs="Times New Roman"/>
          <w:color w:val="00000A"/>
          <w:sz w:val="24"/>
          <w:szCs w:val="24"/>
        </w:rPr>
      </w:pPr>
    </w:p>
    <w:p w14:paraId="35BB3ED3"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452" w:type="dxa"/>
        <w:jc w:val="center"/>
        <w:shd w:val="clear" w:color="auto" w:fill="FFFFFF" w:themeFill="background1"/>
        <w:tblLook w:val="04A0" w:firstRow="1" w:lastRow="0" w:firstColumn="1" w:lastColumn="0" w:noHBand="0" w:noVBand="1"/>
      </w:tblPr>
      <w:tblGrid>
        <w:gridCol w:w="1139"/>
        <w:gridCol w:w="506"/>
        <w:gridCol w:w="9419"/>
        <w:gridCol w:w="4388"/>
      </w:tblGrid>
      <w:tr w:rsidR="006B28AF" w:rsidRPr="0056227F" w14:paraId="7FD3184E" w14:textId="77777777" w:rsidTr="00141036">
        <w:trPr>
          <w:jc w:val="center"/>
        </w:trPr>
        <w:tc>
          <w:tcPr>
            <w:tcW w:w="15452" w:type="dxa"/>
            <w:gridSpan w:val="4"/>
            <w:shd w:val="clear" w:color="auto" w:fill="auto"/>
          </w:tcPr>
          <w:p w14:paraId="3C900AFE" w14:textId="77777777" w:rsidR="001A209F" w:rsidRPr="00141036" w:rsidRDefault="001A209F" w:rsidP="006B28AF">
            <w:pPr>
              <w:spacing w:before="120" w:after="120"/>
              <w:contextualSpacing/>
              <w:rPr>
                <w:rFonts w:ascii="Times New Roman" w:eastAsia="Times New Roman" w:hAnsi="Times New Roman" w:cs="Times New Roman"/>
                <w:b/>
                <w:sz w:val="8"/>
                <w:szCs w:val="8"/>
              </w:rPr>
            </w:pPr>
          </w:p>
          <w:p w14:paraId="3EFE6AAC" w14:textId="17753340" w:rsidR="006B28AF" w:rsidRPr="001A209F" w:rsidRDefault="008D408E" w:rsidP="006B28AF">
            <w:pPr>
              <w:spacing w:before="120" w:after="120"/>
              <w:contextualSpacing/>
              <w:rPr>
                <w:rFonts w:ascii="Times New Roman" w:hAnsi="Times New Roman" w:cs="Times New Roman"/>
                <w:b/>
                <w:bCs/>
                <w:sz w:val="24"/>
                <w:szCs w:val="24"/>
                <w:lang w:val="lv-LV"/>
              </w:rPr>
            </w:pPr>
            <w:r w:rsidRPr="001A209F">
              <w:rPr>
                <w:rFonts w:ascii="Times New Roman" w:eastAsia="Times New Roman" w:hAnsi="Times New Roman" w:cs="Times New Roman"/>
                <w:b/>
                <w:sz w:val="24"/>
                <w:szCs w:val="24"/>
              </w:rPr>
              <w:t>KATEGORIJA</w:t>
            </w:r>
            <w:r w:rsidRPr="001A209F">
              <w:rPr>
                <w:rFonts w:ascii="Times New Roman" w:hAnsi="Times New Roman" w:cs="Times New Roman"/>
                <w:b/>
                <w:bCs/>
                <w:sz w:val="24"/>
                <w:szCs w:val="24"/>
                <w:lang w:val="lv-LV"/>
              </w:rPr>
              <w:t xml:space="preserve"> “</w:t>
            </w:r>
            <w:r w:rsidR="006B28AF" w:rsidRPr="001A209F">
              <w:rPr>
                <w:rFonts w:ascii="Times New Roman" w:hAnsi="Times New Roman" w:cs="Times New Roman"/>
                <w:b/>
                <w:bCs/>
                <w:sz w:val="24"/>
                <w:szCs w:val="24"/>
                <w:lang w:val="lv-LV"/>
              </w:rPr>
              <w:t>KVALITATĪVAS MĀCĪBAS</w:t>
            </w:r>
            <w:r w:rsidRPr="001A209F">
              <w:rPr>
                <w:rFonts w:ascii="Times New Roman" w:hAnsi="Times New Roman" w:cs="Times New Roman"/>
                <w:b/>
                <w:bCs/>
                <w:sz w:val="24"/>
                <w:szCs w:val="24"/>
                <w:lang w:val="lv-LV"/>
              </w:rPr>
              <w:t>”</w:t>
            </w:r>
          </w:p>
          <w:p w14:paraId="75EF7E74" w14:textId="4FC1203C" w:rsidR="001A209F" w:rsidRPr="001A209F" w:rsidRDefault="001A209F" w:rsidP="006B28AF">
            <w:pPr>
              <w:spacing w:before="120" w:after="120"/>
              <w:contextualSpacing/>
              <w:rPr>
                <w:rFonts w:ascii="Times New Roman" w:hAnsi="Times New Roman" w:cs="Times New Roman"/>
                <w:b/>
                <w:sz w:val="16"/>
                <w:szCs w:val="16"/>
                <w:lang w:val="lv-LV"/>
              </w:rPr>
            </w:pPr>
          </w:p>
        </w:tc>
      </w:tr>
      <w:tr w:rsidR="006B28AF" w:rsidRPr="0056227F" w14:paraId="3A368D50" w14:textId="77777777" w:rsidTr="006B28AF">
        <w:trPr>
          <w:trHeight w:val="284"/>
          <w:jc w:val="center"/>
        </w:trPr>
        <w:tc>
          <w:tcPr>
            <w:tcW w:w="15452" w:type="dxa"/>
            <w:gridSpan w:val="4"/>
            <w:shd w:val="clear" w:color="auto" w:fill="FFFFFF" w:themeFill="background1"/>
          </w:tcPr>
          <w:p w14:paraId="18DA2B1D" w14:textId="77777777" w:rsidR="006B28AF" w:rsidRPr="001A209F" w:rsidRDefault="006B28AF" w:rsidP="006B28AF">
            <w:pPr>
              <w:pStyle w:val="Virsraksts2"/>
              <w:pBdr>
                <w:bottom w:val="single" w:sz="6" w:space="7" w:color="EEEEEE"/>
              </w:pBdr>
              <w:shd w:val="clear" w:color="auto" w:fill="FFFFFF" w:themeFill="background1"/>
              <w:spacing w:before="0" w:after="0"/>
              <w:rPr>
                <w:rFonts w:ascii="Times New Roman" w:hAnsi="Times New Roman" w:cs="Times New Roman"/>
                <w:sz w:val="16"/>
                <w:szCs w:val="16"/>
                <w:lang w:val="lv-LV"/>
              </w:rPr>
            </w:pPr>
          </w:p>
          <w:p w14:paraId="60586564" w14:textId="4EB293F5" w:rsidR="006B28AF" w:rsidRPr="00F2215F" w:rsidRDefault="006B28AF" w:rsidP="006B28AF">
            <w:pPr>
              <w:pStyle w:val="Virsraksts2"/>
              <w:pBdr>
                <w:bottom w:val="single" w:sz="6" w:space="7" w:color="EEEEEE"/>
              </w:pBdr>
              <w:shd w:val="clear" w:color="auto" w:fill="FFFFFF" w:themeFill="background1"/>
              <w:spacing w:before="0" w:after="0"/>
              <w:rPr>
                <w:rFonts w:ascii="Times New Roman" w:hAnsi="Times New Roman" w:cs="Times New Roman"/>
                <w:color w:val="000000"/>
                <w:sz w:val="24"/>
                <w:szCs w:val="24"/>
                <w:lang w:val="lv-LV"/>
              </w:rPr>
            </w:pPr>
            <w:r w:rsidRPr="001A209F">
              <w:rPr>
                <w:rFonts w:ascii="Times New Roman" w:hAnsi="Times New Roman" w:cs="Times New Roman"/>
                <w:sz w:val="24"/>
                <w:szCs w:val="24"/>
                <w:lang w:val="lv-LV"/>
              </w:rPr>
              <w:t>PRIORITĀTE</w:t>
            </w:r>
            <w:r w:rsidR="00130CB1">
              <w:rPr>
                <w:rFonts w:ascii="Times New Roman" w:hAnsi="Times New Roman" w:cs="Times New Roman"/>
                <w:sz w:val="24"/>
                <w:szCs w:val="24"/>
                <w:lang w:val="lv-LV"/>
              </w:rPr>
              <w:t xml:space="preserve"> </w:t>
            </w:r>
            <w:r w:rsidR="00130CB1" w:rsidRPr="00F2215F">
              <w:rPr>
                <w:rFonts w:ascii="Times New Roman" w:hAnsi="Times New Roman" w:cs="Times New Roman"/>
                <w:sz w:val="24"/>
                <w:szCs w:val="24"/>
                <w:lang w:val="lv-LV"/>
              </w:rPr>
              <w:t>2026./2027. m. g.</w:t>
            </w:r>
            <w:r w:rsidRPr="001A209F">
              <w:rPr>
                <w:rFonts w:ascii="Times New Roman" w:hAnsi="Times New Roman" w:cs="Times New Roman"/>
                <w:sz w:val="24"/>
                <w:szCs w:val="24"/>
                <w:lang w:val="lv-LV"/>
              </w:rPr>
              <w:t>:</w:t>
            </w:r>
            <w:r w:rsidRPr="001A209F">
              <w:rPr>
                <w:rFonts w:ascii="Times New Roman" w:hAnsi="Times New Roman" w:cs="Times New Roman"/>
                <w:b w:val="0"/>
                <w:sz w:val="24"/>
                <w:szCs w:val="24"/>
                <w:lang w:val="lv-LV"/>
              </w:rPr>
              <w:t xml:space="preserve">  </w:t>
            </w:r>
            <w:r w:rsidRPr="00F2215F">
              <w:rPr>
                <w:rFonts w:ascii="Times New Roman" w:hAnsi="Times New Roman" w:cs="Times New Roman"/>
                <w:sz w:val="24"/>
                <w:szCs w:val="24"/>
                <w:lang w:val="lv-LV"/>
              </w:rPr>
              <w:t>Izglītojamo izziņas procesu attīstīšana</w:t>
            </w:r>
            <w:r w:rsidRPr="00F2215F">
              <w:rPr>
                <w:rFonts w:ascii="Times New Roman" w:hAnsi="Times New Roman" w:cs="Times New Roman"/>
                <w:color w:val="000000"/>
                <w:sz w:val="24"/>
                <w:szCs w:val="24"/>
                <w:lang w:val="lv-LV"/>
              </w:rPr>
              <w:t xml:space="preserve"> </w:t>
            </w:r>
            <w:proofErr w:type="spellStart"/>
            <w:r w:rsidRPr="00F2215F">
              <w:rPr>
                <w:rFonts w:ascii="Times New Roman" w:hAnsi="Times New Roman" w:cs="Times New Roman"/>
                <w:color w:val="000000"/>
                <w:sz w:val="24"/>
                <w:szCs w:val="24"/>
                <w:lang w:val="lv-LV"/>
              </w:rPr>
              <w:t>bērncentrētā</w:t>
            </w:r>
            <w:proofErr w:type="spellEnd"/>
            <w:r w:rsidRPr="00F2215F">
              <w:rPr>
                <w:rFonts w:ascii="Times New Roman" w:hAnsi="Times New Roman" w:cs="Times New Roman"/>
                <w:color w:val="000000"/>
                <w:sz w:val="24"/>
                <w:szCs w:val="24"/>
                <w:lang w:val="lv-LV"/>
              </w:rPr>
              <w:t xml:space="preserve"> mācību procesā.</w:t>
            </w:r>
            <w:r w:rsidRPr="001A209F">
              <w:rPr>
                <w:rFonts w:ascii="Times New Roman" w:hAnsi="Times New Roman" w:cs="Times New Roman"/>
                <w:b w:val="0"/>
                <w:sz w:val="24"/>
                <w:szCs w:val="24"/>
                <w:lang w:val="lv-LV"/>
              </w:rPr>
              <w:t xml:space="preserve"> </w:t>
            </w:r>
          </w:p>
        </w:tc>
      </w:tr>
      <w:tr w:rsidR="006B28AF" w:rsidRPr="00F86954" w14:paraId="0DBA2812" w14:textId="77777777" w:rsidTr="00427756">
        <w:trPr>
          <w:jc w:val="center"/>
        </w:trPr>
        <w:tc>
          <w:tcPr>
            <w:tcW w:w="1139" w:type="dxa"/>
            <w:shd w:val="clear" w:color="auto" w:fill="FFFFFF" w:themeFill="background1"/>
          </w:tcPr>
          <w:p w14:paraId="59D803B0" w14:textId="4B4C7F56" w:rsidR="006B28AF" w:rsidRPr="0056227F" w:rsidRDefault="008D408E" w:rsidP="008D408E">
            <w:pPr>
              <w:spacing w:after="160" w:line="259" w:lineRule="auto"/>
              <w:ind w:right="55"/>
              <w:contextualSpacing/>
              <w:rPr>
                <w:rFonts w:ascii="Times New Roman" w:hAnsi="Times New Roman" w:cs="Times New Roman"/>
                <w:b/>
                <w:lang w:val="lv-LV"/>
              </w:rPr>
            </w:pPr>
            <w:r>
              <w:rPr>
                <w:rFonts w:ascii="Times New Roman" w:eastAsia="Times New Roman" w:hAnsi="Times New Roman" w:cs="Times New Roman"/>
                <w:b/>
              </w:rPr>
              <w:t>Elements</w:t>
            </w:r>
          </w:p>
        </w:tc>
        <w:tc>
          <w:tcPr>
            <w:tcW w:w="14313" w:type="dxa"/>
            <w:gridSpan w:val="3"/>
            <w:shd w:val="clear" w:color="auto" w:fill="FFFFFF" w:themeFill="background1"/>
          </w:tcPr>
          <w:p w14:paraId="4F1257AB" w14:textId="77777777" w:rsidR="006B28AF" w:rsidRPr="00F86954" w:rsidRDefault="006B28AF" w:rsidP="008D408E">
            <w:pPr>
              <w:spacing w:before="120" w:after="160" w:line="259" w:lineRule="auto"/>
              <w:ind w:right="55"/>
              <w:contextualSpacing/>
              <w:jc w:val="center"/>
              <w:rPr>
                <w:rFonts w:ascii="Times New Roman" w:hAnsi="Times New Roman" w:cs="Times New Roman"/>
                <w:b/>
                <w:sz w:val="24"/>
                <w:szCs w:val="24"/>
                <w:lang w:val="lv-LV"/>
              </w:rPr>
            </w:pPr>
            <w:r w:rsidRPr="00F86954">
              <w:rPr>
                <w:rFonts w:ascii="Times New Roman" w:hAnsi="Times New Roman" w:cs="Times New Roman"/>
                <w:b/>
                <w:sz w:val="24"/>
                <w:szCs w:val="24"/>
                <w:lang w:val="lv-LV"/>
              </w:rPr>
              <w:t>Plānotie sasniedzamie rezultāti un ieviešanas gaita</w:t>
            </w:r>
          </w:p>
        </w:tc>
      </w:tr>
      <w:tr w:rsidR="006B28AF" w:rsidRPr="005012FD" w14:paraId="59C0D4C9" w14:textId="77777777" w:rsidTr="00427756">
        <w:tblPrEx>
          <w:shd w:val="clear" w:color="auto" w:fill="auto"/>
        </w:tblPrEx>
        <w:trPr>
          <w:trHeight w:val="790"/>
          <w:jc w:val="center"/>
        </w:trPr>
        <w:tc>
          <w:tcPr>
            <w:tcW w:w="1139" w:type="dxa"/>
            <w:vMerge w:val="restart"/>
            <w:textDirection w:val="btLr"/>
            <w:vAlign w:val="center"/>
          </w:tcPr>
          <w:p w14:paraId="2D1E30F8" w14:textId="393CF5A5" w:rsidR="006B28AF" w:rsidRPr="00E516FE" w:rsidRDefault="006B28AF" w:rsidP="006B28AF">
            <w:pPr>
              <w:ind w:left="113" w:right="55"/>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Mācīšana</w:t>
            </w:r>
            <w:proofErr w:type="spellEnd"/>
            <w:r>
              <w:rPr>
                <w:rFonts w:ascii="Times New Roman" w:hAnsi="Times New Roman" w:cs="Times New Roman"/>
                <w:b/>
                <w:sz w:val="24"/>
                <w:szCs w:val="24"/>
              </w:rPr>
              <w:t xml:space="preserve"> un </w:t>
            </w:r>
            <w:proofErr w:type="spellStart"/>
            <w:r>
              <w:rPr>
                <w:rFonts w:ascii="Times New Roman" w:hAnsi="Times New Roman" w:cs="Times New Roman"/>
                <w:b/>
                <w:sz w:val="24"/>
                <w:szCs w:val="24"/>
              </w:rPr>
              <w:t>mācīšanās</w:t>
            </w:r>
            <w:proofErr w:type="spellEnd"/>
          </w:p>
        </w:tc>
        <w:tc>
          <w:tcPr>
            <w:tcW w:w="506" w:type="dxa"/>
            <w:vMerge w:val="restart"/>
            <w:shd w:val="clear" w:color="auto" w:fill="FFFFFF" w:themeFill="background1"/>
            <w:textDirection w:val="btLr"/>
            <w:vAlign w:val="center"/>
          </w:tcPr>
          <w:p w14:paraId="7A497068" w14:textId="77777777" w:rsidR="006B28AF" w:rsidRPr="004D728C" w:rsidRDefault="006B28AF" w:rsidP="008D408E">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807" w:type="dxa"/>
            <w:gridSpan w:val="2"/>
          </w:tcPr>
          <w:p w14:paraId="25E1945E" w14:textId="77777777" w:rsidR="0061116D" w:rsidRPr="004B526D" w:rsidRDefault="006B28AF"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Kvalitatīvi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3A184F7A" w14:textId="25EAD6B5" w:rsidR="0061116D" w:rsidRPr="004B526D" w:rsidRDefault="0061116D" w:rsidP="00A27D51">
            <w:pPr>
              <w:pStyle w:val="Sarakstarindkopa"/>
              <w:numPr>
                <w:ilvl w:val="6"/>
                <w:numId w:val="20"/>
              </w:numPr>
              <w:ind w:left="367" w:right="55"/>
              <w:rPr>
                <w:rFonts w:ascii="Times New Roman" w:hAnsi="Times New Roman" w:cs="Times New Roman"/>
                <w:bCs/>
                <w:sz w:val="24"/>
                <w:szCs w:val="24"/>
              </w:rPr>
            </w:pP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vides </w:t>
            </w:r>
            <w:proofErr w:type="spellStart"/>
            <w:r w:rsidRPr="004B526D">
              <w:rPr>
                <w:rFonts w:ascii="Times New Roman" w:hAnsi="Times New Roman" w:cs="Times New Roman"/>
                <w:sz w:val="24"/>
                <w:szCs w:val="24"/>
              </w:rPr>
              <w:t>iekārtojums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grupā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rosina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izglītojamos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izzināt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pētīt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eksperimentēt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veicina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lasītprasmes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attīstību</w:t>
            </w:r>
            <w:proofErr w:type="spellEnd"/>
            <w:r w:rsidRPr="004B526D">
              <w:rPr>
                <w:rFonts w:ascii="Times New Roman" w:hAnsi="Times New Roman" w:cs="Times New Roman"/>
                <w:sz w:val="24"/>
                <w:szCs w:val="24"/>
              </w:rPr>
              <w:t>.</w:t>
            </w:r>
          </w:p>
          <w:p w14:paraId="0147EA8D" w14:textId="0AB2E1ED" w:rsidR="0061116D" w:rsidRPr="004B526D" w:rsidRDefault="0061116D" w:rsidP="00A27D51">
            <w:pPr>
              <w:pStyle w:val="Sarakstarindkopa"/>
              <w:numPr>
                <w:ilvl w:val="6"/>
                <w:numId w:val="20"/>
              </w:numPr>
              <w:ind w:left="367" w:right="55"/>
              <w:rPr>
                <w:rFonts w:ascii="Times New Roman" w:hAnsi="Times New Roman" w:cs="Times New Roman"/>
                <w:bCs/>
                <w:sz w:val="24"/>
                <w:szCs w:val="24"/>
              </w:rPr>
            </w:pP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procesā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pedagogi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praktizē</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metodes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kuras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veicina</w:t>
            </w:r>
            <w:proofErr w:type="spellEnd"/>
            <w:r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izglītojamo</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sadarbību</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savstarpējo</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mācīšanos</w:t>
            </w:r>
            <w:proofErr w:type="spellEnd"/>
            <w:r w:rsidR="00C460A1" w:rsidRPr="004B526D">
              <w:rPr>
                <w:rFonts w:ascii="Times New Roman" w:hAnsi="Times New Roman" w:cs="Times New Roman"/>
                <w:sz w:val="24"/>
                <w:szCs w:val="24"/>
              </w:rPr>
              <w:t xml:space="preserve"> un </w:t>
            </w:r>
            <w:proofErr w:type="spellStart"/>
            <w:r w:rsidR="00C460A1" w:rsidRPr="004B526D">
              <w:rPr>
                <w:rFonts w:ascii="Times New Roman" w:hAnsi="Times New Roman" w:cs="Times New Roman"/>
                <w:sz w:val="24"/>
                <w:szCs w:val="24"/>
              </w:rPr>
              <w:t>aktīvu</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līdzdalību</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pētnieciskajā</w:t>
            </w:r>
            <w:proofErr w:type="spellEnd"/>
            <w:r w:rsidR="00C460A1" w:rsidRPr="004B526D">
              <w:rPr>
                <w:rFonts w:ascii="Times New Roman" w:hAnsi="Times New Roman" w:cs="Times New Roman"/>
                <w:sz w:val="24"/>
                <w:szCs w:val="24"/>
              </w:rPr>
              <w:t xml:space="preserve"> un </w:t>
            </w:r>
            <w:proofErr w:type="spellStart"/>
            <w:r w:rsidR="00C460A1" w:rsidRPr="004B526D">
              <w:rPr>
                <w:rFonts w:ascii="Times New Roman" w:hAnsi="Times New Roman" w:cs="Times New Roman"/>
                <w:sz w:val="24"/>
                <w:szCs w:val="24"/>
              </w:rPr>
              <w:t>radošajā</w:t>
            </w:r>
            <w:proofErr w:type="spellEnd"/>
            <w:r w:rsidR="00C460A1" w:rsidRPr="004B526D">
              <w:rPr>
                <w:rFonts w:ascii="Times New Roman" w:hAnsi="Times New Roman" w:cs="Times New Roman"/>
                <w:sz w:val="24"/>
                <w:szCs w:val="24"/>
              </w:rPr>
              <w:t xml:space="preserve"> </w:t>
            </w:r>
            <w:proofErr w:type="spellStart"/>
            <w:r w:rsidR="00C460A1" w:rsidRPr="004B526D">
              <w:rPr>
                <w:rFonts w:ascii="Times New Roman" w:hAnsi="Times New Roman" w:cs="Times New Roman"/>
                <w:sz w:val="24"/>
                <w:szCs w:val="24"/>
              </w:rPr>
              <w:t>darbībā</w:t>
            </w:r>
            <w:proofErr w:type="spellEnd"/>
            <w:r w:rsidR="00C460A1" w:rsidRPr="004B526D">
              <w:rPr>
                <w:rFonts w:ascii="Times New Roman" w:hAnsi="Times New Roman" w:cs="Times New Roman"/>
                <w:sz w:val="24"/>
                <w:szCs w:val="24"/>
              </w:rPr>
              <w:t>.</w:t>
            </w:r>
          </w:p>
          <w:p w14:paraId="26C11EA1" w14:textId="17B3F6A2" w:rsidR="00043643" w:rsidRPr="004B526D" w:rsidRDefault="00043643" w:rsidP="00A27D51">
            <w:pPr>
              <w:pStyle w:val="Sarakstarindkopa"/>
              <w:numPr>
                <w:ilvl w:val="6"/>
                <w:numId w:val="20"/>
              </w:numPr>
              <w:ind w:left="367" w:right="55"/>
              <w:rPr>
                <w:rFonts w:ascii="Times New Roman" w:hAnsi="Times New Roman" w:cs="Times New Roman"/>
                <w:bCs/>
                <w:sz w:val="24"/>
                <w:szCs w:val="24"/>
              </w:rPr>
            </w:pPr>
            <w:proofErr w:type="spellStart"/>
            <w:r w:rsidRPr="004B526D">
              <w:rPr>
                <w:rFonts w:ascii="Times New Roman" w:hAnsi="Times New Roman" w:cs="Times New Roman"/>
                <w:bCs/>
                <w:sz w:val="24"/>
                <w:szCs w:val="24"/>
              </w:rPr>
              <w:t>Izglītojamo</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efektīvai</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izziņas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procesu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veidošanai</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pedagogi</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mācību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procesā</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praktizē</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diferencētus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mācību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uzdevumus</w:t>
            </w:r>
            <w:proofErr w:type="spellEnd"/>
            <w:r w:rsidRPr="004B526D">
              <w:rPr>
                <w:rFonts w:ascii="Times New Roman" w:hAnsi="Times New Roman" w:cs="Times New Roman"/>
                <w:bCs/>
                <w:sz w:val="24"/>
                <w:szCs w:val="24"/>
              </w:rPr>
              <w:t>.</w:t>
            </w:r>
          </w:p>
        </w:tc>
      </w:tr>
      <w:tr w:rsidR="006B28AF" w:rsidRPr="005012FD" w14:paraId="1EF07C64" w14:textId="77777777" w:rsidTr="00427756">
        <w:tblPrEx>
          <w:shd w:val="clear" w:color="auto" w:fill="auto"/>
        </w:tblPrEx>
        <w:trPr>
          <w:trHeight w:val="1128"/>
          <w:jc w:val="center"/>
        </w:trPr>
        <w:tc>
          <w:tcPr>
            <w:tcW w:w="1139" w:type="dxa"/>
            <w:vMerge/>
            <w:vAlign w:val="center"/>
          </w:tcPr>
          <w:p w14:paraId="55B01C1A" w14:textId="77777777" w:rsidR="006B28AF" w:rsidRPr="007F2569" w:rsidRDefault="006B28AF" w:rsidP="008D408E">
            <w:pPr>
              <w:ind w:right="55"/>
              <w:contextualSpacing/>
              <w:rPr>
                <w:rFonts w:ascii="Times New Roman" w:hAnsi="Times New Roman" w:cs="Times New Roman"/>
                <w:b/>
                <w:sz w:val="24"/>
                <w:szCs w:val="24"/>
              </w:rPr>
            </w:pPr>
          </w:p>
        </w:tc>
        <w:tc>
          <w:tcPr>
            <w:tcW w:w="506" w:type="dxa"/>
            <w:vMerge/>
            <w:shd w:val="clear" w:color="auto" w:fill="FFFFFF" w:themeFill="background1"/>
            <w:vAlign w:val="center"/>
          </w:tcPr>
          <w:p w14:paraId="6032FFAA" w14:textId="77777777" w:rsidR="006B28AF" w:rsidRPr="004D728C" w:rsidRDefault="006B28AF" w:rsidP="008D408E">
            <w:pPr>
              <w:ind w:right="55"/>
              <w:contextualSpacing/>
              <w:rPr>
                <w:rFonts w:ascii="Times New Roman" w:hAnsi="Times New Roman" w:cs="Times New Roman"/>
                <w:b/>
                <w:sz w:val="24"/>
                <w:szCs w:val="24"/>
              </w:rPr>
            </w:pPr>
          </w:p>
        </w:tc>
        <w:tc>
          <w:tcPr>
            <w:tcW w:w="13807" w:type="dxa"/>
            <w:gridSpan w:val="2"/>
          </w:tcPr>
          <w:p w14:paraId="1F86FE04" w14:textId="3C1B7DDD" w:rsidR="006B28AF" w:rsidRPr="004B526D" w:rsidRDefault="006B28AF"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Kvantitatīvi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05B86DCA" w14:textId="5FF8342F" w:rsidR="0061116D" w:rsidRPr="004B526D" w:rsidRDefault="0061116D" w:rsidP="00C07F1A">
            <w:pPr>
              <w:pStyle w:val="Sarakstarindkopa"/>
              <w:numPr>
                <w:ilvl w:val="0"/>
                <w:numId w:val="46"/>
              </w:numPr>
              <w:ind w:left="653" w:right="55"/>
              <w:rPr>
                <w:rFonts w:ascii="Times New Roman" w:hAnsi="Times New Roman" w:cs="Times New Roman"/>
                <w:sz w:val="24"/>
                <w:szCs w:val="24"/>
              </w:rPr>
            </w:pP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audzināšanas</w:t>
            </w:r>
            <w:proofErr w:type="spellEnd"/>
            <w:r w:rsidRPr="004B526D">
              <w:rPr>
                <w:rFonts w:ascii="Times New Roman" w:hAnsi="Times New Roman" w:cs="Times New Roman"/>
                <w:sz w:val="24"/>
                <w:szCs w:val="24"/>
              </w:rPr>
              <w:t xml:space="preserve"> process </w:t>
            </w: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ekskursijās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pārgājienos</w:t>
            </w:r>
            <w:proofErr w:type="spellEnd"/>
            <w:r w:rsidRPr="004B526D">
              <w:rPr>
                <w:rFonts w:ascii="Times New Roman" w:hAnsi="Times New Roman" w:cs="Times New Roman"/>
                <w:sz w:val="24"/>
                <w:szCs w:val="24"/>
              </w:rPr>
              <w:t xml:space="preserve">). (2.,3. </w:t>
            </w:r>
            <w:proofErr w:type="spellStart"/>
            <w:r w:rsidRPr="004B526D">
              <w:rPr>
                <w:rFonts w:ascii="Times New Roman" w:hAnsi="Times New Roman" w:cs="Times New Roman"/>
                <w:sz w:val="24"/>
                <w:szCs w:val="24"/>
              </w:rPr>
              <w:t>posma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grupām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vismaz</w:t>
            </w:r>
            <w:proofErr w:type="spellEnd"/>
            <w:r w:rsidRPr="004B526D">
              <w:rPr>
                <w:rFonts w:ascii="Times New Roman" w:hAnsi="Times New Roman" w:cs="Times New Roman"/>
                <w:sz w:val="24"/>
                <w:szCs w:val="24"/>
              </w:rPr>
              <w:t xml:space="preserve"> 1 </w:t>
            </w:r>
            <w:proofErr w:type="spellStart"/>
            <w:r w:rsidRPr="004B526D">
              <w:rPr>
                <w:rFonts w:ascii="Times New Roman" w:hAnsi="Times New Roman" w:cs="Times New Roman"/>
                <w:sz w:val="24"/>
                <w:szCs w:val="24"/>
              </w:rPr>
              <w:t>ekskursija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pārgāji</w:t>
            </w:r>
            <w:r w:rsidR="00BB79E3" w:rsidRPr="004B526D">
              <w:rPr>
                <w:rFonts w:ascii="Times New Roman" w:hAnsi="Times New Roman" w:cs="Times New Roman"/>
                <w:sz w:val="24"/>
                <w:szCs w:val="24"/>
              </w:rPr>
              <w:t>e</w:t>
            </w:r>
            <w:r w:rsidRPr="004B526D">
              <w:rPr>
                <w:rFonts w:ascii="Times New Roman" w:hAnsi="Times New Roman" w:cs="Times New Roman"/>
                <w:sz w:val="24"/>
                <w:szCs w:val="24"/>
              </w:rPr>
              <w:t>ns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pusgadā</w:t>
            </w:r>
            <w:proofErr w:type="spellEnd"/>
            <w:r w:rsidRPr="004B526D">
              <w:rPr>
                <w:rFonts w:ascii="Times New Roman" w:hAnsi="Times New Roman" w:cs="Times New Roman"/>
                <w:sz w:val="24"/>
                <w:szCs w:val="24"/>
              </w:rPr>
              <w:t>)</w:t>
            </w:r>
          </w:p>
          <w:p w14:paraId="045E7C52" w14:textId="0F92FAFA" w:rsidR="00043643" w:rsidRPr="004B526D" w:rsidRDefault="0061116D" w:rsidP="00C07F1A">
            <w:pPr>
              <w:pStyle w:val="Sarakstarindkopa"/>
              <w:numPr>
                <w:ilvl w:val="0"/>
                <w:numId w:val="46"/>
              </w:numPr>
              <w:ind w:left="653" w:right="55"/>
              <w:rPr>
                <w:rFonts w:ascii="Times New Roman" w:hAnsi="Times New Roman" w:cs="Times New Roman"/>
                <w:sz w:val="24"/>
                <w:szCs w:val="24"/>
              </w:rPr>
            </w:pPr>
            <w:r w:rsidRPr="004B526D">
              <w:rPr>
                <w:rFonts w:ascii="Times New Roman" w:hAnsi="Times New Roman" w:cs="Times New Roman"/>
                <w:sz w:val="24"/>
                <w:szCs w:val="24"/>
              </w:rPr>
              <w:t xml:space="preserve">Ne </w:t>
            </w:r>
            <w:proofErr w:type="spellStart"/>
            <w:r w:rsidRPr="004B526D">
              <w:rPr>
                <w:rFonts w:ascii="Times New Roman" w:hAnsi="Times New Roman" w:cs="Times New Roman"/>
                <w:sz w:val="24"/>
                <w:szCs w:val="24"/>
              </w:rPr>
              <w:t>mazāk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kā</w:t>
            </w:r>
            <w:proofErr w:type="spellEnd"/>
            <w:r w:rsidRPr="004B526D">
              <w:rPr>
                <w:rFonts w:ascii="Times New Roman" w:hAnsi="Times New Roman" w:cs="Times New Roman"/>
                <w:sz w:val="24"/>
                <w:szCs w:val="24"/>
              </w:rPr>
              <w:t xml:space="preserve"> 60% </w:t>
            </w:r>
            <w:proofErr w:type="spellStart"/>
            <w:r w:rsidRPr="004B526D">
              <w:rPr>
                <w:rFonts w:ascii="Times New Roman" w:hAnsi="Times New Roman" w:cs="Times New Roman"/>
                <w:sz w:val="24"/>
                <w:szCs w:val="24"/>
              </w:rPr>
              <w:t>pedagogu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pilnveido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savu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profesionālo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kompetenci</w:t>
            </w:r>
            <w:proofErr w:type="spellEnd"/>
            <w:r w:rsidRPr="004B526D">
              <w:rPr>
                <w:rFonts w:ascii="Times New Roman" w:hAnsi="Times New Roman" w:cs="Times New Roman"/>
                <w:sz w:val="24"/>
                <w:szCs w:val="24"/>
              </w:rPr>
              <w:t xml:space="preserve"> par </w:t>
            </w:r>
            <w:proofErr w:type="spellStart"/>
            <w:r w:rsidRPr="004B526D">
              <w:rPr>
                <w:rFonts w:ascii="Times New Roman" w:hAnsi="Times New Roman" w:cs="Times New Roman"/>
                <w:sz w:val="24"/>
                <w:szCs w:val="24"/>
              </w:rPr>
              <w:t>brīvdabas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pedagoģijas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āra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nodarbību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organizēšanas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principiem</w:t>
            </w:r>
            <w:proofErr w:type="spellEnd"/>
            <w:r w:rsidRPr="004B526D">
              <w:rPr>
                <w:rFonts w:ascii="Times New Roman" w:hAnsi="Times New Roman" w:cs="Times New Roman"/>
                <w:sz w:val="24"/>
                <w:szCs w:val="24"/>
              </w:rPr>
              <w:t>.</w:t>
            </w:r>
          </w:p>
          <w:p w14:paraId="67AA40B7" w14:textId="4BDF73D8" w:rsidR="00043643" w:rsidRPr="004B526D" w:rsidRDefault="00043643" w:rsidP="00C07F1A">
            <w:pPr>
              <w:pStyle w:val="Sarakstarindkopa"/>
              <w:numPr>
                <w:ilvl w:val="0"/>
                <w:numId w:val="46"/>
              </w:numPr>
              <w:ind w:left="653" w:right="55"/>
              <w:rPr>
                <w:rFonts w:ascii="Times New Roman" w:hAnsi="Times New Roman" w:cs="Times New Roman"/>
                <w:sz w:val="24"/>
                <w:szCs w:val="24"/>
              </w:rPr>
            </w:pPr>
            <w:proofErr w:type="spellStart"/>
            <w:r w:rsidRPr="004B526D">
              <w:rPr>
                <w:rFonts w:ascii="Times New Roman" w:hAnsi="Times New Roman" w:cs="Times New Roman"/>
                <w:sz w:val="24"/>
                <w:szCs w:val="24"/>
              </w:rPr>
              <w:t>Vismaz</w:t>
            </w:r>
            <w:proofErr w:type="spellEnd"/>
            <w:r w:rsidRPr="004B526D">
              <w:rPr>
                <w:rFonts w:ascii="Times New Roman" w:hAnsi="Times New Roman" w:cs="Times New Roman"/>
                <w:sz w:val="24"/>
                <w:szCs w:val="24"/>
              </w:rPr>
              <w:t xml:space="preserve"> 30% </w:t>
            </w:r>
            <w:proofErr w:type="spellStart"/>
            <w:r w:rsidRPr="004B526D">
              <w:rPr>
                <w:rFonts w:ascii="Times New Roman" w:hAnsi="Times New Roman" w:cs="Times New Roman"/>
                <w:sz w:val="24"/>
                <w:szCs w:val="24"/>
              </w:rPr>
              <w:t>vērotajās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rotaļnodarbībās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skolotāji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izglītojamo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izziņas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veidošanā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izmanto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digitālos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līdzekļus</w:t>
            </w:r>
            <w:proofErr w:type="spellEnd"/>
            <w:r w:rsidRPr="004B526D">
              <w:rPr>
                <w:rFonts w:ascii="Times New Roman" w:hAnsi="Times New Roman" w:cs="Times New Roman"/>
                <w:sz w:val="24"/>
                <w:szCs w:val="24"/>
              </w:rPr>
              <w:t>.</w:t>
            </w:r>
          </w:p>
          <w:p w14:paraId="59B81184" w14:textId="3A36BD4F" w:rsidR="006B28AF" w:rsidRPr="004B526D" w:rsidRDefault="00043643" w:rsidP="00C07F1A">
            <w:pPr>
              <w:pStyle w:val="Sarakstarindkopa"/>
              <w:numPr>
                <w:ilvl w:val="0"/>
                <w:numId w:val="46"/>
              </w:numPr>
              <w:ind w:left="653" w:right="55"/>
              <w:rPr>
                <w:rFonts w:ascii="Times New Roman" w:hAnsi="Times New Roman" w:cs="Times New Roman"/>
                <w:sz w:val="24"/>
                <w:szCs w:val="24"/>
              </w:rPr>
            </w:pPr>
            <w:r w:rsidRPr="004B526D">
              <w:rPr>
                <w:rFonts w:ascii="Times New Roman" w:hAnsi="Times New Roman" w:cs="Times New Roman"/>
                <w:sz w:val="24"/>
                <w:szCs w:val="24"/>
              </w:rPr>
              <w:t xml:space="preserve">Ne </w:t>
            </w:r>
            <w:proofErr w:type="spellStart"/>
            <w:r w:rsidRPr="004B526D">
              <w:rPr>
                <w:rFonts w:ascii="Times New Roman" w:hAnsi="Times New Roman" w:cs="Times New Roman"/>
                <w:sz w:val="24"/>
                <w:szCs w:val="24"/>
              </w:rPr>
              <w:t>mazāk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kā</w:t>
            </w:r>
            <w:proofErr w:type="spellEnd"/>
            <w:r w:rsidRPr="004B526D">
              <w:rPr>
                <w:rFonts w:ascii="Times New Roman" w:hAnsi="Times New Roman" w:cs="Times New Roman"/>
                <w:sz w:val="24"/>
                <w:szCs w:val="24"/>
              </w:rPr>
              <w:t xml:space="preserve"> 30% </w:t>
            </w:r>
            <w:proofErr w:type="spellStart"/>
            <w:r w:rsidRPr="004B526D">
              <w:rPr>
                <w:rFonts w:ascii="Times New Roman" w:hAnsi="Times New Roman" w:cs="Times New Roman"/>
                <w:sz w:val="24"/>
                <w:szCs w:val="24"/>
              </w:rPr>
              <w:t>rotaļnodarbību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īstenotas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āra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vidē</w:t>
            </w:r>
            <w:proofErr w:type="spellEnd"/>
            <w:r w:rsidRPr="004B526D">
              <w:rPr>
                <w:rFonts w:ascii="Times New Roman" w:hAnsi="Times New Roman" w:cs="Times New Roman"/>
                <w:sz w:val="24"/>
                <w:szCs w:val="24"/>
              </w:rPr>
              <w:t>.</w:t>
            </w:r>
          </w:p>
          <w:p w14:paraId="2C022BDE" w14:textId="77777777" w:rsidR="00C07F1A" w:rsidRPr="004B526D" w:rsidRDefault="00043643" w:rsidP="00C07F1A">
            <w:pPr>
              <w:pStyle w:val="Sarakstarindkopa"/>
              <w:numPr>
                <w:ilvl w:val="0"/>
                <w:numId w:val="46"/>
              </w:numPr>
              <w:ind w:left="653" w:right="55"/>
              <w:rPr>
                <w:rFonts w:ascii="Times New Roman" w:hAnsi="Times New Roman" w:cs="Times New Roman"/>
                <w:sz w:val="24"/>
                <w:szCs w:val="24"/>
              </w:rPr>
            </w:pPr>
            <w:proofErr w:type="spellStart"/>
            <w:r w:rsidRPr="004B526D">
              <w:rPr>
                <w:rFonts w:ascii="Times New Roman" w:hAnsi="Times New Roman" w:cs="Times New Roman"/>
                <w:sz w:val="24"/>
                <w:szCs w:val="24"/>
              </w:rPr>
              <w:t>Vismaz</w:t>
            </w:r>
            <w:proofErr w:type="spellEnd"/>
            <w:r w:rsidRPr="004B526D">
              <w:rPr>
                <w:rFonts w:ascii="Times New Roman" w:hAnsi="Times New Roman" w:cs="Times New Roman"/>
                <w:sz w:val="24"/>
                <w:szCs w:val="24"/>
              </w:rPr>
              <w:t xml:space="preserve"> 30% </w:t>
            </w:r>
            <w:proofErr w:type="spellStart"/>
            <w:r w:rsidRPr="004B526D">
              <w:rPr>
                <w:rFonts w:ascii="Times New Roman" w:hAnsi="Times New Roman" w:cs="Times New Roman"/>
                <w:sz w:val="24"/>
                <w:szCs w:val="24"/>
              </w:rPr>
              <w:t>pedagogu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iesaistījušies</w:t>
            </w:r>
            <w:proofErr w:type="spellEnd"/>
            <w:r w:rsidRPr="004B526D">
              <w:rPr>
                <w:rFonts w:ascii="Times New Roman" w:hAnsi="Times New Roman" w:cs="Times New Roman"/>
                <w:sz w:val="24"/>
                <w:szCs w:val="24"/>
              </w:rPr>
              <w:t xml:space="preserve"> eTwinning </w:t>
            </w:r>
            <w:proofErr w:type="spellStart"/>
            <w:r w:rsidRPr="004B526D">
              <w:rPr>
                <w:rFonts w:ascii="Times New Roman" w:hAnsi="Times New Roman" w:cs="Times New Roman"/>
                <w:sz w:val="24"/>
                <w:szCs w:val="24"/>
              </w:rPr>
              <w:t>projektu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īstenošanā</w:t>
            </w:r>
            <w:proofErr w:type="spellEnd"/>
            <w:r w:rsidRPr="004B526D">
              <w:rPr>
                <w:rFonts w:ascii="Times New Roman" w:hAnsi="Times New Roman" w:cs="Times New Roman"/>
                <w:sz w:val="24"/>
                <w:szCs w:val="24"/>
              </w:rPr>
              <w:t>.</w:t>
            </w:r>
          </w:p>
          <w:p w14:paraId="328E7A24" w14:textId="12FCF0D4" w:rsidR="00F02A4A" w:rsidRPr="004B526D" w:rsidRDefault="00F02A4A" w:rsidP="00C07F1A">
            <w:pPr>
              <w:pStyle w:val="Sarakstarindkopa"/>
              <w:numPr>
                <w:ilvl w:val="0"/>
                <w:numId w:val="46"/>
              </w:numPr>
              <w:ind w:left="653" w:right="55"/>
              <w:rPr>
                <w:rFonts w:ascii="Times New Roman" w:hAnsi="Times New Roman" w:cs="Times New Roman"/>
                <w:sz w:val="24"/>
                <w:szCs w:val="24"/>
              </w:rPr>
            </w:pPr>
            <w:proofErr w:type="spellStart"/>
            <w:r w:rsidRPr="004B526D">
              <w:rPr>
                <w:rFonts w:ascii="Times New Roman" w:hAnsi="Times New Roman" w:cs="Times New Roman"/>
                <w:bCs/>
                <w:sz w:val="24"/>
                <w:szCs w:val="24"/>
              </w:rPr>
              <w:t>Mācību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procesā</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vismaz</w:t>
            </w:r>
            <w:proofErr w:type="spellEnd"/>
            <w:r w:rsidRPr="004B526D">
              <w:rPr>
                <w:rFonts w:ascii="Times New Roman" w:hAnsi="Times New Roman" w:cs="Times New Roman"/>
                <w:bCs/>
                <w:sz w:val="24"/>
                <w:szCs w:val="24"/>
              </w:rPr>
              <w:t xml:space="preserve"> 45% </w:t>
            </w:r>
            <w:proofErr w:type="spellStart"/>
            <w:r w:rsidRPr="004B526D">
              <w:rPr>
                <w:rFonts w:ascii="Times New Roman" w:hAnsi="Times New Roman" w:cs="Times New Roman"/>
                <w:bCs/>
                <w:sz w:val="24"/>
                <w:szCs w:val="24"/>
              </w:rPr>
              <w:t>pedagogu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plānveidīgi</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īsteno</w:t>
            </w:r>
            <w:proofErr w:type="spellEnd"/>
            <w:r w:rsidRPr="004B526D">
              <w:rPr>
                <w:rFonts w:ascii="Times New Roman" w:hAnsi="Times New Roman" w:cs="Times New Roman"/>
                <w:bCs/>
                <w:sz w:val="24"/>
                <w:szCs w:val="24"/>
              </w:rPr>
              <w:t xml:space="preserve"> STEAM </w:t>
            </w:r>
            <w:proofErr w:type="spellStart"/>
            <w:r w:rsidRPr="004B526D">
              <w:rPr>
                <w:rFonts w:ascii="Times New Roman" w:hAnsi="Times New Roman" w:cs="Times New Roman"/>
                <w:sz w:val="24"/>
                <w:szCs w:val="24"/>
              </w:rPr>
              <w:t>starpdisciplināru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pieeju</w:t>
            </w:r>
            <w:proofErr w:type="spellEnd"/>
            <w:r w:rsidRPr="004B526D">
              <w:rPr>
                <w:rFonts w:ascii="Times New Roman" w:hAnsi="Times New Roman" w:cs="Times New Roman"/>
                <w:sz w:val="24"/>
                <w:szCs w:val="24"/>
              </w:rPr>
              <w:t>.</w:t>
            </w:r>
          </w:p>
        </w:tc>
      </w:tr>
      <w:tr w:rsidR="006B28AF" w:rsidRPr="005012FD" w14:paraId="52B35845" w14:textId="77777777" w:rsidTr="00427756">
        <w:tblPrEx>
          <w:shd w:val="clear" w:color="auto" w:fill="auto"/>
        </w:tblPrEx>
        <w:trPr>
          <w:trHeight w:val="967"/>
          <w:jc w:val="center"/>
        </w:trPr>
        <w:tc>
          <w:tcPr>
            <w:tcW w:w="1139" w:type="dxa"/>
            <w:vMerge/>
            <w:vAlign w:val="center"/>
          </w:tcPr>
          <w:p w14:paraId="0AE0BC7B" w14:textId="77777777" w:rsidR="006B28AF" w:rsidRPr="007F2569" w:rsidRDefault="006B28AF" w:rsidP="008D408E">
            <w:pPr>
              <w:ind w:right="55"/>
              <w:contextualSpacing/>
              <w:rPr>
                <w:rFonts w:ascii="Times New Roman" w:hAnsi="Times New Roman" w:cs="Times New Roman"/>
                <w:b/>
                <w:sz w:val="24"/>
                <w:szCs w:val="24"/>
              </w:rPr>
            </w:pPr>
          </w:p>
        </w:tc>
        <w:tc>
          <w:tcPr>
            <w:tcW w:w="9925" w:type="dxa"/>
            <w:gridSpan w:val="2"/>
          </w:tcPr>
          <w:p w14:paraId="6AAB7E57" w14:textId="77777777" w:rsidR="006B28AF" w:rsidRPr="004B526D" w:rsidRDefault="006B28AF"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Veicamās</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darbības</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40F1A433" w14:textId="55123458" w:rsidR="00DF4570" w:rsidRPr="004B526D" w:rsidRDefault="00DF4570" w:rsidP="00DF4570">
            <w:pPr>
              <w:rPr>
                <w:rFonts w:ascii="Times New Roman" w:hAnsi="Times New Roman" w:cs="Times New Roman"/>
                <w:sz w:val="24"/>
                <w:szCs w:val="24"/>
              </w:rPr>
            </w:pPr>
            <w:r w:rsidRPr="004B526D">
              <w:rPr>
                <w:rFonts w:ascii="Times New Roman" w:hAnsi="Times New Roman" w:cs="Times New Roman"/>
                <w:sz w:val="24"/>
                <w:szCs w:val="24"/>
              </w:rPr>
              <w:t>1.</w:t>
            </w:r>
            <w:r w:rsidR="002F113E" w:rsidRPr="004B526D">
              <w:rPr>
                <w:rFonts w:ascii="Times New Roman" w:hAnsi="Times New Roman" w:cs="Times New Roman"/>
                <w:sz w:val="24"/>
                <w:szCs w:val="24"/>
              </w:rPr>
              <w:t xml:space="preserve">Grupās </w:t>
            </w:r>
            <w:proofErr w:type="spellStart"/>
            <w:r w:rsidR="002F113E" w:rsidRPr="004B526D">
              <w:rPr>
                <w:rFonts w:ascii="Times New Roman" w:hAnsi="Times New Roman" w:cs="Times New Roman"/>
                <w:sz w:val="24"/>
                <w:szCs w:val="24"/>
              </w:rPr>
              <w:t>papildināt</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bērncentrētu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vidi</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atbilstoši</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izglītības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posmam</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nodrošinot</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iespēju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izglīt</w:t>
            </w:r>
            <w:r w:rsidRPr="004B526D">
              <w:rPr>
                <w:rFonts w:ascii="Times New Roman" w:hAnsi="Times New Roman" w:cs="Times New Roman"/>
                <w:sz w:val="24"/>
                <w:szCs w:val="24"/>
              </w:rPr>
              <w:t>o</w:t>
            </w:r>
            <w:r w:rsidR="002F113E" w:rsidRPr="004B526D">
              <w:rPr>
                <w:rFonts w:ascii="Times New Roman" w:hAnsi="Times New Roman" w:cs="Times New Roman"/>
                <w:sz w:val="24"/>
                <w:szCs w:val="24"/>
              </w:rPr>
              <w:t>jamiem</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veikt</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eksperimentus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izzināt</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pētīt</w:t>
            </w:r>
            <w:proofErr w:type="spellEnd"/>
            <w:r w:rsidR="002F113E" w:rsidRPr="004B526D">
              <w:rPr>
                <w:rFonts w:ascii="Times New Roman" w:hAnsi="Times New Roman" w:cs="Times New Roman"/>
                <w:sz w:val="24"/>
                <w:szCs w:val="24"/>
              </w:rPr>
              <w:t>.</w:t>
            </w:r>
          </w:p>
          <w:p w14:paraId="64D87F30" w14:textId="0B03FF08" w:rsidR="00DF4570" w:rsidRPr="004B526D" w:rsidRDefault="00DF4570" w:rsidP="00DF4570">
            <w:pPr>
              <w:rPr>
                <w:rFonts w:ascii="Times New Roman" w:hAnsi="Times New Roman" w:cs="Times New Roman"/>
                <w:sz w:val="24"/>
                <w:szCs w:val="24"/>
              </w:rPr>
            </w:pPr>
            <w:r w:rsidRPr="004B526D">
              <w:rPr>
                <w:rFonts w:ascii="Times New Roman" w:hAnsi="Times New Roman" w:cs="Times New Roman"/>
                <w:sz w:val="24"/>
                <w:szCs w:val="24"/>
              </w:rPr>
              <w:t>2.</w:t>
            </w:r>
            <w:r w:rsidR="00043643" w:rsidRPr="004B526D">
              <w:rPr>
                <w:rFonts w:ascii="Times New Roman" w:hAnsi="Times New Roman" w:cs="Times New Roman"/>
                <w:sz w:val="24"/>
                <w:szCs w:val="24"/>
              </w:rPr>
              <w:t xml:space="preserve">Mācīšanās </w:t>
            </w:r>
            <w:proofErr w:type="spellStart"/>
            <w:r w:rsidR="00043643" w:rsidRPr="004B526D">
              <w:rPr>
                <w:rFonts w:ascii="Times New Roman" w:hAnsi="Times New Roman" w:cs="Times New Roman"/>
                <w:sz w:val="24"/>
                <w:szCs w:val="24"/>
              </w:rPr>
              <w:t>sarunu</w:t>
            </w:r>
            <w:proofErr w:type="spellEnd"/>
            <w:r w:rsidR="00043643" w:rsidRPr="004B526D">
              <w:rPr>
                <w:rFonts w:ascii="Times New Roman" w:hAnsi="Times New Roman" w:cs="Times New Roman"/>
                <w:sz w:val="24"/>
                <w:szCs w:val="24"/>
              </w:rPr>
              <w:t xml:space="preserve"> </w:t>
            </w:r>
            <w:proofErr w:type="spellStart"/>
            <w:r w:rsidR="00043643" w:rsidRPr="004B526D">
              <w:rPr>
                <w:rFonts w:ascii="Times New Roman" w:hAnsi="Times New Roman" w:cs="Times New Roman"/>
                <w:sz w:val="24"/>
                <w:szCs w:val="24"/>
              </w:rPr>
              <w:t>laikā</w:t>
            </w:r>
            <w:proofErr w:type="spellEnd"/>
            <w:r w:rsidR="00043643" w:rsidRPr="004B526D">
              <w:rPr>
                <w:rFonts w:ascii="Times New Roman" w:hAnsi="Times New Roman" w:cs="Times New Roman"/>
                <w:sz w:val="24"/>
                <w:szCs w:val="24"/>
              </w:rPr>
              <w:t xml:space="preserve"> </w:t>
            </w:r>
            <w:proofErr w:type="spellStart"/>
            <w:r w:rsidR="00043643" w:rsidRPr="004B526D">
              <w:rPr>
                <w:rFonts w:ascii="Times New Roman" w:hAnsi="Times New Roman" w:cs="Times New Roman"/>
                <w:sz w:val="24"/>
                <w:szCs w:val="24"/>
              </w:rPr>
              <w:t>pilnveidot</w:t>
            </w:r>
            <w:proofErr w:type="spellEnd"/>
            <w:r w:rsidR="00043643" w:rsidRPr="004B526D">
              <w:rPr>
                <w:rFonts w:ascii="Times New Roman" w:hAnsi="Times New Roman" w:cs="Times New Roman"/>
                <w:sz w:val="24"/>
                <w:szCs w:val="24"/>
              </w:rPr>
              <w:t xml:space="preserve"> </w:t>
            </w:r>
            <w:proofErr w:type="spellStart"/>
            <w:r w:rsidR="00043643" w:rsidRPr="004B526D">
              <w:rPr>
                <w:rFonts w:ascii="Times New Roman" w:hAnsi="Times New Roman" w:cs="Times New Roman"/>
                <w:sz w:val="24"/>
                <w:szCs w:val="24"/>
              </w:rPr>
              <w:t>zinašanas</w:t>
            </w:r>
            <w:proofErr w:type="spellEnd"/>
            <w:r w:rsidR="00043643" w:rsidRPr="004B526D">
              <w:rPr>
                <w:rFonts w:ascii="Times New Roman" w:hAnsi="Times New Roman" w:cs="Times New Roman"/>
                <w:sz w:val="24"/>
                <w:szCs w:val="24"/>
              </w:rPr>
              <w:t xml:space="preserve"> par</w:t>
            </w:r>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pedagoģiskā</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darba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form</w:t>
            </w:r>
            <w:r w:rsidR="00043643" w:rsidRPr="004B526D">
              <w:rPr>
                <w:rFonts w:ascii="Times New Roman" w:hAnsi="Times New Roman" w:cs="Times New Roman"/>
                <w:sz w:val="24"/>
                <w:szCs w:val="24"/>
              </w:rPr>
              <w:t>ām</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metod</w:t>
            </w:r>
            <w:r w:rsidR="00043643" w:rsidRPr="004B526D">
              <w:rPr>
                <w:rFonts w:ascii="Times New Roman" w:hAnsi="Times New Roman" w:cs="Times New Roman"/>
                <w:sz w:val="24"/>
                <w:szCs w:val="24"/>
              </w:rPr>
              <w:t>ēm</w:t>
            </w:r>
            <w:proofErr w:type="spellEnd"/>
            <w:r w:rsidR="00043643" w:rsidRPr="004B526D">
              <w:rPr>
                <w:rFonts w:ascii="Times New Roman" w:hAnsi="Times New Roman" w:cs="Times New Roman"/>
                <w:sz w:val="24"/>
                <w:szCs w:val="24"/>
              </w:rPr>
              <w:t xml:space="preserve">, kas </w:t>
            </w:r>
            <w:proofErr w:type="spellStart"/>
            <w:r w:rsidR="00043643" w:rsidRPr="004B526D">
              <w:rPr>
                <w:rFonts w:ascii="Times New Roman" w:hAnsi="Times New Roman" w:cs="Times New Roman"/>
                <w:sz w:val="24"/>
                <w:szCs w:val="24"/>
              </w:rPr>
              <w:t>pilnveido</w:t>
            </w:r>
            <w:proofErr w:type="spellEnd"/>
            <w:r w:rsidR="00043643" w:rsidRPr="004B526D">
              <w:rPr>
                <w:rFonts w:ascii="Times New Roman" w:hAnsi="Times New Roman" w:cs="Times New Roman"/>
                <w:sz w:val="24"/>
                <w:szCs w:val="24"/>
              </w:rPr>
              <w:t xml:space="preserve"> </w:t>
            </w:r>
            <w:proofErr w:type="spellStart"/>
            <w:r w:rsidR="00043643" w:rsidRPr="004B526D">
              <w:rPr>
                <w:rFonts w:ascii="Times New Roman" w:hAnsi="Times New Roman" w:cs="Times New Roman"/>
                <w:sz w:val="24"/>
                <w:szCs w:val="24"/>
              </w:rPr>
              <w:t>izziņas</w:t>
            </w:r>
            <w:proofErr w:type="spellEnd"/>
            <w:r w:rsidR="00043643" w:rsidRPr="004B526D">
              <w:rPr>
                <w:rFonts w:ascii="Times New Roman" w:hAnsi="Times New Roman" w:cs="Times New Roman"/>
                <w:sz w:val="24"/>
                <w:szCs w:val="24"/>
              </w:rPr>
              <w:t xml:space="preserve"> </w:t>
            </w:r>
            <w:proofErr w:type="spellStart"/>
            <w:r w:rsidR="00043643" w:rsidRPr="004B526D">
              <w:rPr>
                <w:rFonts w:ascii="Times New Roman" w:hAnsi="Times New Roman" w:cs="Times New Roman"/>
                <w:sz w:val="24"/>
                <w:szCs w:val="24"/>
              </w:rPr>
              <w:t>procesus</w:t>
            </w:r>
            <w:proofErr w:type="spellEnd"/>
            <w:r w:rsidR="00043643" w:rsidRPr="004B526D">
              <w:rPr>
                <w:rFonts w:ascii="Times New Roman" w:hAnsi="Times New Roman" w:cs="Times New Roman"/>
                <w:sz w:val="24"/>
                <w:szCs w:val="24"/>
              </w:rPr>
              <w:t>.</w:t>
            </w:r>
          </w:p>
          <w:p w14:paraId="5A077FF6" w14:textId="77777777" w:rsidR="006B28AF" w:rsidRPr="004B526D" w:rsidRDefault="00DF4570" w:rsidP="00DF4570">
            <w:pPr>
              <w:rPr>
                <w:rFonts w:ascii="Times New Roman" w:hAnsi="Times New Roman" w:cs="Times New Roman"/>
                <w:sz w:val="24"/>
                <w:szCs w:val="24"/>
              </w:rPr>
            </w:pPr>
            <w:r w:rsidRPr="004B526D">
              <w:rPr>
                <w:rFonts w:ascii="Times New Roman" w:hAnsi="Times New Roman" w:cs="Times New Roman"/>
                <w:sz w:val="24"/>
                <w:szCs w:val="24"/>
              </w:rPr>
              <w:t>4.</w:t>
            </w:r>
            <w:r w:rsidR="002F113E" w:rsidRPr="004B526D">
              <w:rPr>
                <w:rFonts w:ascii="Times New Roman" w:hAnsi="Times New Roman" w:cs="Times New Roman"/>
                <w:sz w:val="24"/>
                <w:szCs w:val="24"/>
              </w:rPr>
              <w:t xml:space="preserve">Mērķtiecīgi </w:t>
            </w:r>
            <w:proofErr w:type="spellStart"/>
            <w:r w:rsidR="002F113E" w:rsidRPr="004B526D">
              <w:rPr>
                <w:rFonts w:ascii="Times New Roman" w:hAnsi="Times New Roman" w:cs="Times New Roman"/>
                <w:sz w:val="24"/>
                <w:szCs w:val="24"/>
              </w:rPr>
              <w:t>palielināt</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uzlabot</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digitālo</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tehnoloģiju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izmantošanu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mūsdienīga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ikdienas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pedagoģiskā</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procesa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nodrošināšanai</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katra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bērna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individuālo</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mācīšanās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sasniegumu</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pozitīvas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attīstības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dinamikas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veicināšanai</w:t>
            </w:r>
            <w:proofErr w:type="spellEnd"/>
            <w:r w:rsidR="002F113E" w:rsidRPr="004B526D">
              <w:rPr>
                <w:rFonts w:ascii="Times New Roman" w:hAnsi="Times New Roman" w:cs="Times New Roman"/>
                <w:sz w:val="24"/>
                <w:szCs w:val="24"/>
              </w:rPr>
              <w:t>.</w:t>
            </w:r>
          </w:p>
          <w:p w14:paraId="7BBE84E6" w14:textId="338598FF" w:rsidR="00DF4570" w:rsidRPr="004B526D" w:rsidRDefault="00DF4570" w:rsidP="00DF4570">
            <w:pPr>
              <w:rPr>
                <w:rFonts w:ascii="Times New Roman" w:hAnsi="Times New Roman" w:cs="Times New Roman"/>
                <w:bCs/>
                <w:sz w:val="24"/>
                <w:szCs w:val="24"/>
              </w:rPr>
            </w:pPr>
            <w:r w:rsidRPr="004B526D">
              <w:rPr>
                <w:rFonts w:ascii="Times New Roman" w:hAnsi="Times New Roman" w:cs="Times New Roman"/>
                <w:bCs/>
                <w:sz w:val="24"/>
                <w:szCs w:val="24"/>
              </w:rPr>
              <w:t>5.</w:t>
            </w:r>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Iesaistīt</w:t>
            </w:r>
            <w:proofErr w:type="spellEnd"/>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vecākus</w:t>
            </w:r>
            <w:proofErr w:type="spellEnd"/>
            <w:r w:rsidR="00F02A4A" w:rsidRPr="004B526D">
              <w:rPr>
                <w:rFonts w:ascii="Times New Roman" w:hAnsi="Times New Roman" w:cs="Times New Roman"/>
                <w:bCs/>
                <w:sz w:val="24"/>
                <w:szCs w:val="24"/>
              </w:rPr>
              <w:t xml:space="preserve"> STEAM </w:t>
            </w:r>
            <w:proofErr w:type="spellStart"/>
            <w:r w:rsidR="00F02A4A" w:rsidRPr="004B526D">
              <w:rPr>
                <w:rFonts w:ascii="Times New Roman" w:hAnsi="Times New Roman" w:cs="Times New Roman"/>
                <w:bCs/>
                <w:sz w:val="24"/>
                <w:szCs w:val="24"/>
              </w:rPr>
              <w:t>aktivitāšu</w:t>
            </w:r>
            <w:proofErr w:type="spellEnd"/>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vadīšanā</w:t>
            </w:r>
            <w:proofErr w:type="spellEnd"/>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bērniem</w:t>
            </w:r>
            <w:proofErr w:type="spellEnd"/>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āra</w:t>
            </w:r>
            <w:proofErr w:type="spellEnd"/>
            <w:r w:rsidR="00F02A4A" w:rsidRPr="004B526D">
              <w:rPr>
                <w:rFonts w:ascii="Times New Roman" w:hAnsi="Times New Roman" w:cs="Times New Roman"/>
                <w:bCs/>
                <w:sz w:val="24"/>
                <w:szCs w:val="24"/>
              </w:rPr>
              <w:t xml:space="preserve"> </w:t>
            </w:r>
            <w:proofErr w:type="spellStart"/>
            <w:r w:rsidR="00F02A4A" w:rsidRPr="004B526D">
              <w:rPr>
                <w:rFonts w:ascii="Times New Roman" w:hAnsi="Times New Roman" w:cs="Times New Roman"/>
                <w:bCs/>
                <w:sz w:val="24"/>
                <w:szCs w:val="24"/>
              </w:rPr>
              <w:t>vidē</w:t>
            </w:r>
            <w:proofErr w:type="spellEnd"/>
            <w:r w:rsidR="00F02A4A" w:rsidRPr="004B526D">
              <w:rPr>
                <w:rFonts w:ascii="Times New Roman" w:hAnsi="Times New Roman" w:cs="Times New Roman"/>
                <w:bCs/>
                <w:sz w:val="24"/>
                <w:szCs w:val="24"/>
              </w:rPr>
              <w:t>.</w:t>
            </w:r>
          </w:p>
        </w:tc>
        <w:tc>
          <w:tcPr>
            <w:tcW w:w="4388" w:type="dxa"/>
            <w:shd w:val="clear" w:color="auto" w:fill="FFFFFF" w:themeFill="background1"/>
          </w:tcPr>
          <w:p w14:paraId="56FD5C52" w14:textId="77777777" w:rsidR="006B28AF" w:rsidRPr="004B526D" w:rsidRDefault="006B28AF" w:rsidP="008D408E">
            <w:pPr>
              <w:ind w:right="55"/>
              <w:contextualSpacing/>
              <w:rPr>
                <w:rFonts w:ascii="Times New Roman" w:hAnsi="Times New Roman" w:cs="Times New Roman"/>
                <w:bCs/>
                <w:sz w:val="24"/>
                <w:szCs w:val="24"/>
              </w:rPr>
            </w:pPr>
            <w:r w:rsidRPr="004B526D">
              <w:rPr>
                <w:rFonts w:ascii="Times New Roman" w:hAnsi="Times New Roman" w:cs="Times New Roman"/>
                <w:b/>
                <w:sz w:val="24"/>
                <w:szCs w:val="24"/>
              </w:rPr>
              <w:t xml:space="preserve">Dati, kas par to </w:t>
            </w:r>
            <w:proofErr w:type="spellStart"/>
            <w:r w:rsidRPr="004B526D">
              <w:rPr>
                <w:rFonts w:ascii="Times New Roman" w:hAnsi="Times New Roman" w:cs="Times New Roman"/>
                <w:b/>
                <w:sz w:val="24"/>
                <w:szCs w:val="24"/>
              </w:rPr>
              <w:t>liecina</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2E740C97" w14:textId="3B0A2339" w:rsidR="006B28AF" w:rsidRPr="004B526D" w:rsidRDefault="00043643"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Nodarbību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vērojumu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apkopojums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secinājumi</w:t>
            </w:r>
            <w:proofErr w:type="spellEnd"/>
            <w:r w:rsidRPr="004B526D">
              <w:rPr>
                <w:rFonts w:ascii="Times New Roman" w:hAnsi="Times New Roman" w:cs="Times New Roman"/>
                <w:bCs/>
                <w:sz w:val="24"/>
                <w:szCs w:val="24"/>
              </w:rPr>
              <w:t>.</w:t>
            </w:r>
          </w:p>
          <w:p w14:paraId="0EF614A8" w14:textId="2AC8EF4B" w:rsidR="00043643" w:rsidRPr="004B526D" w:rsidRDefault="00043643"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Anketu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dati</w:t>
            </w:r>
            <w:proofErr w:type="spellEnd"/>
            <w:r w:rsidRPr="004B526D">
              <w:rPr>
                <w:rFonts w:ascii="Times New Roman" w:hAnsi="Times New Roman" w:cs="Times New Roman"/>
                <w:bCs/>
                <w:sz w:val="24"/>
                <w:szCs w:val="24"/>
              </w:rPr>
              <w:t>.</w:t>
            </w:r>
          </w:p>
          <w:p w14:paraId="7990E549" w14:textId="5BA6342C" w:rsidR="00043643" w:rsidRPr="004B526D" w:rsidRDefault="00043643"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Skolvadības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sitēmas</w:t>
            </w:r>
            <w:proofErr w:type="spellEnd"/>
            <w:r w:rsidRPr="004B526D">
              <w:rPr>
                <w:rFonts w:ascii="Times New Roman" w:hAnsi="Times New Roman" w:cs="Times New Roman"/>
                <w:bCs/>
                <w:sz w:val="24"/>
                <w:szCs w:val="24"/>
              </w:rPr>
              <w:t xml:space="preserve"> “E-</w:t>
            </w:r>
            <w:proofErr w:type="spellStart"/>
            <w:r w:rsidRPr="004B526D">
              <w:rPr>
                <w:rFonts w:ascii="Times New Roman" w:hAnsi="Times New Roman" w:cs="Times New Roman"/>
                <w:bCs/>
                <w:sz w:val="24"/>
                <w:szCs w:val="24"/>
              </w:rPr>
              <w:t>klase</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dati</w:t>
            </w:r>
            <w:proofErr w:type="spellEnd"/>
            <w:r w:rsidRPr="004B526D">
              <w:rPr>
                <w:rFonts w:ascii="Times New Roman" w:hAnsi="Times New Roman" w:cs="Times New Roman"/>
                <w:bCs/>
                <w:sz w:val="24"/>
                <w:szCs w:val="24"/>
              </w:rPr>
              <w:t>.</w:t>
            </w:r>
          </w:p>
          <w:p w14:paraId="398F5CA5" w14:textId="77777777" w:rsidR="006B28AF" w:rsidRPr="004B526D" w:rsidRDefault="00043643"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Mācību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jomu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programmu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satura</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apguves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tematiskie</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plāni</w:t>
            </w:r>
            <w:proofErr w:type="spellEnd"/>
            <w:r w:rsidRPr="004B526D">
              <w:rPr>
                <w:rFonts w:ascii="Times New Roman" w:hAnsi="Times New Roman" w:cs="Times New Roman"/>
                <w:bCs/>
                <w:sz w:val="24"/>
                <w:szCs w:val="24"/>
              </w:rPr>
              <w:t>.</w:t>
            </w:r>
          </w:p>
          <w:p w14:paraId="3513C683" w14:textId="1FFEAD2F" w:rsidR="00043643" w:rsidRPr="004B526D" w:rsidRDefault="00043643" w:rsidP="008D408E">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Metodiskā</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darba</w:t>
            </w:r>
            <w:proofErr w:type="spellEnd"/>
            <w:r w:rsidRPr="004B526D">
              <w:rPr>
                <w:rFonts w:ascii="Times New Roman" w:hAnsi="Times New Roman" w:cs="Times New Roman"/>
                <w:bCs/>
                <w:sz w:val="24"/>
                <w:szCs w:val="24"/>
              </w:rPr>
              <w:t xml:space="preserve"> plans, </w:t>
            </w:r>
            <w:proofErr w:type="spellStart"/>
            <w:r w:rsidRPr="004B526D">
              <w:rPr>
                <w:rFonts w:ascii="Times New Roman" w:hAnsi="Times New Roman" w:cs="Times New Roman"/>
                <w:bCs/>
                <w:sz w:val="24"/>
                <w:szCs w:val="24"/>
              </w:rPr>
              <w:t>izpildes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pārskats</w:t>
            </w:r>
            <w:proofErr w:type="spellEnd"/>
            <w:r w:rsidRPr="004B526D">
              <w:rPr>
                <w:rFonts w:ascii="Times New Roman" w:hAnsi="Times New Roman" w:cs="Times New Roman"/>
                <w:bCs/>
                <w:sz w:val="24"/>
                <w:szCs w:val="24"/>
              </w:rPr>
              <w:t>.</w:t>
            </w:r>
          </w:p>
        </w:tc>
      </w:tr>
    </w:tbl>
    <w:p w14:paraId="4429FC23" w14:textId="7553939B" w:rsidR="00FA1E01" w:rsidRDefault="00FA1E01">
      <w:pPr>
        <w:rPr>
          <w:rFonts w:ascii="Times New Roman" w:eastAsia="Times New Roman" w:hAnsi="Times New Roman" w:cs="Times New Roman"/>
          <w:color w:val="00000A"/>
          <w:sz w:val="24"/>
          <w:szCs w:val="24"/>
        </w:rPr>
      </w:pPr>
    </w:p>
    <w:p w14:paraId="2252A1E3"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452" w:type="dxa"/>
        <w:jc w:val="center"/>
        <w:shd w:val="clear" w:color="auto" w:fill="FFFFFF" w:themeFill="background1"/>
        <w:tblLook w:val="04A0" w:firstRow="1" w:lastRow="0" w:firstColumn="1" w:lastColumn="0" w:noHBand="0" w:noVBand="1"/>
      </w:tblPr>
      <w:tblGrid>
        <w:gridCol w:w="1139"/>
        <w:gridCol w:w="506"/>
        <w:gridCol w:w="10966"/>
        <w:gridCol w:w="2841"/>
      </w:tblGrid>
      <w:tr w:rsidR="001A209F" w:rsidRPr="0056227F" w14:paraId="61DD4959" w14:textId="77777777" w:rsidTr="00C07F1A">
        <w:trPr>
          <w:trHeight w:val="409"/>
          <w:jc w:val="center"/>
        </w:trPr>
        <w:tc>
          <w:tcPr>
            <w:tcW w:w="15452" w:type="dxa"/>
            <w:gridSpan w:val="4"/>
            <w:shd w:val="clear" w:color="auto" w:fill="auto"/>
          </w:tcPr>
          <w:p w14:paraId="4C0879DF" w14:textId="77777777" w:rsidR="001A209F" w:rsidRPr="00141036" w:rsidRDefault="001A209F" w:rsidP="0039670E">
            <w:pPr>
              <w:spacing w:before="120" w:after="120"/>
              <w:contextualSpacing/>
              <w:rPr>
                <w:rFonts w:ascii="Times New Roman" w:eastAsia="Times New Roman" w:hAnsi="Times New Roman" w:cs="Times New Roman"/>
                <w:b/>
                <w:sz w:val="8"/>
                <w:szCs w:val="8"/>
              </w:rPr>
            </w:pPr>
          </w:p>
          <w:p w14:paraId="7C383F2B" w14:textId="16F6DC7C" w:rsidR="001A209F" w:rsidRPr="001A209F" w:rsidRDefault="001A209F" w:rsidP="00C07F1A">
            <w:pPr>
              <w:contextualSpacing/>
              <w:rPr>
                <w:rFonts w:ascii="Times New Roman" w:hAnsi="Times New Roman" w:cs="Times New Roman"/>
                <w:b/>
                <w:bCs/>
                <w:sz w:val="24"/>
                <w:szCs w:val="24"/>
                <w:lang w:val="lv-LV"/>
              </w:rPr>
            </w:pPr>
            <w:r w:rsidRPr="001A209F">
              <w:rPr>
                <w:rFonts w:ascii="Times New Roman" w:eastAsia="Times New Roman" w:hAnsi="Times New Roman" w:cs="Times New Roman"/>
                <w:b/>
                <w:sz w:val="24"/>
                <w:szCs w:val="24"/>
              </w:rPr>
              <w:t>KATEGORIJA</w:t>
            </w:r>
            <w:r w:rsidRPr="001A209F">
              <w:rPr>
                <w:rFonts w:ascii="Times New Roman" w:hAnsi="Times New Roman" w:cs="Times New Roman"/>
                <w:b/>
                <w:bCs/>
                <w:sz w:val="24"/>
                <w:szCs w:val="24"/>
                <w:lang w:val="lv-LV"/>
              </w:rPr>
              <w:t xml:space="preserve"> “KVALITATĪVAS MĀCĪBAS”</w:t>
            </w:r>
          </w:p>
          <w:p w14:paraId="14DC48B0" w14:textId="77777777" w:rsidR="001A209F" w:rsidRPr="001A209F" w:rsidRDefault="001A209F" w:rsidP="0039670E">
            <w:pPr>
              <w:spacing w:before="120" w:after="120"/>
              <w:contextualSpacing/>
              <w:rPr>
                <w:rFonts w:ascii="Times New Roman" w:hAnsi="Times New Roman" w:cs="Times New Roman"/>
                <w:b/>
                <w:sz w:val="16"/>
                <w:szCs w:val="16"/>
                <w:lang w:val="lv-LV"/>
              </w:rPr>
            </w:pPr>
          </w:p>
        </w:tc>
      </w:tr>
      <w:tr w:rsidR="001A209F" w:rsidRPr="0056227F" w14:paraId="6BBA7A62" w14:textId="77777777" w:rsidTr="0039670E">
        <w:trPr>
          <w:trHeight w:val="284"/>
          <w:jc w:val="center"/>
        </w:trPr>
        <w:tc>
          <w:tcPr>
            <w:tcW w:w="15452" w:type="dxa"/>
            <w:gridSpan w:val="4"/>
            <w:shd w:val="clear" w:color="auto" w:fill="FFFFFF" w:themeFill="background1"/>
          </w:tcPr>
          <w:p w14:paraId="0153CB21" w14:textId="77777777" w:rsidR="001A209F" w:rsidRPr="001A209F" w:rsidRDefault="001A209F" w:rsidP="0039670E">
            <w:pPr>
              <w:pStyle w:val="Virsraksts2"/>
              <w:pBdr>
                <w:bottom w:val="single" w:sz="6" w:space="7" w:color="EEEEEE"/>
              </w:pBdr>
              <w:shd w:val="clear" w:color="auto" w:fill="FFFFFF" w:themeFill="background1"/>
              <w:spacing w:before="0" w:after="0"/>
              <w:rPr>
                <w:rFonts w:ascii="Times New Roman" w:hAnsi="Times New Roman" w:cs="Times New Roman"/>
                <w:sz w:val="16"/>
                <w:szCs w:val="16"/>
                <w:lang w:val="lv-LV"/>
              </w:rPr>
            </w:pPr>
          </w:p>
          <w:p w14:paraId="06A464C4" w14:textId="13DF0637" w:rsidR="001A209F" w:rsidRPr="00F2215F" w:rsidRDefault="001A209F" w:rsidP="0039670E">
            <w:pPr>
              <w:pStyle w:val="Virsraksts2"/>
              <w:pBdr>
                <w:bottom w:val="single" w:sz="6" w:space="7" w:color="EEEEEE"/>
              </w:pBdr>
              <w:shd w:val="clear" w:color="auto" w:fill="FFFFFF" w:themeFill="background1"/>
              <w:spacing w:before="0" w:after="0"/>
              <w:rPr>
                <w:rFonts w:ascii="Times New Roman" w:hAnsi="Times New Roman" w:cs="Times New Roman"/>
                <w:color w:val="000000"/>
                <w:sz w:val="24"/>
                <w:szCs w:val="24"/>
                <w:lang w:val="lv-LV"/>
              </w:rPr>
            </w:pPr>
            <w:r w:rsidRPr="001A209F">
              <w:rPr>
                <w:rFonts w:ascii="Times New Roman" w:hAnsi="Times New Roman" w:cs="Times New Roman"/>
                <w:sz w:val="24"/>
                <w:szCs w:val="24"/>
                <w:lang w:val="lv-LV"/>
              </w:rPr>
              <w:t>PRIORITĀTE</w:t>
            </w:r>
            <w:r w:rsidR="004B526D">
              <w:rPr>
                <w:rFonts w:ascii="Times New Roman" w:hAnsi="Times New Roman" w:cs="Times New Roman"/>
                <w:sz w:val="24"/>
                <w:szCs w:val="24"/>
                <w:lang w:val="lv-LV"/>
              </w:rPr>
              <w:t xml:space="preserve"> </w:t>
            </w:r>
            <w:r w:rsidR="004B526D" w:rsidRPr="00F2215F">
              <w:rPr>
                <w:rFonts w:ascii="Times New Roman" w:hAnsi="Times New Roman" w:cs="Times New Roman"/>
                <w:sz w:val="24"/>
                <w:szCs w:val="24"/>
                <w:lang w:val="lv-LV"/>
              </w:rPr>
              <w:t>2026./2027. m. g.</w:t>
            </w:r>
            <w:r w:rsidRPr="001A209F">
              <w:rPr>
                <w:rFonts w:ascii="Times New Roman" w:hAnsi="Times New Roman" w:cs="Times New Roman"/>
                <w:sz w:val="24"/>
                <w:szCs w:val="24"/>
                <w:lang w:val="lv-LV"/>
              </w:rPr>
              <w:t>:</w:t>
            </w:r>
            <w:r w:rsidRPr="001A209F">
              <w:rPr>
                <w:rFonts w:ascii="Times New Roman" w:hAnsi="Times New Roman" w:cs="Times New Roman"/>
                <w:b w:val="0"/>
                <w:sz w:val="24"/>
                <w:szCs w:val="24"/>
                <w:lang w:val="lv-LV"/>
              </w:rPr>
              <w:t xml:space="preserve">  </w:t>
            </w:r>
            <w:r w:rsidRPr="00F2215F">
              <w:rPr>
                <w:rFonts w:ascii="Times New Roman" w:hAnsi="Times New Roman" w:cs="Times New Roman"/>
                <w:sz w:val="24"/>
                <w:szCs w:val="24"/>
                <w:lang w:val="lv-LV"/>
              </w:rPr>
              <w:t>Saskaņota pedagoģiskā</w:t>
            </w:r>
            <w:r w:rsidR="00D670EA" w:rsidRPr="00F2215F">
              <w:rPr>
                <w:rFonts w:ascii="Times New Roman" w:hAnsi="Times New Roman" w:cs="Times New Roman"/>
                <w:sz w:val="24"/>
                <w:szCs w:val="24"/>
                <w:lang w:val="lv-LV"/>
              </w:rPr>
              <w:t xml:space="preserve"> </w:t>
            </w:r>
            <w:r w:rsidRPr="00F2215F">
              <w:rPr>
                <w:rFonts w:ascii="Times New Roman" w:hAnsi="Times New Roman" w:cs="Times New Roman"/>
                <w:sz w:val="24"/>
                <w:szCs w:val="24"/>
                <w:lang w:val="lv-LV"/>
              </w:rPr>
              <w:t>darbība izglīt</w:t>
            </w:r>
            <w:r w:rsidR="00C460A1" w:rsidRPr="00F2215F">
              <w:rPr>
                <w:rFonts w:ascii="Times New Roman" w:hAnsi="Times New Roman" w:cs="Times New Roman"/>
                <w:sz w:val="24"/>
                <w:szCs w:val="24"/>
                <w:lang w:val="lv-LV"/>
              </w:rPr>
              <w:t>ī</w:t>
            </w:r>
            <w:r w:rsidRPr="00F2215F">
              <w:rPr>
                <w:rFonts w:ascii="Times New Roman" w:hAnsi="Times New Roman" w:cs="Times New Roman"/>
                <w:sz w:val="24"/>
                <w:szCs w:val="24"/>
                <w:lang w:val="lv-LV"/>
              </w:rPr>
              <w:t>bas programmu kvalitatīvai īstenošanai</w:t>
            </w:r>
            <w:r w:rsidR="004B526D" w:rsidRPr="00F2215F">
              <w:rPr>
                <w:rFonts w:ascii="Times New Roman" w:hAnsi="Times New Roman" w:cs="Times New Roman"/>
                <w:sz w:val="24"/>
                <w:szCs w:val="24"/>
                <w:lang w:val="lv-LV"/>
              </w:rPr>
              <w:t>.</w:t>
            </w:r>
          </w:p>
        </w:tc>
      </w:tr>
      <w:tr w:rsidR="001A209F" w:rsidRPr="00F86954" w14:paraId="56316FD4" w14:textId="77777777" w:rsidTr="00832968">
        <w:trPr>
          <w:jc w:val="center"/>
        </w:trPr>
        <w:tc>
          <w:tcPr>
            <w:tcW w:w="1139" w:type="dxa"/>
            <w:shd w:val="clear" w:color="auto" w:fill="FFFFFF" w:themeFill="background1"/>
          </w:tcPr>
          <w:p w14:paraId="6BF5FC5D" w14:textId="77777777" w:rsidR="001A209F" w:rsidRPr="0056227F" w:rsidRDefault="001A209F" w:rsidP="0039670E">
            <w:pPr>
              <w:spacing w:after="160" w:line="259" w:lineRule="auto"/>
              <w:ind w:right="55"/>
              <w:contextualSpacing/>
              <w:rPr>
                <w:rFonts w:ascii="Times New Roman" w:hAnsi="Times New Roman" w:cs="Times New Roman"/>
                <w:b/>
                <w:lang w:val="lv-LV"/>
              </w:rPr>
            </w:pPr>
            <w:r>
              <w:rPr>
                <w:rFonts w:ascii="Times New Roman" w:eastAsia="Times New Roman" w:hAnsi="Times New Roman" w:cs="Times New Roman"/>
                <w:b/>
              </w:rPr>
              <w:t>Elements</w:t>
            </w:r>
          </w:p>
        </w:tc>
        <w:tc>
          <w:tcPr>
            <w:tcW w:w="14313" w:type="dxa"/>
            <w:gridSpan w:val="3"/>
            <w:shd w:val="clear" w:color="auto" w:fill="FFFFFF" w:themeFill="background1"/>
          </w:tcPr>
          <w:p w14:paraId="56DF78FD" w14:textId="77777777" w:rsidR="001A209F" w:rsidRPr="00F86954" w:rsidRDefault="001A209F" w:rsidP="0039670E">
            <w:pPr>
              <w:spacing w:before="120" w:after="160" w:line="259" w:lineRule="auto"/>
              <w:ind w:right="55"/>
              <w:contextualSpacing/>
              <w:jc w:val="center"/>
              <w:rPr>
                <w:rFonts w:ascii="Times New Roman" w:hAnsi="Times New Roman" w:cs="Times New Roman"/>
                <w:b/>
                <w:sz w:val="24"/>
                <w:szCs w:val="24"/>
                <w:lang w:val="lv-LV"/>
              </w:rPr>
            </w:pPr>
            <w:r w:rsidRPr="00F86954">
              <w:rPr>
                <w:rFonts w:ascii="Times New Roman" w:hAnsi="Times New Roman" w:cs="Times New Roman"/>
                <w:b/>
                <w:sz w:val="24"/>
                <w:szCs w:val="24"/>
                <w:lang w:val="lv-LV"/>
              </w:rPr>
              <w:t>Plānotie sasniedzamie rezultāti un ieviešanas gaita</w:t>
            </w:r>
          </w:p>
        </w:tc>
      </w:tr>
      <w:tr w:rsidR="001A209F" w:rsidRPr="005012FD" w14:paraId="35AA2764" w14:textId="77777777" w:rsidTr="00832968">
        <w:tblPrEx>
          <w:shd w:val="clear" w:color="auto" w:fill="auto"/>
        </w:tblPrEx>
        <w:trPr>
          <w:trHeight w:val="790"/>
          <w:jc w:val="center"/>
        </w:trPr>
        <w:tc>
          <w:tcPr>
            <w:tcW w:w="1139" w:type="dxa"/>
            <w:vMerge w:val="restart"/>
            <w:textDirection w:val="btLr"/>
            <w:vAlign w:val="center"/>
          </w:tcPr>
          <w:p w14:paraId="419C03C3" w14:textId="65E383C8" w:rsidR="001A209F" w:rsidRPr="00E516FE" w:rsidRDefault="001A209F" w:rsidP="0039670E">
            <w:pPr>
              <w:ind w:left="113" w:right="55"/>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Izglītības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programmu</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īstenošana</w:t>
            </w:r>
            <w:proofErr w:type="spellEnd"/>
            <w:r>
              <w:rPr>
                <w:rFonts w:ascii="Times New Roman" w:hAnsi="Times New Roman" w:cs="Times New Roman"/>
                <w:b/>
                <w:sz w:val="24"/>
                <w:szCs w:val="24"/>
              </w:rPr>
              <w:t xml:space="preserve"> </w:t>
            </w:r>
          </w:p>
        </w:tc>
        <w:tc>
          <w:tcPr>
            <w:tcW w:w="506" w:type="dxa"/>
            <w:vMerge w:val="restart"/>
            <w:shd w:val="clear" w:color="auto" w:fill="FFFFFF" w:themeFill="background1"/>
            <w:textDirection w:val="btLr"/>
            <w:vAlign w:val="center"/>
          </w:tcPr>
          <w:p w14:paraId="19493153" w14:textId="77777777" w:rsidR="001A209F" w:rsidRPr="004D728C" w:rsidRDefault="001A209F" w:rsidP="0039670E">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807" w:type="dxa"/>
            <w:gridSpan w:val="2"/>
          </w:tcPr>
          <w:p w14:paraId="27F5FCB1" w14:textId="77777777" w:rsidR="001A209F" w:rsidRPr="004B526D" w:rsidRDefault="001A209F" w:rsidP="0039670E">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Kvalitatīvi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22EBED57" w14:textId="4C405E0F" w:rsidR="001A209F" w:rsidRPr="004B526D" w:rsidRDefault="00E76C99" w:rsidP="00E76C99">
            <w:pPr>
              <w:ind w:right="55"/>
              <w:rPr>
                <w:rFonts w:ascii="Times New Roman" w:hAnsi="Times New Roman" w:cs="Times New Roman"/>
                <w:sz w:val="24"/>
                <w:szCs w:val="24"/>
              </w:rPr>
            </w:pPr>
            <w:r w:rsidRPr="004B526D">
              <w:rPr>
                <w:rFonts w:ascii="Times New Roman" w:hAnsi="Times New Roman" w:cs="Times New Roman"/>
                <w:sz w:val="24"/>
                <w:szCs w:val="24"/>
              </w:rPr>
              <w:t xml:space="preserve">1. </w:t>
            </w:r>
            <w:proofErr w:type="spellStart"/>
            <w:r w:rsidRPr="004B526D">
              <w:rPr>
                <w:rFonts w:ascii="Times New Roman" w:hAnsi="Times New Roman" w:cs="Times New Roman"/>
                <w:sz w:val="24"/>
                <w:szCs w:val="24"/>
              </w:rPr>
              <w:t>Pedagogi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pārzina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programmmās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noteiktos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sasniedzamos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rezultātus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plānveidīgi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sadarbojas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satura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plānu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veidošanā</w:t>
            </w:r>
            <w:proofErr w:type="spellEnd"/>
            <w:r w:rsidRPr="004B526D">
              <w:rPr>
                <w:rFonts w:ascii="Times New Roman" w:hAnsi="Times New Roman" w:cs="Times New Roman"/>
                <w:sz w:val="24"/>
                <w:szCs w:val="24"/>
              </w:rPr>
              <w:t>.</w:t>
            </w:r>
          </w:p>
          <w:p w14:paraId="78C07524" w14:textId="77777777" w:rsidR="00F65727" w:rsidRPr="004B526D" w:rsidRDefault="00E76C99" w:rsidP="00F65727">
            <w:pPr>
              <w:ind w:right="55"/>
              <w:rPr>
                <w:rFonts w:ascii="Times New Roman" w:eastAsia="Times New Roman" w:hAnsi="Times New Roman" w:cs="Times New Roman"/>
                <w:color w:val="000000"/>
                <w:sz w:val="24"/>
                <w:szCs w:val="24"/>
              </w:rPr>
            </w:pPr>
            <w:r w:rsidRPr="004B526D">
              <w:rPr>
                <w:rFonts w:ascii="Times New Roman" w:hAnsi="Times New Roman" w:cs="Times New Roman"/>
                <w:sz w:val="24"/>
                <w:szCs w:val="24"/>
              </w:rPr>
              <w:t xml:space="preserve">2. </w:t>
            </w:r>
            <w:proofErr w:type="spellStart"/>
            <w:r w:rsidR="00F65727" w:rsidRPr="004B526D">
              <w:rPr>
                <w:rFonts w:ascii="Times New Roman" w:eastAsia="Times New Roman" w:hAnsi="Times New Roman" w:cs="Times New Roman"/>
                <w:color w:val="000000"/>
                <w:sz w:val="24"/>
                <w:szCs w:val="24"/>
              </w:rPr>
              <w:t>Pedagogi</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kopīgi</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plāno</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izvērtē</w:t>
            </w:r>
            <w:proofErr w:type="spellEnd"/>
            <w:r w:rsidR="00F65727" w:rsidRPr="004B526D">
              <w:rPr>
                <w:rFonts w:ascii="Times New Roman" w:eastAsia="Times New Roman" w:hAnsi="Times New Roman" w:cs="Times New Roman"/>
                <w:color w:val="000000"/>
                <w:sz w:val="24"/>
                <w:szCs w:val="24"/>
              </w:rPr>
              <w:t xml:space="preserve"> un </w:t>
            </w:r>
            <w:proofErr w:type="spellStart"/>
            <w:r w:rsidR="00F65727" w:rsidRPr="004B526D">
              <w:rPr>
                <w:rFonts w:ascii="Times New Roman" w:eastAsia="Times New Roman" w:hAnsi="Times New Roman" w:cs="Times New Roman"/>
                <w:color w:val="000000"/>
                <w:sz w:val="24"/>
                <w:szCs w:val="24"/>
              </w:rPr>
              <w:t>nodrošina</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vienotu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pieeju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mācību</w:t>
            </w:r>
            <w:proofErr w:type="spellEnd"/>
            <w:r w:rsidR="00F65727" w:rsidRPr="004B526D">
              <w:rPr>
                <w:rFonts w:ascii="Times New Roman" w:eastAsia="Times New Roman" w:hAnsi="Times New Roman" w:cs="Times New Roman"/>
                <w:color w:val="000000"/>
                <w:sz w:val="24"/>
                <w:szCs w:val="24"/>
              </w:rPr>
              <w:t xml:space="preserve"> un </w:t>
            </w:r>
            <w:proofErr w:type="spellStart"/>
            <w:r w:rsidR="00F65727" w:rsidRPr="004B526D">
              <w:rPr>
                <w:rFonts w:ascii="Times New Roman" w:eastAsia="Times New Roman" w:hAnsi="Times New Roman" w:cs="Times New Roman"/>
                <w:color w:val="000000"/>
                <w:sz w:val="24"/>
                <w:szCs w:val="24"/>
              </w:rPr>
              <w:t>audzināšanas</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darbā</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veicinot</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izglītojamo</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patriotismu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tradīciju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saglabāšanu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īstenojot</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vērtībizglītību</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mācību</w:t>
            </w:r>
            <w:proofErr w:type="spellEnd"/>
            <w:r w:rsidR="00F65727" w:rsidRPr="004B526D">
              <w:rPr>
                <w:rFonts w:ascii="Times New Roman" w:eastAsia="Times New Roman" w:hAnsi="Times New Roman" w:cs="Times New Roman"/>
                <w:color w:val="000000"/>
                <w:sz w:val="24"/>
                <w:szCs w:val="24"/>
              </w:rPr>
              <w:t xml:space="preserve"> un </w:t>
            </w:r>
            <w:proofErr w:type="spellStart"/>
            <w:r w:rsidR="00F65727" w:rsidRPr="004B526D">
              <w:rPr>
                <w:rFonts w:ascii="Times New Roman" w:eastAsia="Times New Roman" w:hAnsi="Times New Roman" w:cs="Times New Roman"/>
                <w:color w:val="000000"/>
                <w:sz w:val="24"/>
                <w:szCs w:val="24"/>
              </w:rPr>
              <w:t>audzināšanas</w:t>
            </w:r>
            <w:proofErr w:type="spellEnd"/>
            <w:r w:rsidR="00F65727" w:rsidRPr="004B526D">
              <w:rPr>
                <w:rFonts w:ascii="Times New Roman" w:eastAsia="Times New Roman" w:hAnsi="Times New Roman" w:cs="Times New Roman"/>
                <w:color w:val="000000"/>
                <w:sz w:val="24"/>
                <w:szCs w:val="24"/>
              </w:rPr>
              <w:t xml:space="preserve"> </w:t>
            </w:r>
            <w:proofErr w:type="spellStart"/>
            <w:r w:rsidR="00F65727" w:rsidRPr="004B526D">
              <w:rPr>
                <w:rFonts w:ascii="Times New Roman" w:eastAsia="Times New Roman" w:hAnsi="Times New Roman" w:cs="Times New Roman"/>
                <w:color w:val="000000"/>
                <w:sz w:val="24"/>
                <w:szCs w:val="24"/>
              </w:rPr>
              <w:t>procesā</w:t>
            </w:r>
            <w:proofErr w:type="spellEnd"/>
            <w:r w:rsidR="00F65727" w:rsidRPr="004B526D">
              <w:rPr>
                <w:rFonts w:ascii="Times New Roman" w:eastAsia="Times New Roman" w:hAnsi="Times New Roman" w:cs="Times New Roman"/>
                <w:color w:val="000000"/>
                <w:sz w:val="24"/>
                <w:szCs w:val="24"/>
              </w:rPr>
              <w:t>.</w:t>
            </w:r>
          </w:p>
          <w:p w14:paraId="680948CE" w14:textId="758F5599" w:rsidR="00F65727" w:rsidRPr="004B526D" w:rsidRDefault="00F65727" w:rsidP="00F65727">
            <w:pPr>
              <w:ind w:right="55"/>
              <w:rPr>
                <w:rFonts w:ascii="Times New Roman" w:hAnsi="Times New Roman" w:cs="Times New Roman"/>
                <w:sz w:val="24"/>
                <w:szCs w:val="24"/>
              </w:rPr>
            </w:pPr>
            <w:r w:rsidRPr="004B526D">
              <w:rPr>
                <w:rFonts w:ascii="Times New Roman" w:hAnsi="Times New Roman" w:cs="Times New Roman"/>
                <w:sz w:val="24"/>
                <w:szCs w:val="24"/>
              </w:rPr>
              <w:t xml:space="preserve">3. </w:t>
            </w:r>
            <w:proofErr w:type="spellStart"/>
            <w:r w:rsidRPr="004B526D">
              <w:rPr>
                <w:rFonts w:ascii="Times New Roman" w:hAnsi="Times New Roman" w:cs="Times New Roman"/>
                <w:sz w:val="24"/>
                <w:szCs w:val="24"/>
              </w:rPr>
              <w:t>Izglītojamie</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sasniedz</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definētos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sasniedzamos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rezultātus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gadā</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programmas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noslēgumā</w:t>
            </w:r>
            <w:proofErr w:type="spellEnd"/>
            <w:r w:rsidR="002560F0" w:rsidRPr="004B526D">
              <w:rPr>
                <w:rFonts w:ascii="Times New Roman" w:hAnsi="Times New Roman" w:cs="Times New Roman"/>
                <w:sz w:val="24"/>
                <w:szCs w:val="24"/>
              </w:rPr>
              <w:t>.</w:t>
            </w:r>
            <w:r w:rsidRPr="004B526D">
              <w:rPr>
                <w:rFonts w:ascii="Times New Roman" w:hAnsi="Times New Roman" w:cs="Times New Roman"/>
                <w:sz w:val="24"/>
                <w:szCs w:val="24"/>
              </w:rPr>
              <w:t xml:space="preserve"> </w:t>
            </w:r>
          </w:p>
          <w:p w14:paraId="4695FED8" w14:textId="57BEFA9C" w:rsidR="001A209F" w:rsidRPr="004B526D" w:rsidRDefault="00F65727" w:rsidP="0039670E">
            <w:pPr>
              <w:ind w:right="55"/>
              <w:rPr>
                <w:rFonts w:ascii="Times New Roman" w:hAnsi="Times New Roman" w:cs="Times New Roman"/>
                <w:sz w:val="24"/>
                <w:szCs w:val="24"/>
              </w:rPr>
            </w:pPr>
            <w:r w:rsidRPr="004B526D">
              <w:rPr>
                <w:rFonts w:ascii="Times New Roman" w:eastAsia="Times New Roman" w:hAnsi="Times New Roman" w:cs="Times New Roman"/>
                <w:color w:val="000000"/>
                <w:sz w:val="24"/>
                <w:szCs w:val="24"/>
              </w:rPr>
              <w:t xml:space="preserve">4. </w:t>
            </w: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piedāvāts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uz</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w:t>
            </w:r>
            <w:r w:rsidR="002560F0" w:rsidRPr="004B526D">
              <w:rPr>
                <w:rFonts w:ascii="Times New Roman" w:hAnsi="Times New Roman" w:cs="Times New Roman"/>
                <w:sz w:val="24"/>
                <w:szCs w:val="24"/>
              </w:rPr>
              <w:t>o</w:t>
            </w:r>
            <w:r w:rsidRPr="004B526D">
              <w:rPr>
                <w:rFonts w:ascii="Times New Roman" w:hAnsi="Times New Roman" w:cs="Times New Roman"/>
                <w:sz w:val="24"/>
                <w:szCs w:val="24"/>
              </w:rPr>
              <w:t>jamo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interesēm</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mācīšanās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vajadzībām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balstīts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interešu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piedāvājums</w:t>
            </w:r>
            <w:proofErr w:type="spellEnd"/>
            <w:r w:rsidRPr="004B526D">
              <w:rPr>
                <w:rFonts w:ascii="Times New Roman" w:hAnsi="Times New Roman" w:cs="Times New Roman"/>
                <w:sz w:val="24"/>
                <w:szCs w:val="24"/>
              </w:rPr>
              <w:t>.</w:t>
            </w:r>
          </w:p>
          <w:p w14:paraId="59313C14" w14:textId="77777777" w:rsidR="0092211F" w:rsidRPr="004B526D" w:rsidRDefault="00F65727" w:rsidP="0092211F">
            <w:pPr>
              <w:ind w:right="55"/>
              <w:rPr>
                <w:rFonts w:ascii="Times New Roman" w:hAnsi="Times New Roman" w:cs="Times New Roman"/>
                <w:sz w:val="24"/>
                <w:szCs w:val="24"/>
              </w:rPr>
            </w:pPr>
            <w:r w:rsidRPr="004B526D">
              <w:rPr>
                <w:rFonts w:ascii="Times New Roman" w:hAnsi="Times New Roman" w:cs="Times New Roman"/>
                <w:sz w:val="24"/>
                <w:szCs w:val="24"/>
              </w:rPr>
              <w:t xml:space="preserve">5. </w:t>
            </w:r>
            <w:proofErr w:type="spellStart"/>
            <w:r w:rsidRPr="004B526D">
              <w:rPr>
                <w:rFonts w:ascii="Times New Roman" w:hAnsi="Times New Roman" w:cs="Times New Roman"/>
                <w:sz w:val="24"/>
                <w:szCs w:val="24"/>
              </w:rPr>
              <w:t>Kvalitatīvai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aguves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nodrošināšanai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nodrošināti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visi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nepieciešamie</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materiāltehniskie</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personālresursi</w:t>
            </w:r>
            <w:proofErr w:type="spellEnd"/>
            <w:r w:rsidRPr="004B526D">
              <w:rPr>
                <w:rFonts w:ascii="Times New Roman" w:hAnsi="Times New Roman" w:cs="Times New Roman"/>
                <w:sz w:val="24"/>
                <w:szCs w:val="24"/>
              </w:rPr>
              <w:t>.</w:t>
            </w:r>
          </w:p>
          <w:p w14:paraId="4FFCF0AE" w14:textId="078B8A68" w:rsidR="002560F0" w:rsidRPr="004B526D" w:rsidRDefault="0092211F" w:rsidP="0039670E">
            <w:pPr>
              <w:ind w:right="55"/>
              <w:rPr>
                <w:rFonts w:ascii="Times New Roman" w:hAnsi="Times New Roman" w:cs="Times New Roman"/>
                <w:sz w:val="24"/>
                <w:szCs w:val="24"/>
              </w:rPr>
            </w:pPr>
            <w:r w:rsidRPr="004B526D">
              <w:rPr>
                <w:rFonts w:ascii="Times New Roman" w:hAnsi="Times New Roman" w:cs="Times New Roman"/>
                <w:sz w:val="24"/>
                <w:szCs w:val="24"/>
              </w:rPr>
              <w:t xml:space="preserve">6. </w:t>
            </w:r>
            <w:proofErr w:type="spellStart"/>
            <w:r w:rsidRPr="004B526D">
              <w:rPr>
                <w:rFonts w:ascii="Times New Roman" w:hAnsi="Times New Roman" w:cs="Times New Roman"/>
                <w:sz w:val="24"/>
                <w:szCs w:val="24"/>
              </w:rPr>
              <w:t>Veikta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risku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identificēšana</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izvērtēšana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Riski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apzināti</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pilnveides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pasākumos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iesaistīta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lielākā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daļa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personāla</w:t>
            </w:r>
            <w:proofErr w:type="spellEnd"/>
            <w:r w:rsidRPr="004B526D">
              <w:rPr>
                <w:rFonts w:ascii="Times New Roman" w:hAnsi="Times New Roman" w:cs="Times New Roman"/>
                <w:sz w:val="24"/>
                <w:szCs w:val="24"/>
              </w:rPr>
              <w:t>.</w:t>
            </w:r>
          </w:p>
        </w:tc>
      </w:tr>
      <w:tr w:rsidR="001A209F" w:rsidRPr="005012FD" w14:paraId="4A87D79C" w14:textId="77777777" w:rsidTr="00832968">
        <w:tblPrEx>
          <w:shd w:val="clear" w:color="auto" w:fill="auto"/>
        </w:tblPrEx>
        <w:trPr>
          <w:trHeight w:val="1128"/>
          <w:jc w:val="center"/>
        </w:trPr>
        <w:tc>
          <w:tcPr>
            <w:tcW w:w="1139" w:type="dxa"/>
            <w:vMerge/>
            <w:vAlign w:val="center"/>
          </w:tcPr>
          <w:p w14:paraId="5BB5FB8C" w14:textId="77777777" w:rsidR="001A209F" w:rsidRPr="007F2569" w:rsidRDefault="001A209F" w:rsidP="0039670E">
            <w:pPr>
              <w:ind w:right="55"/>
              <w:contextualSpacing/>
              <w:rPr>
                <w:rFonts w:ascii="Times New Roman" w:hAnsi="Times New Roman" w:cs="Times New Roman"/>
                <w:b/>
                <w:sz w:val="24"/>
                <w:szCs w:val="24"/>
              </w:rPr>
            </w:pPr>
          </w:p>
        </w:tc>
        <w:tc>
          <w:tcPr>
            <w:tcW w:w="506" w:type="dxa"/>
            <w:vMerge/>
            <w:shd w:val="clear" w:color="auto" w:fill="FFFFFF" w:themeFill="background1"/>
            <w:vAlign w:val="center"/>
          </w:tcPr>
          <w:p w14:paraId="6F8009FD" w14:textId="77777777" w:rsidR="001A209F" w:rsidRPr="004D728C" w:rsidRDefault="001A209F" w:rsidP="0039670E">
            <w:pPr>
              <w:ind w:right="55"/>
              <w:contextualSpacing/>
              <w:rPr>
                <w:rFonts w:ascii="Times New Roman" w:hAnsi="Times New Roman" w:cs="Times New Roman"/>
                <w:b/>
                <w:sz w:val="24"/>
                <w:szCs w:val="24"/>
              </w:rPr>
            </w:pPr>
          </w:p>
        </w:tc>
        <w:tc>
          <w:tcPr>
            <w:tcW w:w="13807" w:type="dxa"/>
            <w:gridSpan w:val="2"/>
          </w:tcPr>
          <w:p w14:paraId="30841D02" w14:textId="77777777" w:rsidR="00F65727" w:rsidRPr="004B526D" w:rsidRDefault="001A209F" w:rsidP="00F65727">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Kvantitatīvi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49113BFB" w14:textId="0DE439D6" w:rsidR="00F65727" w:rsidRPr="004B526D" w:rsidRDefault="0092211F" w:rsidP="00C07F1A">
            <w:pPr>
              <w:pStyle w:val="Sarakstarindkopa"/>
              <w:numPr>
                <w:ilvl w:val="0"/>
                <w:numId w:val="47"/>
              </w:numPr>
              <w:ind w:right="55"/>
              <w:rPr>
                <w:rFonts w:ascii="Times New Roman" w:hAnsi="Times New Roman" w:cs="Times New Roman"/>
                <w:sz w:val="24"/>
                <w:szCs w:val="24"/>
              </w:rPr>
            </w:pPr>
            <w:r w:rsidRPr="004B526D">
              <w:rPr>
                <w:rFonts w:ascii="Times New Roman" w:hAnsi="Times New Roman" w:cs="Times New Roman"/>
                <w:sz w:val="24"/>
                <w:szCs w:val="24"/>
              </w:rPr>
              <w:t>7</w:t>
            </w:r>
            <w:r w:rsidR="00F65727" w:rsidRPr="004B526D">
              <w:rPr>
                <w:rFonts w:ascii="Times New Roman" w:hAnsi="Times New Roman" w:cs="Times New Roman"/>
                <w:sz w:val="24"/>
                <w:szCs w:val="24"/>
              </w:rPr>
              <w:t xml:space="preserve">.Iestādes </w:t>
            </w:r>
            <w:proofErr w:type="spellStart"/>
            <w:r w:rsidR="00F65727" w:rsidRPr="004B526D">
              <w:rPr>
                <w:rFonts w:ascii="Times New Roman" w:hAnsi="Times New Roman" w:cs="Times New Roman"/>
                <w:sz w:val="24"/>
                <w:szCs w:val="24"/>
              </w:rPr>
              <w:t>darbībā</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ir</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konstatēti</w:t>
            </w:r>
            <w:proofErr w:type="spellEnd"/>
            <w:r w:rsidR="00F65727" w:rsidRPr="004B526D">
              <w:rPr>
                <w:rFonts w:ascii="Times New Roman" w:hAnsi="Times New Roman" w:cs="Times New Roman"/>
                <w:sz w:val="24"/>
                <w:szCs w:val="24"/>
              </w:rPr>
              <w:t xml:space="preserve"> ne </w:t>
            </w:r>
            <w:proofErr w:type="spellStart"/>
            <w:r w:rsidR="00F65727" w:rsidRPr="004B526D">
              <w:rPr>
                <w:rFonts w:ascii="Times New Roman" w:hAnsi="Times New Roman" w:cs="Times New Roman"/>
                <w:sz w:val="24"/>
                <w:szCs w:val="24"/>
              </w:rPr>
              <w:t>vairāk</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kā</w:t>
            </w:r>
            <w:proofErr w:type="spellEnd"/>
            <w:r w:rsidR="00F65727" w:rsidRPr="004B526D">
              <w:rPr>
                <w:rFonts w:ascii="Times New Roman" w:hAnsi="Times New Roman" w:cs="Times New Roman"/>
                <w:sz w:val="24"/>
                <w:szCs w:val="24"/>
              </w:rPr>
              <w:t xml:space="preserve"> divi </w:t>
            </w:r>
            <w:proofErr w:type="spellStart"/>
            <w:r w:rsidR="00F65727" w:rsidRPr="004B526D">
              <w:rPr>
                <w:rFonts w:ascii="Times New Roman" w:hAnsi="Times New Roman" w:cs="Times New Roman"/>
                <w:sz w:val="24"/>
                <w:szCs w:val="24"/>
              </w:rPr>
              <w:t>izglītības</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kvalitātes</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riski</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izglītības</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programmu</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sekmīgai</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apguvei</w:t>
            </w:r>
            <w:proofErr w:type="spellEnd"/>
            <w:r w:rsidR="00F65727" w:rsidRPr="004B526D">
              <w:rPr>
                <w:rFonts w:ascii="Times New Roman" w:hAnsi="Times New Roman" w:cs="Times New Roman"/>
                <w:sz w:val="24"/>
                <w:szCs w:val="24"/>
              </w:rPr>
              <w:t xml:space="preserve"> un </w:t>
            </w:r>
            <w:proofErr w:type="spellStart"/>
            <w:r w:rsidR="00F65727" w:rsidRPr="004B526D">
              <w:rPr>
                <w:rFonts w:ascii="Times New Roman" w:hAnsi="Times New Roman" w:cs="Times New Roman"/>
                <w:sz w:val="24"/>
                <w:szCs w:val="24"/>
              </w:rPr>
              <w:t>tiem</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ir</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objektīvi</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iemesli</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Ir</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redzējums</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risku</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novēršanai</w:t>
            </w:r>
            <w:proofErr w:type="spellEnd"/>
            <w:r w:rsidR="00F65727" w:rsidRPr="004B526D">
              <w:rPr>
                <w:rFonts w:ascii="Times New Roman" w:hAnsi="Times New Roman" w:cs="Times New Roman"/>
                <w:sz w:val="24"/>
                <w:szCs w:val="24"/>
              </w:rPr>
              <w:t xml:space="preserve"> un </w:t>
            </w:r>
            <w:proofErr w:type="spellStart"/>
            <w:r w:rsidR="00F65727" w:rsidRPr="004B526D">
              <w:rPr>
                <w:rFonts w:ascii="Times New Roman" w:hAnsi="Times New Roman" w:cs="Times New Roman"/>
                <w:sz w:val="24"/>
                <w:szCs w:val="24"/>
              </w:rPr>
              <w:t>pilnveides</w:t>
            </w:r>
            <w:proofErr w:type="spellEnd"/>
            <w:r w:rsidR="00F65727" w:rsidRPr="004B526D">
              <w:rPr>
                <w:rFonts w:ascii="Times New Roman" w:hAnsi="Times New Roman" w:cs="Times New Roman"/>
                <w:sz w:val="24"/>
                <w:szCs w:val="24"/>
              </w:rPr>
              <w:t xml:space="preserve"> </w:t>
            </w:r>
            <w:proofErr w:type="spellStart"/>
            <w:r w:rsidR="00F65727" w:rsidRPr="004B526D">
              <w:rPr>
                <w:rFonts w:ascii="Times New Roman" w:hAnsi="Times New Roman" w:cs="Times New Roman"/>
                <w:sz w:val="24"/>
                <w:szCs w:val="24"/>
              </w:rPr>
              <w:t>pasākumiem</w:t>
            </w:r>
            <w:proofErr w:type="spellEnd"/>
            <w:r w:rsidR="00F65727" w:rsidRPr="004B526D">
              <w:rPr>
                <w:rFonts w:ascii="Times New Roman" w:hAnsi="Times New Roman" w:cs="Times New Roman"/>
                <w:sz w:val="24"/>
                <w:szCs w:val="24"/>
              </w:rPr>
              <w:t>.</w:t>
            </w:r>
          </w:p>
          <w:p w14:paraId="01E54CBA" w14:textId="2629E838" w:rsidR="001A209F" w:rsidRPr="004B526D" w:rsidRDefault="0092211F" w:rsidP="00C07F1A">
            <w:pPr>
              <w:pStyle w:val="Sarakstarindkopa"/>
              <w:numPr>
                <w:ilvl w:val="0"/>
                <w:numId w:val="47"/>
              </w:num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Tikai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atsevišķos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gadījumos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objektību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iemeslu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dēļ</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izglītojamiem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pagarināts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pirmsskolas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apguves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laiks</w:t>
            </w:r>
            <w:proofErr w:type="spellEnd"/>
            <w:r w:rsidRPr="004B526D">
              <w:rPr>
                <w:rFonts w:ascii="Times New Roman" w:hAnsi="Times New Roman" w:cs="Times New Roman"/>
                <w:sz w:val="24"/>
                <w:szCs w:val="24"/>
              </w:rPr>
              <w:t>.</w:t>
            </w:r>
          </w:p>
          <w:p w14:paraId="0C2A36E0" w14:textId="6CEF8548" w:rsidR="00832968" w:rsidRPr="004B526D" w:rsidRDefault="0092211F" w:rsidP="0092211F">
            <w:pPr>
              <w:pStyle w:val="Sarakstarindkopa"/>
              <w:numPr>
                <w:ilvl w:val="0"/>
                <w:numId w:val="47"/>
              </w:num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Valodas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matemātikas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jomās</w:t>
            </w:r>
            <w:proofErr w:type="spellEnd"/>
            <w:r w:rsidRPr="004B526D">
              <w:rPr>
                <w:rFonts w:ascii="Times New Roman" w:hAnsi="Times New Roman" w:cs="Times New Roman"/>
                <w:sz w:val="24"/>
                <w:szCs w:val="24"/>
              </w:rPr>
              <w:t xml:space="preserve"> 2. un 3.</w:t>
            </w:r>
            <w:r w:rsidR="00C61197"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posmam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sagatavoti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diagnosticējošie</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darbi</w:t>
            </w:r>
            <w:proofErr w:type="spellEnd"/>
            <w:r w:rsidRPr="004B526D">
              <w:rPr>
                <w:rFonts w:ascii="Times New Roman" w:hAnsi="Times New Roman" w:cs="Times New Roman"/>
                <w:sz w:val="24"/>
                <w:szCs w:val="24"/>
              </w:rPr>
              <w:t>.</w:t>
            </w:r>
          </w:p>
        </w:tc>
      </w:tr>
      <w:tr w:rsidR="0092211F" w:rsidRPr="005012FD" w14:paraId="2B3DB9D0" w14:textId="77777777" w:rsidTr="00832968">
        <w:tblPrEx>
          <w:shd w:val="clear" w:color="auto" w:fill="auto"/>
        </w:tblPrEx>
        <w:trPr>
          <w:trHeight w:val="967"/>
          <w:jc w:val="center"/>
        </w:trPr>
        <w:tc>
          <w:tcPr>
            <w:tcW w:w="1139" w:type="dxa"/>
            <w:vMerge/>
            <w:vAlign w:val="center"/>
          </w:tcPr>
          <w:p w14:paraId="58676A44" w14:textId="77777777" w:rsidR="001A209F" w:rsidRPr="007F2569" w:rsidRDefault="001A209F" w:rsidP="0039670E">
            <w:pPr>
              <w:ind w:right="55"/>
              <w:contextualSpacing/>
              <w:rPr>
                <w:rFonts w:ascii="Times New Roman" w:hAnsi="Times New Roman" w:cs="Times New Roman"/>
                <w:b/>
                <w:sz w:val="24"/>
                <w:szCs w:val="24"/>
              </w:rPr>
            </w:pPr>
          </w:p>
        </w:tc>
        <w:tc>
          <w:tcPr>
            <w:tcW w:w="11472" w:type="dxa"/>
            <w:gridSpan w:val="2"/>
          </w:tcPr>
          <w:p w14:paraId="12649071" w14:textId="77777777" w:rsidR="001A209F" w:rsidRPr="004B526D" w:rsidRDefault="001A209F" w:rsidP="0039670E">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Veicamās</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darbības</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0E17CB58" w14:textId="77777777" w:rsidR="006F348F" w:rsidRPr="004B526D" w:rsidRDefault="006F348F" w:rsidP="006F348F">
            <w:pPr>
              <w:rPr>
                <w:rFonts w:ascii="Times New Roman" w:hAnsi="Times New Roman" w:cs="Times New Roman"/>
                <w:sz w:val="24"/>
                <w:szCs w:val="24"/>
              </w:rPr>
            </w:pPr>
            <w:r w:rsidRPr="004B526D">
              <w:rPr>
                <w:rFonts w:ascii="Times New Roman" w:hAnsi="Times New Roman" w:cs="Times New Roman"/>
                <w:sz w:val="24"/>
                <w:szCs w:val="24"/>
              </w:rPr>
              <w:t>1.</w:t>
            </w:r>
            <w:r w:rsidR="002F113E" w:rsidRPr="004B526D">
              <w:rPr>
                <w:rFonts w:ascii="Times New Roman" w:hAnsi="Times New Roman" w:cs="Times New Roman"/>
                <w:sz w:val="24"/>
                <w:szCs w:val="24"/>
              </w:rPr>
              <w:t xml:space="preserve">Nodrošināt </w:t>
            </w:r>
            <w:proofErr w:type="spellStart"/>
            <w:r w:rsidR="002F113E" w:rsidRPr="004B526D">
              <w:rPr>
                <w:rFonts w:ascii="Times New Roman" w:hAnsi="Times New Roman" w:cs="Times New Roman"/>
                <w:sz w:val="24"/>
                <w:szCs w:val="24"/>
              </w:rPr>
              <w:t>skolotājiem</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savstarpējo</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rotaļnodarbību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vērošanu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sniedzot</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atgriezenisko</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saiti</w:t>
            </w:r>
            <w:proofErr w:type="spellEnd"/>
            <w:r w:rsidR="002F113E" w:rsidRPr="004B526D">
              <w:rPr>
                <w:rFonts w:ascii="Times New Roman" w:hAnsi="Times New Roman" w:cs="Times New Roman"/>
                <w:sz w:val="24"/>
                <w:szCs w:val="24"/>
              </w:rPr>
              <w:t xml:space="preserve"> par </w:t>
            </w:r>
            <w:proofErr w:type="spellStart"/>
            <w:r w:rsidR="002F113E" w:rsidRPr="004B526D">
              <w:rPr>
                <w:rFonts w:ascii="Times New Roman" w:hAnsi="Times New Roman" w:cs="Times New Roman"/>
                <w:sz w:val="24"/>
                <w:szCs w:val="24"/>
              </w:rPr>
              <w:t>mācīšanas</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mācīšanās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procesa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kvalitāti</w:t>
            </w:r>
            <w:proofErr w:type="spellEnd"/>
            <w:r w:rsidR="002F113E" w:rsidRPr="004B526D">
              <w:rPr>
                <w:rFonts w:ascii="Times New Roman" w:hAnsi="Times New Roman" w:cs="Times New Roman"/>
                <w:sz w:val="24"/>
                <w:szCs w:val="24"/>
              </w:rPr>
              <w:t xml:space="preserve"> un </w:t>
            </w:r>
            <w:proofErr w:type="spellStart"/>
            <w:r w:rsidR="002F113E" w:rsidRPr="004B526D">
              <w:rPr>
                <w:rFonts w:ascii="Times New Roman" w:hAnsi="Times New Roman" w:cs="Times New Roman"/>
                <w:sz w:val="24"/>
                <w:szCs w:val="24"/>
              </w:rPr>
              <w:t>veiktu</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turpmākos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pedagoģiskā</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darba</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pilnveides</w:t>
            </w:r>
            <w:proofErr w:type="spellEnd"/>
            <w:r w:rsidR="002F113E" w:rsidRPr="004B526D">
              <w:rPr>
                <w:rFonts w:ascii="Times New Roman" w:hAnsi="Times New Roman" w:cs="Times New Roman"/>
                <w:sz w:val="24"/>
                <w:szCs w:val="24"/>
              </w:rPr>
              <w:t xml:space="preserve"> </w:t>
            </w:r>
            <w:proofErr w:type="spellStart"/>
            <w:r w:rsidR="002F113E" w:rsidRPr="004B526D">
              <w:rPr>
                <w:rFonts w:ascii="Times New Roman" w:hAnsi="Times New Roman" w:cs="Times New Roman"/>
                <w:sz w:val="24"/>
                <w:szCs w:val="24"/>
              </w:rPr>
              <w:t>pasākumus</w:t>
            </w:r>
            <w:proofErr w:type="spellEnd"/>
            <w:r w:rsidR="002F113E" w:rsidRPr="004B526D">
              <w:rPr>
                <w:rFonts w:ascii="Times New Roman" w:hAnsi="Times New Roman" w:cs="Times New Roman"/>
                <w:sz w:val="24"/>
                <w:szCs w:val="24"/>
              </w:rPr>
              <w:t>.</w:t>
            </w:r>
          </w:p>
          <w:p w14:paraId="4C1826EF" w14:textId="77777777" w:rsidR="00F65727" w:rsidRPr="004B526D" w:rsidRDefault="006F348F" w:rsidP="00F65727">
            <w:pPr>
              <w:rPr>
                <w:rFonts w:ascii="Times New Roman" w:hAnsi="Times New Roman" w:cs="Times New Roman"/>
                <w:sz w:val="24"/>
                <w:szCs w:val="24"/>
              </w:rPr>
            </w:pPr>
            <w:r w:rsidRPr="004B526D">
              <w:rPr>
                <w:rFonts w:ascii="Times New Roman" w:hAnsi="Times New Roman" w:cs="Times New Roman"/>
                <w:sz w:val="24"/>
                <w:szCs w:val="24"/>
              </w:rPr>
              <w:t xml:space="preserve">2.Grupas </w:t>
            </w:r>
            <w:proofErr w:type="spellStart"/>
            <w:r w:rsidRPr="004B526D">
              <w:rPr>
                <w:rFonts w:ascii="Times New Roman" w:hAnsi="Times New Roman" w:cs="Times New Roman"/>
                <w:sz w:val="24"/>
                <w:szCs w:val="24"/>
              </w:rPr>
              <w:t>vecāku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sanāksmēs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individuālajās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sarunās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visus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vecākus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informēt</w:t>
            </w:r>
            <w:proofErr w:type="spellEnd"/>
            <w:r w:rsidRPr="004B526D">
              <w:rPr>
                <w:rFonts w:ascii="Times New Roman" w:hAnsi="Times New Roman" w:cs="Times New Roman"/>
                <w:sz w:val="24"/>
                <w:szCs w:val="24"/>
              </w:rPr>
              <w:t xml:space="preserve"> par </w:t>
            </w:r>
            <w:proofErr w:type="spellStart"/>
            <w:r w:rsidRPr="004B526D">
              <w:rPr>
                <w:rFonts w:ascii="Times New Roman" w:hAnsi="Times New Roman" w:cs="Times New Roman"/>
                <w:sz w:val="24"/>
                <w:szCs w:val="24"/>
              </w:rPr>
              <w:t>pirmsskolas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vērtēšanas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sistēmu</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pieejamo</w:t>
            </w:r>
            <w:proofErr w:type="spellEnd"/>
            <w:r w:rsidRPr="004B526D">
              <w:rPr>
                <w:rFonts w:ascii="Times New Roman" w:hAnsi="Times New Roman" w:cs="Times New Roman"/>
                <w:sz w:val="24"/>
                <w:szCs w:val="24"/>
              </w:rPr>
              <w:t xml:space="preserve"> atbalsta </w:t>
            </w:r>
            <w:proofErr w:type="spellStart"/>
            <w:r w:rsidRPr="004B526D">
              <w:rPr>
                <w:rFonts w:ascii="Times New Roman" w:hAnsi="Times New Roman" w:cs="Times New Roman"/>
                <w:sz w:val="24"/>
                <w:szCs w:val="24"/>
              </w:rPr>
              <w:t>sistēmu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izglītojamajiem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sniegt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informāciju</w:t>
            </w:r>
            <w:proofErr w:type="spellEnd"/>
            <w:r w:rsidRPr="004B526D">
              <w:rPr>
                <w:rFonts w:ascii="Times New Roman" w:hAnsi="Times New Roman" w:cs="Times New Roman"/>
                <w:sz w:val="24"/>
                <w:szCs w:val="24"/>
              </w:rPr>
              <w:t xml:space="preserve"> par </w:t>
            </w:r>
            <w:proofErr w:type="spellStart"/>
            <w:r w:rsidRPr="004B526D">
              <w:rPr>
                <w:rFonts w:ascii="Times New Roman" w:hAnsi="Times New Roman" w:cs="Times New Roman"/>
                <w:sz w:val="24"/>
                <w:szCs w:val="24"/>
              </w:rPr>
              <w:t>pirmsskolas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sasniedzamajiem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rezultātiem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katrā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posmā</w:t>
            </w:r>
            <w:proofErr w:type="spellEnd"/>
            <w:r w:rsidRPr="004B526D">
              <w:rPr>
                <w:rFonts w:ascii="Times New Roman" w:hAnsi="Times New Roman" w:cs="Times New Roman"/>
                <w:sz w:val="24"/>
                <w:szCs w:val="24"/>
              </w:rPr>
              <w:t>.</w:t>
            </w:r>
          </w:p>
          <w:p w14:paraId="4B487F23" w14:textId="51A1F1EF" w:rsidR="00F65727" w:rsidRPr="004B526D" w:rsidRDefault="00F65727" w:rsidP="00F65727">
            <w:pPr>
              <w:rPr>
                <w:rFonts w:ascii="Times New Roman" w:eastAsia="Times New Roman" w:hAnsi="Times New Roman" w:cs="Times New Roman"/>
                <w:color w:val="000000"/>
                <w:sz w:val="24"/>
                <w:szCs w:val="24"/>
              </w:rPr>
            </w:pPr>
            <w:r w:rsidRPr="004B526D">
              <w:rPr>
                <w:rFonts w:ascii="Times New Roman" w:eastAsia="Times New Roman" w:hAnsi="Times New Roman" w:cs="Times New Roman"/>
                <w:color w:val="000000"/>
                <w:sz w:val="24"/>
                <w:szCs w:val="24"/>
              </w:rPr>
              <w:t xml:space="preserve">3. </w:t>
            </w:r>
            <w:proofErr w:type="spellStart"/>
            <w:r w:rsidRPr="004B526D">
              <w:rPr>
                <w:rFonts w:ascii="Times New Roman" w:eastAsia="Times New Roman" w:hAnsi="Times New Roman" w:cs="Times New Roman"/>
                <w:color w:val="000000"/>
                <w:sz w:val="24"/>
                <w:szCs w:val="24"/>
              </w:rPr>
              <w:t>Pedagogi</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kopīgi</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plāno</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izvērtē</w:t>
            </w:r>
            <w:proofErr w:type="spellEnd"/>
            <w:r w:rsidRPr="004B526D">
              <w:rPr>
                <w:rFonts w:ascii="Times New Roman" w:eastAsia="Times New Roman" w:hAnsi="Times New Roman" w:cs="Times New Roman"/>
                <w:color w:val="000000"/>
                <w:sz w:val="24"/>
                <w:szCs w:val="24"/>
              </w:rPr>
              <w:t xml:space="preserve"> un </w:t>
            </w:r>
            <w:proofErr w:type="spellStart"/>
            <w:r w:rsidRPr="004B526D">
              <w:rPr>
                <w:rFonts w:ascii="Times New Roman" w:eastAsia="Times New Roman" w:hAnsi="Times New Roman" w:cs="Times New Roman"/>
                <w:color w:val="000000"/>
                <w:sz w:val="24"/>
                <w:szCs w:val="24"/>
              </w:rPr>
              <w:t>nodrošin</w:t>
            </w:r>
            <w:r w:rsidR="00BB79E3" w:rsidRPr="004B526D">
              <w:rPr>
                <w:rFonts w:ascii="Times New Roman" w:eastAsia="Times New Roman" w:hAnsi="Times New Roman" w:cs="Times New Roman"/>
                <w:color w:val="000000"/>
                <w:sz w:val="24"/>
                <w:szCs w:val="24"/>
              </w:rPr>
              <w:t>a</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vienotu</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pieeju</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mācību</w:t>
            </w:r>
            <w:proofErr w:type="spellEnd"/>
            <w:r w:rsidRPr="004B526D">
              <w:rPr>
                <w:rFonts w:ascii="Times New Roman" w:eastAsia="Times New Roman" w:hAnsi="Times New Roman" w:cs="Times New Roman"/>
                <w:color w:val="000000"/>
                <w:sz w:val="24"/>
                <w:szCs w:val="24"/>
              </w:rPr>
              <w:t xml:space="preserve"> un </w:t>
            </w:r>
            <w:proofErr w:type="spellStart"/>
            <w:r w:rsidRPr="004B526D">
              <w:rPr>
                <w:rFonts w:ascii="Times New Roman" w:eastAsia="Times New Roman" w:hAnsi="Times New Roman" w:cs="Times New Roman"/>
                <w:color w:val="000000"/>
                <w:sz w:val="24"/>
                <w:szCs w:val="24"/>
              </w:rPr>
              <w:t>audzināšanas</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darbā</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veicinot</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izglītojamo</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patriotismu</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tradīciju</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saglabāšanu</w:t>
            </w:r>
            <w:proofErr w:type="spellEnd"/>
            <w:r w:rsidRPr="004B526D">
              <w:rPr>
                <w:rFonts w:ascii="Times New Roman" w:eastAsia="Times New Roman" w:hAnsi="Times New Roman" w:cs="Times New Roman"/>
                <w:color w:val="000000"/>
                <w:sz w:val="24"/>
                <w:szCs w:val="24"/>
              </w:rPr>
              <w:t xml:space="preserve"> un </w:t>
            </w:r>
            <w:proofErr w:type="spellStart"/>
            <w:r w:rsidRPr="004B526D">
              <w:rPr>
                <w:rFonts w:ascii="Times New Roman" w:eastAsia="Times New Roman" w:hAnsi="Times New Roman" w:cs="Times New Roman"/>
                <w:color w:val="000000"/>
                <w:sz w:val="24"/>
                <w:szCs w:val="24"/>
              </w:rPr>
              <w:t>īsteno</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vērtībizglītību</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mācību</w:t>
            </w:r>
            <w:proofErr w:type="spellEnd"/>
            <w:r w:rsidRPr="004B526D">
              <w:rPr>
                <w:rFonts w:ascii="Times New Roman" w:eastAsia="Times New Roman" w:hAnsi="Times New Roman" w:cs="Times New Roman"/>
                <w:color w:val="000000"/>
                <w:sz w:val="24"/>
                <w:szCs w:val="24"/>
              </w:rPr>
              <w:t xml:space="preserve"> un </w:t>
            </w:r>
            <w:proofErr w:type="spellStart"/>
            <w:r w:rsidRPr="004B526D">
              <w:rPr>
                <w:rFonts w:ascii="Times New Roman" w:eastAsia="Times New Roman" w:hAnsi="Times New Roman" w:cs="Times New Roman"/>
                <w:color w:val="000000"/>
                <w:sz w:val="24"/>
                <w:szCs w:val="24"/>
              </w:rPr>
              <w:t>audzināšanas</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procesā</w:t>
            </w:r>
            <w:proofErr w:type="spellEnd"/>
            <w:r w:rsidRPr="004B526D">
              <w:rPr>
                <w:rFonts w:ascii="Times New Roman" w:eastAsia="Times New Roman" w:hAnsi="Times New Roman" w:cs="Times New Roman"/>
                <w:color w:val="000000"/>
                <w:sz w:val="24"/>
                <w:szCs w:val="24"/>
              </w:rPr>
              <w:t>.</w:t>
            </w:r>
          </w:p>
          <w:p w14:paraId="12806644" w14:textId="77777777" w:rsidR="002560F0" w:rsidRPr="004B526D" w:rsidRDefault="002560F0" w:rsidP="002560F0">
            <w:pPr>
              <w:rPr>
                <w:rFonts w:ascii="Times New Roman" w:hAnsi="Times New Roman" w:cs="Times New Roman"/>
                <w:bCs/>
                <w:sz w:val="24"/>
                <w:szCs w:val="24"/>
              </w:rPr>
            </w:pPr>
            <w:r w:rsidRPr="004B526D">
              <w:rPr>
                <w:rFonts w:ascii="Times New Roman" w:hAnsi="Times New Roman" w:cs="Times New Roman"/>
                <w:bCs/>
                <w:sz w:val="24"/>
                <w:szCs w:val="24"/>
              </w:rPr>
              <w:t xml:space="preserve">4. </w:t>
            </w:r>
            <w:proofErr w:type="spellStart"/>
            <w:r w:rsidRPr="004B526D">
              <w:rPr>
                <w:rFonts w:ascii="Times New Roman" w:hAnsi="Times New Roman" w:cs="Times New Roman"/>
                <w:bCs/>
                <w:sz w:val="24"/>
                <w:szCs w:val="24"/>
              </w:rPr>
              <w:t>Programmu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satura</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apguves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plānošanu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īstenot</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digitālā</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vidē</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koplietošanas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dokumenti</w:t>
            </w:r>
            <w:proofErr w:type="spellEnd"/>
            <w:r w:rsidRPr="004B526D">
              <w:rPr>
                <w:rFonts w:ascii="Times New Roman" w:hAnsi="Times New Roman" w:cs="Times New Roman"/>
                <w:bCs/>
                <w:sz w:val="24"/>
                <w:szCs w:val="24"/>
              </w:rPr>
              <w:t>).</w:t>
            </w:r>
          </w:p>
          <w:p w14:paraId="62C8652A" w14:textId="77777777" w:rsidR="002560F0" w:rsidRPr="004B526D" w:rsidRDefault="002560F0" w:rsidP="006F348F">
            <w:pPr>
              <w:rPr>
                <w:rFonts w:ascii="Times New Roman" w:hAnsi="Times New Roman" w:cs="Times New Roman"/>
                <w:sz w:val="24"/>
                <w:szCs w:val="24"/>
              </w:rPr>
            </w:pPr>
            <w:r w:rsidRPr="004B526D">
              <w:rPr>
                <w:rFonts w:ascii="Times New Roman" w:hAnsi="Times New Roman" w:cs="Times New Roman"/>
                <w:sz w:val="24"/>
                <w:szCs w:val="24"/>
              </w:rPr>
              <w:t xml:space="preserve">5. </w:t>
            </w:r>
            <w:proofErr w:type="spellStart"/>
            <w:r w:rsidRPr="004B526D">
              <w:rPr>
                <w:rFonts w:ascii="Times New Roman" w:hAnsi="Times New Roman" w:cs="Times New Roman"/>
                <w:sz w:val="24"/>
                <w:szCs w:val="24"/>
              </w:rPr>
              <w:t>Iekļaut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mācību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saturā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karjeras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jautājumus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sadarbībā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izglītojamo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vecākiem</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novada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uzņēmējiem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iestādēm</w:t>
            </w:r>
            <w:proofErr w:type="spellEnd"/>
            <w:r w:rsidRPr="004B526D">
              <w:rPr>
                <w:rFonts w:ascii="Times New Roman" w:hAnsi="Times New Roman" w:cs="Times New Roman"/>
                <w:sz w:val="24"/>
                <w:szCs w:val="24"/>
              </w:rPr>
              <w:t>.</w:t>
            </w:r>
          </w:p>
          <w:p w14:paraId="4EB574F1" w14:textId="77777777" w:rsidR="0092211F" w:rsidRPr="004B526D" w:rsidRDefault="002560F0" w:rsidP="006F348F">
            <w:pPr>
              <w:rPr>
                <w:rFonts w:ascii="Times New Roman" w:hAnsi="Times New Roman" w:cs="Times New Roman"/>
                <w:bCs/>
                <w:sz w:val="24"/>
                <w:szCs w:val="24"/>
              </w:rPr>
            </w:pPr>
            <w:r w:rsidRPr="004B526D">
              <w:rPr>
                <w:rFonts w:ascii="Times New Roman" w:hAnsi="Times New Roman" w:cs="Times New Roman"/>
                <w:bCs/>
                <w:sz w:val="24"/>
                <w:szCs w:val="24"/>
              </w:rPr>
              <w:t xml:space="preserve">6. </w:t>
            </w:r>
            <w:proofErr w:type="spellStart"/>
            <w:r w:rsidRPr="004B526D">
              <w:rPr>
                <w:rFonts w:ascii="Times New Roman" w:hAnsi="Times New Roman" w:cs="Times New Roman"/>
                <w:bCs/>
                <w:sz w:val="24"/>
                <w:szCs w:val="24"/>
              </w:rPr>
              <w:t>Nodrošināt</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pedagogiem</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individualizētu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metodisku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atbalstu</w:t>
            </w:r>
            <w:proofErr w:type="spellEnd"/>
            <w:r w:rsidRPr="004B526D">
              <w:rPr>
                <w:rFonts w:ascii="Times New Roman" w:hAnsi="Times New Roman" w:cs="Times New Roman"/>
                <w:bCs/>
                <w:sz w:val="24"/>
                <w:szCs w:val="24"/>
              </w:rPr>
              <w:t xml:space="preserve"> </w:t>
            </w:r>
            <w:r w:rsidR="0092211F" w:rsidRPr="004B526D">
              <w:rPr>
                <w:rFonts w:ascii="Times New Roman" w:hAnsi="Times New Roman" w:cs="Times New Roman"/>
                <w:bCs/>
                <w:sz w:val="24"/>
                <w:szCs w:val="24"/>
              </w:rPr>
              <w:t xml:space="preserve">(IT mentors, </w:t>
            </w:r>
            <w:proofErr w:type="spellStart"/>
            <w:r w:rsidR="0092211F" w:rsidRPr="004B526D">
              <w:rPr>
                <w:rFonts w:ascii="Times New Roman" w:hAnsi="Times New Roman" w:cs="Times New Roman"/>
                <w:bCs/>
                <w:sz w:val="24"/>
                <w:szCs w:val="24"/>
              </w:rPr>
              <w:t>metodiķis</w:t>
            </w:r>
            <w:proofErr w:type="spellEnd"/>
            <w:r w:rsidR="0092211F" w:rsidRPr="004B526D">
              <w:rPr>
                <w:rFonts w:ascii="Times New Roman" w:hAnsi="Times New Roman" w:cs="Times New Roman"/>
                <w:bCs/>
                <w:sz w:val="24"/>
                <w:szCs w:val="24"/>
              </w:rPr>
              <w:t xml:space="preserve">, </w:t>
            </w:r>
            <w:proofErr w:type="spellStart"/>
            <w:r w:rsidR="0092211F" w:rsidRPr="004B526D">
              <w:rPr>
                <w:rFonts w:ascii="Times New Roman" w:hAnsi="Times New Roman" w:cs="Times New Roman"/>
                <w:bCs/>
                <w:sz w:val="24"/>
                <w:szCs w:val="24"/>
              </w:rPr>
              <w:t>mācīšanās</w:t>
            </w:r>
            <w:proofErr w:type="spellEnd"/>
            <w:r w:rsidR="0092211F" w:rsidRPr="004B526D">
              <w:rPr>
                <w:rFonts w:ascii="Times New Roman" w:hAnsi="Times New Roman" w:cs="Times New Roman"/>
                <w:bCs/>
                <w:sz w:val="24"/>
                <w:szCs w:val="24"/>
              </w:rPr>
              <w:t xml:space="preserve"> </w:t>
            </w:r>
            <w:proofErr w:type="spellStart"/>
            <w:r w:rsidR="0092211F" w:rsidRPr="004B526D">
              <w:rPr>
                <w:rFonts w:ascii="Times New Roman" w:hAnsi="Times New Roman" w:cs="Times New Roman"/>
                <w:bCs/>
                <w:sz w:val="24"/>
                <w:szCs w:val="24"/>
              </w:rPr>
              <w:t>konsultants</w:t>
            </w:r>
            <w:proofErr w:type="spellEnd"/>
            <w:r w:rsidR="0092211F" w:rsidRPr="004B526D">
              <w:rPr>
                <w:rFonts w:ascii="Times New Roman" w:hAnsi="Times New Roman" w:cs="Times New Roman"/>
                <w:bCs/>
                <w:sz w:val="24"/>
                <w:szCs w:val="24"/>
              </w:rPr>
              <w:t xml:space="preserve">, </w:t>
            </w:r>
            <w:proofErr w:type="spellStart"/>
            <w:r w:rsidR="0092211F" w:rsidRPr="004B526D">
              <w:rPr>
                <w:rFonts w:ascii="Times New Roman" w:hAnsi="Times New Roman" w:cs="Times New Roman"/>
                <w:bCs/>
                <w:sz w:val="24"/>
                <w:szCs w:val="24"/>
              </w:rPr>
              <w:t>speciālais</w:t>
            </w:r>
            <w:proofErr w:type="spellEnd"/>
            <w:r w:rsidR="0092211F" w:rsidRPr="004B526D">
              <w:rPr>
                <w:rFonts w:ascii="Times New Roman" w:hAnsi="Times New Roman" w:cs="Times New Roman"/>
                <w:bCs/>
                <w:sz w:val="24"/>
                <w:szCs w:val="24"/>
              </w:rPr>
              <w:t xml:space="preserve"> </w:t>
            </w:r>
            <w:proofErr w:type="spellStart"/>
            <w:r w:rsidR="0092211F" w:rsidRPr="004B526D">
              <w:rPr>
                <w:rFonts w:ascii="Times New Roman" w:hAnsi="Times New Roman" w:cs="Times New Roman"/>
                <w:bCs/>
                <w:sz w:val="24"/>
                <w:szCs w:val="24"/>
              </w:rPr>
              <w:t>pedagogs</w:t>
            </w:r>
            <w:proofErr w:type="spellEnd"/>
            <w:r w:rsidR="0092211F" w:rsidRPr="004B526D">
              <w:rPr>
                <w:rFonts w:ascii="Times New Roman" w:hAnsi="Times New Roman" w:cs="Times New Roman"/>
                <w:bCs/>
                <w:sz w:val="24"/>
                <w:szCs w:val="24"/>
              </w:rPr>
              <w:t xml:space="preserve">, </w:t>
            </w:r>
            <w:proofErr w:type="spellStart"/>
            <w:r w:rsidR="0092211F" w:rsidRPr="004B526D">
              <w:rPr>
                <w:rFonts w:ascii="Times New Roman" w:hAnsi="Times New Roman" w:cs="Times New Roman"/>
                <w:bCs/>
                <w:sz w:val="24"/>
                <w:szCs w:val="24"/>
              </w:rPr>
              <w:t>u.c.</w:t>
            </w:r>
            <w:proofErr w:type="spellEnd"/>
            <w:r w:rsidR="0092211F" w:rsidRPr="004B526D">
              <w:rPr>
                <w:rFonts w:ascii="Times New Roman" w:hAnsi="Times New Roman" w:cs="Times New Roman"/>
                <w:bCs/>
                <w:sz w:val="24"/>
                <w:szCs w:val="24"/>
              </w:rPr>
              <w:t>).</w:t>
            </w:r>
          </w:p>
          <w:p w14:paraId="7B8C0752" w14:textId="0971F279" w:rsidR="00832968" w:rsidRPr="004B526D" w:rsidRDefault="00832968" w:rsidP="006F348F">
            <w:pPr>
              <w:rPr>
                <w:rFonts w:ascii="Times New Roman" w:hAnsi="Times New Roman" w:cs="Times New Roman"/>
                <w:bCs/>
                <w:sz w:val="24"/>
                <w:szCs w:val="24"/>
              </w:rPr>
            </w:pPr>
            <w:r w:rsidRPr="004B526D">
              <w:rPr>
                <w:rFonts w:ascii="Times New Roman" w:hAnsi="Times New Roman" w:cs="Times New Roman"/>
                <w:bCs/>
                <w:sz w:val="24"/>
                <w:szCs w:val="24"/>
              </w:rPr>
              <w:t xml:space="preserve">7. </w:t>
            </w:r>
            <w:proofErr w:type="spellStart"/>
            <w:r w:rsidRPr="004B526D">
              <w:rPr>
                <w:rFonts w:ascii="Times New Roman" w:hAnsi="Times New Roman" w:cs="Times New Roman"/>
                <w:bCs/>
                <w:sz w:val="24"/>
                <w:szCs w:val="24"/>
              </w:rPr>
              <w:t>Pilnveidot</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pedagogu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zināšanas</w:t>
            </w:r>
            <w:proofErr w:type="spellEnd"/>
            <w:r w:rsidRPr="004B526D">
              <w:rPr>
                <w:rFonts w:ascii="Times New Roman" w:hAnsi="Times New Roman" w:cs="Times New Roman"/>
                <w:bCs/>
                <w:sz w:val="24"/>
                <w:szCs w:val="24"/>
              </w:rPr>
              <w:t xml:space="preserve"> un </w:t>
            </w:r>
            <w:proofErr w:type="spellStart"/>
            <w:r w:rsidRPr="004B526D">
              <w:rPr>
                <w:rFonts w:ascii="Times New Roman" w:hAnsi="Times New Roman" w:cs="Times New Roman"/>
                <w:bCs/>
                <w:sz w:val="24"/>
                <w:szCs w:val="24"/>
              </w:rPr>
              <w:t>prasmes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mākslīgā</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intelekta</w:t>
            </w:r>
            <w:proofErr w:type="spellEnd"/>
            <w:r w:rsidRPr="004B526D">
              <w:rPr>
                <w:rFonts w:ascii="Times New Roman" w:hAnsi="Times New Roman" w:cs="Times New Roman"/>
                <w:bCs/>
                <w:sz w:val="24"/>
                <w:szCs w:val="24"/>
              </w:rPr>
              <w:t xml:space="preserve"> un </w:t>
            </w:r>
            <w:proofErr w:type="spellStart"/>
            <w:r w:rsidRPr="004B526D">
              <w:rPr>
                <w:rFonts w:ascii="Times New Roman" w:hAnsi="Times New Roman" w:cs="Times New Roman"/>
                <w:bCs/>
                <w:sz w:val="24"/>
                <w:szCs w:val="24"/>
              </w:rPr>
              <w:t>digitālo</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tehnooloģiju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izmantošanā</w:t>
            </w:r>
            <w:proofErr w:type="spellEnd"/>
            <w:r w:rsidRPr="004B526D">
              <w:rPr>
                <w:rFonts w:ascii="Times New Roman" w:hAnsi="Times New Roman" w:cs="Times New Roman"/>
                <w:bCs/>
                <w:sz w:val="24"/>
                <w:szCs w:val="24"/>
              </w:rPr>
              <w:t>.</w:t>
            </w:r>
          </w:p>
        </w:tc>
        <w:tc>
          <w:tcPr>
            <w:tcW w:w="2841" w:type="dxa"/>
            <w:shd w:val="clear" w:color="auto" w:fill="FFFFFF" w:themeFill="background1"/>
          </w:tcPr>
          <w:p w14:paraId="4601DCDC" w14:textId="77777777" w:rsidR="001A209F" w:rsidRPr="004B526D" w:rsidRDefault="001A209F" w:rsidP="0039670E">
            <w:pPr>
              <w:ind w:right="55"/>
              <w:contextualSpacing/>
              <w:rPr>
                <w:rFonts w:ascii="Times New Roman" w:hAnsi="Times New Roman" w:cs="Times New Roman"/>
                <w:bCs/>
                <w:sz w:val="24"/>
                <w:szCs w:val="24"/>
              </w:rPr>
            </w:pPr>
            <w:r w:rsidRPr="004B526D">
              <w:rPr>
                <w:rFonts w:ascii="Times New Roman" w:hAnsi="Times New Roman" w:cs="Times New Roman"/>
                <w:b/>
                <w:sz w:val="24"/>
                <w:szCs w:val="24"/>
              </w:rPr>
              <w:t xml:space="preserve">Dati, kas par to </w:t>
            </w:r>
            <w:proofErr w:type="spellStart"/>
            <w:r w:rsidRPr="004B526D">
              <w:rPr>
                <w:rFonts w:ascii="Times New Roman" w:hAnsi="Times New Roman" w:cs="Times New Roman"/>
                <w:b/>
                <w:sz w:val="24"/>
                <w:szCs w:val="24"/>
              </w:rPr>
              <w:t>liecina</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5ABC33DB" w14:textId="08600E5A" w:rsidR="002560F0" w:rsidRPr="004B526D" w:rsidRDefault="002560F0" w:rsidP="0039670E">
            <w:pPr>
              <w:ind w:right="55"/>
              <w:contextualSpacing/>
              <w:rPr>
                <w:rFonts w:ascii="Times New Roman" w:hAnsi="Times New Roman" w:cs="Times New Roman"/>
                <w:sz w:val="24"/>
                <w:szCs w:val="24"/>
              </w:rPr>
            </w:pP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piedāvājums</w:t>
            </w:r>
            <w:proofErr w:type="spellEnd"/>
            <w:r w:rsidRPr="004B526D">
              <w:rPr>
                <w:rFonts w:ascii="Times New Roman" w:hAnsi="Times New Roman" w:cs="Times New Roman"/>
                <w:sz w:val="24"/>
                <w:szCs w:val="24"/>
              </w:rPr>
              <w:t>.</w:t>
            </w:r>
          </w:p>
          <w:p w14:paraId="5082B85E" w14:textId="07D67899" w:rsidR="001A209F" w:rsidRPr="004B526D" w:rsidRDefault="002560F0" w:rsidP="0039670E">
            <w:pPr>
              <w:ind w:right="55"/>
              <w:contextualSpacing/>
              <w:rPr>
                <w:rFonts w:ascii="Times New Roman" w:hAnsi="Times New Roman" w:cs="Times New Roman"/>
                <w:sz w:val="24"/>
                <w:szCs w:val="24"/>
              </w:rPr>
            </w:pPr>
            <w:proofErr w:type="spellStart"/>
            <w:r w:rsidRPr="004B526D">
              <w:rPr>
                <w:rFonts w:ascii="Times New Roman" w:hAnsi="Times New Roman" w:cs="Times New Roman"/>
                <w:sz w:val="24"/>
                <w:szCs w:val="24"/>
              </w:rPr>
              <w:t>Interešu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piedāvājums</w:t>
            </w:r>
            <w:proofErr w:type="spellEnd"/>
            <w:r w:rsidRPr="004B526D">
              <w:rPr>
                <w:rFonts w:ascii="Times New Roman" w:hAnsi="Times New Roman" w:cs="Times New Roman"/>
                <w:sz w:val="24"/>
                <w:szCs w:val="24"/>
              </w:rPr>
              <w:t>.</w:t>
            </w:r>
          </w:p>
          <w:p w14:paraId="49DD4951" w14:textId="7B6231AD" w:rsidR="002560F0" w:rsidRPr="004B526D" w:rsidRDefault="002560F0" w:rsidP="0039670E">
            <w:pPr>
              <w:ind w:right="55"/>
              <w:contextualSpacing/>
              <w:rPr>
                <w:rFonts w:ascii="Times New Roman" w:hAnsi="Times New Roman" w:cs="Times New Roman"/>
                <w:sz w:val="24"/>
                <w:szCs w:val="24"/>
              </w:rPr>
            </w:pPr>
            <w:proofErr w:type="spellStart"/>
            <w:r w:rsidRPr="004B526D">
              <w:rPr>
                <w:rFonts w:ascii="Times New Roman" w:hAnsi="Times New Roman" w:cs="Times New Roman"/>
                <w:sz w:val="24"/>
                <w:szCs w:val="24"/>
              </w:rPr>
              <w:t>Aketēšana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programmu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apguves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kvalitāte</w:t>
            </w:r>
            <w:proofErr w:type="spellEnd"/>
            <w:r w:rsidRPr="004B526D">
              <w:rPr>
                <w:rFonts w:ascii="Times New Roman" w:hAnsi="Times New Roman" w:cs="Times New Roman"/>
                <w:sz w:val="24"/>
                <w:szCs w:val="24"/>
              </w:rPr>
              <w:t>).</w:t>
            </w:r>
          </w:p>
          <w:p w14:paraId="04661B95" w14:textId="10830CEE" w:rsidR="002560F0" w:rsidRPr="004B526D" w:rsidRDefault="002560F0" w:rsidP="002560F0">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Skolvadības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sitēmas</w:t>
            </w:r>
            <w:proofErr w:type="spellEnd"/>
            <w:r w:rsidRPr="004B526D">
              <w:rPr>
                <w:rFonts w:ascii="Times New Roman" w:hAnsi="Times New Roman" w:cs="Times New Roman"/>
                <w:bCs/>
                <w:sz w:val="24"/>
                <w:szCs w:val="24"/>
              </w:rPr>
              <w:t xml:space="preserve"> “E-</w:t>
            </w:r>
            <w:proofErr w:type="spellStart"/>
            <w:r w:rsidRPr="004B526D">
              <w:rPr>
                <w:rFonts w:ascii="Times New Roman" w:hAnsi="Times New Roman" w:cs="Times New Roman"/>
                <w:bCs/>
                <w:sz w:val="24"/>
                <w:szCs w:val="24"/>
              </w:rPr>
              <w:t>klase</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dati</w:t>
            </w:r>
            <w:proofErr w:type="spellEnd"/>
            <w:r w:rsidRPr="004B526D">
              <w:rPr>
                <w:rFonts w:ascii="Times New Roman" w:hAnsi="Times New Roman" w:cs="Times New Roman"/>
                <w:bCs/>
                <w:sz w:val="24"/>
                <w:szCs w:val="24"/>
              </w:rPr>
              <w:t>.</w:t>
            </w:r>
          </w:p>
          <w:p w14:paraId="0E93AE07" w14:textId="12A43B8C" w:rsidR="002560F0" w:rsidRPr="004B526D" w:rsidRDefault="002560F0" w:rsidP="002560F0">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Mācību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nodarbību</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vērošanas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dati</w:t>
            </w:r>
            <w:proofErr w:type="spellEnd"/>
            <w:r w:rsidRPr="004B526D">
              <w:rPr>
                <w:rFonts w:ascii="Times New Roman" w:hAnsi="Times New Roman" w:cs="Times New Roman"/>
                <w:bCs/>
                <w:sz w:val="24"/>
                <w:szCs w:val="24"/>
              </w:rPr>
              <w:t>.</w:t>
            </w:r>
          </w:p>
          <w:p w14:paraId="418D219B" w14:textId="6388846E" w:rsidR="00832968" w:rsidRPr="004B526D" w:rsidRDefault="00832968" w:rsidP="002560F0">
            <w:pPr>
              <w:ind w:right="55"/>
              <w:contextualSpacing/>
              <w:rPr>
                <w:rFonts w:ascii="Times New Roman" w:hAnsi="Times New Roman" w:cs="Times New Roman"/>
                <w:bCs/>
                <w:sz w:val="24"/>
                <w:szCs w:val="24"/>
              </w:rPr>
            </w:pPr>
            <w:proofErr w:type="spellStart"/>
            <w:r w:rsidRPr="004B526D">
              <w:rPr>
                <w:rFonts w:ascii="Times New Roman" w:hAnsi="Times New Roman" w:cs="Times New Roman"/>
                <w:bCs/>
                <w:sz w:val="24"/>
                <w:szCs w:val="24"/>
              </w:rPr>
              <w:t>Audzināšanas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darba</w:t>
            </w:r>
            <w:proofErr w:type="spellEnd"/>
            <w:r w:rsidRPr="004B526D">
              <w:rPr>
                <w:rFonts w:ascii="Times New Roman" w:hAnsi="Times New Roman" w:cs="Times New Roman"/>
                <w:bCs/>
                <w:sz w:val="24"/>
                <w:szCs w:val="24"/>
              </w:rPr>
              <w:t xml:space="preserve"> plans, </w:t>
            </w:r>
            <w:proofErr w:type="spellStart"/>
            <w:r w:rsidRPr="004B526D">
              <w:rPr>
                <w:rFonts w:ascii="Times New Roman" w:hAnsi="Times New Roman" w:cs="Times New Roman"/>
                <w:bCs/>
                <w:sz w:val="24"/>
                <w:szCs w:val="24"/>
              </w:rPr>
              <w:t>izpildes</w:t>
            </w:r>
            <w:proofErr w:type="spellEnd"/>
            <w:r w:rsidRPr="004B526D">
              <w:rPr>
                <w:rFonts w:ascii="Times New Roman" w:hAnsi="Times New Roman" w:cs="Times New Roman"/>
                <w:bCs/>
                <w:sz w:val="24"/>
                <w:szCs w:val="24"/>
              </w:rPr>
              <w:t xml:space="preserve"> </w:t>
            </w:r>
            <w:proofErr w:type="spellStart"/>
            <w:r w:rsidRPr="004B526D">
              <w:rPr>
                <w:rFonts w:ascii="Times New Roman" w:hAnsi="Times New Roman" w:cs="Times New Roman"/>
                <w:bCs/>
                <w:sz w:val="24"/>
                <w:szCs w:val="24"/>
              </w:rPr>
              <w:t>dati</w:t>
            </w:r>
            <w:proofErr w:type="spellEnd"/>
            <w:r w:rsidRPr="004B526D">
              <w:rPr>
                <w:rFonts w:ascii="Times New Roman" w:hAnsi="Times New Roman" w:cs="Times New Roman"/>
                <w:bCs/>
                <w:sz w:val="24"/>
                <w:szCs w:val="24"/>
              </w:rPr>
              <w:t>.</w:t>
            </w:r>
          </w:p>
          <w:p w14:paraId="7243B9D9" w14:textId="5C3CD0D5" w:rsidR="001A209F" w:rsidRPr="004B526D" w:rsidRDefault="001A209F" w:rsidP="0039670E">
            <w:pPr>
              <w:ind w:right="55"/>
              <w:contextualSpacing/>
              <w:rPr>
                <w:rFonts w:ascii="Times New Roman" w:hAnsi="Times New Roman" w:cs="Times New Roman"/>
                <w:bCs/>
                <w:sz w:val="24"/>
                <w:szCs w:val="24"/>
              </w:rPr>
            </w:pPr>
          </w:p>
        </w:tc>
      </w:tr>
    </w:tbl>
    <w:p w14:paraId="48376628" w14:textId="636F4C2C" w:rsidR="00FA1E01" w:rsidRDefault="00FA1E01">
      <w:pPr>
        <w:rPr>
          <w:rFonts w:ascii="Times New Roman" w:eastAsia="Times New Roman" w:hAnsi="Times New Roman" w:cs="Times New Roman"/>
          <w:color w:val="00000A"/>
          <w:sz w:val="24"/>
          <w:szCs w:val="24"/>
        </w:rPr>
      </w:pPr>
    </w:p>
    <w:p w14:paraId="3FCA147E" w14:textId="77777777" w:rsidR="00FA1E01" w:rsidRDefault="00FA1E01">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tbl>
      <w:tblPr>
        <w:tblStyle w:val="Reatabula"/>
        <w:tblW w:w="15021" w:type="dxa"/>
        <w:jc w:val="center"/>
        <w:tblLook w:val="04A0" w:firstRow="1" w:lastRow="0" w:firstColumn="1" w:lastColumn="0" w:noHBand="0" w:noVBand="1"/>
      </w:tblPr>
      <w:tblGrid>
        <w:gridCol w:w="1139"/>
        <w:gridCol w:w="506"/>
        <w:gridCol w:w="10399"/>
        <w:gridCol w:w="2977"/>
      </w:tblGrid>
      <w:tr w:rsidR="00E516FE" w:rsidRPr="005012FD" w14:paraId="7BC9E4F7" w14:textId="77777777" w:rsidTr="00141036">
        <w:trPr>
          <w:jc w:val="center"/>
        </w:trPr>
        <w:tc>
          <w:tcPr>
            <w:tcW w:w="15021" w:type="dxa"/>
            <w:gridSpan w:val="4"/>
            <w:shd w:val="clear" w:color="auto" w:fill="auto"/>
            <w:vAlign w:val="center"/>
          </w:tcPr>
          <w:p w14:paraId="3DC74D75" w14:textId="77777777" w:rsidR="001A209F" w:rsidRPr="0092211F" w:rsidRDefault="001A209F" w:rsidP="003B5F3F">
            <w:pPr>
              <w:spacing w:before="120" w:after="120"/>
              <w:ind w:right="55"/>
              <w:contextualSpacing/>
              <w:rPr>
                <w:rFonts w:ascii="Times New Roman" w:eastAsia="Times New Roman" w:hAnsi="Times New Roman" w:cs="Times New Roman"/>
                <w:b/>
                <w:sz w:val="8"/>
                <w:szCs w:val="8"/>
              </w:rPr>
            </w:pPr>
          </w:p>
          <w:p w14:paraId="71C7D10F" w14:textId="3C72B0D6" w:rsidR="00E516FE" w:rsidRPr="001A209F" w:rsidRDefault="008D408E" w:rsidP="003B5F3F">
            <w:pPr>
              <w:spacing w:before="120" w:after="120"/>
              <w:ind w:right="55"/>
              <w:contextualSpacing/>
              <w:rPr>
                <w:rFonts w:ascii="Times New Roman" w:hAnsi="Times New Roman" w:cs="Times New Roman"/>
                <w:b/>
                <w:sz w:val="24"/>
                <w:szCs w:val="24"/>
              </w:rPr>
            </w:pPr>
            <w:r w:rsidRPr="001A209F">
              <w:rPr>
                <w:rFonts w:ascii="Times New Roman" w:eastAsia="Times New Roman" w:hAnsi="Times New Roman" w:cs="Times New Roman"/>
                <w:b/>
                <w:sz w:val="24"/>
                <w:szCs w:val="24"/>
              </w:rPr>
              <w:t>KATEGORIJA</w:t>
            </w:r>
            <w:r w:rsidRPr="001A209F">
              <w:rPr>
                <w:rFonts w:ascii="Times New Roman" w:hAnsi="Times New Roman" w:cs="Times New Roman"/>
                <w:b/>
                <w:bCs/>
                <w:sz w:val="24"/>
                <w:szCs w:val="24"/>
              </w:rPr>
              <w:t xml:space="preserve"> “</w:t>
            </w:r>
            <w:r w:rsidR="009B29C3" w:rsidRPr="001A209F">
              <w:rPr>
                <w:rFonts w:ascii="Times New Roman" w:hAnsi="Times New Roman" w:cs="Times New Roman"/>
                <w:b/>
                <w:bCs/>
                <w:sz w:val="24"/>
                <w:szCs w:val="24"/>
              </w:rPr>
              <w:t>LABA PĀRVALDĪBA</w:t>
            </w:r>
            <w:r w:rsidRPr="001A209F">
              <w:rPr>
                <w:rFonts w:ascii="Times New Roman" w:hAnsi="Times New Roman" w:cs="Times New Roman"/>
                <w:b/>
                <w:bCs/>
                <w:sz w:val="24"/>
                <w:szCs w:val="24"/>
              </w:rPr>
              <w:t>”</w:t>
            </w:r>
          </w:p>
          <w:p w14:paraId="19AC2310" w14:textId="77777777" w:rsidR="00E516FE" w:rsidRPr="0092211F" w:rsidRDefault="00E516FE" w:rsidP="003B5F3F">
            <w:pPr>
              <w:spacing w:before="120" w:after="120"/>
              <w:ind w:right="55"/>
              <w:contextualSpacing/>
              <w:rPr>
                <w:rFonts w:ascii="Times New Roman" w:hAnsi="Times New Roman" w:cs="Times New Roman"/>
                <w:sz w:val="8"/>
                <w:szCs w:val="8"/>
              </w:rPr>
            </w:pPr>
          </w:p>
        </w:tc>
      </w:tr>
      <w:tr w:rsidR="00E516FE" w:rsidRPr="005012FD" w14:paraId="1F2254C1" w14:textId="77777777" w:rsidTr="00CF2A6E">
        <w:trPr>
          <w:jc w:val="center"/>
        </w:trPr>
        <w:tc>
          <w:tcPr>
            <w:tcW w:w="15021" w:type="dxa"/>
            <w:gridSpan w:val="4"/>
            <w:shd w:val="clear" w:color="auto" w:fill="auto"/>
            <w:vAlign w:val="center"/>
          </w:tcPr>
          <w:p w14:paraId="0B61D4DD" w14:textId="77777777" w:rsidR="00E516FE" w:rsidRPr="00F2215F" w:rsidRDefault="00E516FE" w:rsidP="001A209F">
            <w:pPr>
              <w:ind w:right="57"/>
              <w:contextualSpacing/>
              <w:rPr>
                <w:rFonts w:ascii="Times New Roman" w:hAnsi="Times New Roman" w:cs="Times New Roman"/>
                <w:b/>
                <w:sz w:val="8"/>
                <w:szCs w:val="8"/>
                <w:lang w:val="lv-LV"/>
              </w:rPr>
            </w:pPr>
          </w:p>
          <w:p w14:paraId="240FD5FC" w14:textId="77777777" w:rsidR="001A209F" w:rsidRPr="00F2215F" w:rsidRDefault="00E516FE" w:rsidP="001A209F">
            <w:pPr>
              <w:pStyle w:val="Default"/>
              <w:rPr>
                <w:b/>
                <w:lang w:val="lv-LV"/>
              </w:rPr>
            </w:pPr>
            <w:r w:rsidRPr="00F2215F">
              <w:rPr>
                <w:b/>
                <w:lang w:val="lv-LV"/>
              </w:rPr>
              <w:t>PRIORITĀTE</w:t>
            </w:r>
            <w:r w:rsidR="00DF1B6F" w:rsidRPr="00F2215F">
              <w:rPr>
                <w:b/>
                <w:lang w:val="lv-LV"/>
              </w:rPr>
              <w:t>:</w:t>
            </w:r>
            <w:r w:rsidR="001A209F" w:rsidRPr="00F2215F">
              <w:rPr>
                <w:b/>
                <w:lang w:val="lv-LV"/>
              </w:rPr>
              <w:t xml:space="preserve"> </w:t>
            </w:r>
            <w:r w:rsidR="001A209F" w:rsidRPr="00F2215F">
              <w:rPr>
                <w:b/>
                <w:bCs/>
                <w:lang w:val="lv-LV"/>
              </w:rPr>
              <w:t>Izglītības iestādes izvirzīto īstermiņa un ilgtermiņa mērķu sasniegšanai iesaistīts un sadarbojas plašs sadarbības partneru loks</w:t>
            </w:r>
            <w:r w:rsidR="00DF1B6F" w:rsidRPr="00F2215F">
              <w:rPr>
                <w:b/>
                <w:lang w:val="lv-LV"/>
              </w:rPr>
              <w:t xml:space="preserve"> </w:t>
            </w:r>
          </w:p>
          <w:p w14:paraId="432FE2F3" w14:textId="12731D47" w:rsidR="00E516FE" w:rsidRPr="001A209F" w:rsidRDefault="001A209F" w:rsidP="001A209F">
            <w:pPr>
              <w:pStyle w:val="Default"/>
              <w:rPr>
                <w:bCs/>
                <w:sz w:val="20"/>
                <w:szCs w:val="20"/>
              </w:rPr>
            </w:pPr>
            <w:r w:rsidRPr="00F2215F">
              <w:rPr>
                <w:b/>
                <w:lang w:val="lv-LV"/>
              </w:rPr>
              <w:t xml:space="preserve">                            </w:t>
            </w:r>
            <w:r w:rsidR="00DF1B6F" w:rsidRPr="001A209F">
              <w:rPr>
                <w:b/>
              </w:rPr>
              <w:t>2026./2027. m. g.</w:t>
            </w:r>
          </w:p>
        </w:tc>
      </w:tr>
      <w:tr w:rsidR="00E516FE" w:rsidRPr="00F741EA" w14:paraId="29D758D8" w14:textId="77777777" w:rsidTr="00CF2A6E">
        <w:trPr>
          <w:jc w:val="center"/>
        </w:trPr>
        <w:tc>
          <w:tcPr>
            <w:tcW w:w="1139" w:type="dxa"/>
            <w:vAlign w:val="center"/>
          </w:tcPr>
          <w:p w14:paraId="031A26BD" w14:textId="6D6B5F96" w:rsidR="00E516FE" w:rsidRPr="00F741EA" w:rsidRDefault="008D408E" w:rsidP="003B5F3F">
            <w:pPr>
              <w:ind w:right="55"/>
              <w:contextualSpacing/>
              <w:rPr>
                <w:rFonts w:ascii="Times New Roman" w:hAnsi="Times New Roman" w:cs="Times New Roman"/>
                <w:b/>
              </w:rPr>
            </w:pPr>
            <w:r>
              <w:rPr>
                <w:rFonts w:ascii="Times New Roman" w:eastAsia="Times New Roman" w:hAnsi="Times New Roman" w:cs="Times New Roman"/>
                <w:b/>
              </w:rPr>
              <w:t>Elements</w:t>
            </w:r>
          </w:p>
        </w:tc>
        <w:tc>
          <w:tcPr>
            <w:tcW w:w="13882" w:type="dxa"/>
            <w:gridSpan w:val="3"/>
          </w:tcPr>
          <w:p w14:paraId="1D4CE419" w14:textId="77777777" w:rsidR="00E516FE" w:rsidRPr="00F741EA" w:rsidRDefault="00E516FE" w:rsidP="003B5F3F">
            <w:pPr>
              <w:spacing w:before="120"/>
              <w:ind w:right="55"/>
              <w:contextualSpacing/>
              <w:jc w:val="center"/>
              <w:rPr>
                <w:rFonts w:ascii="Times New Roman" w:hAnsi="Times New Roman" w:cs="Times New Roman"/>
                <w:b/>
              </w:rPr>
            </w:pPr>
            <w:proofErr w:type="spellStart"/>
            <w:r w:rsidRPr="00F741EA">
              <w:rPr>
                <w:rFonts w:ascii="Times New Roman" w:hAnsi="Times New Roman" w:cs="Times New Roman"/>
                <w:b/>
              </w:rPr>
              <w:t>Plānotie</w:t>
            </w:r>
            <w:proofErr w:type="spellEnd"/>
            <w:r w:rsidRPr="00F741EA">
              <w:rPr>
                <w:rFonts w:ascii="Times New Roman" w:hAnsi="Times New Roman" w:cs="Times New Roman"/>
                <w:b/>
              </w:rPr>
              <w:t xml:space="preserve"> </w:t>
            </w:r>
            <w:proofErr w:type="spellStart"/>
            <w:r w:rsidRPr="00F741EA">
              <w:rPr>
                <w:rFonts w:ascii="Times New Roman" w:hAnsi="Times New Roman" w:cs="Times New Roman"/>
                <w:b/>
              </w:rPr>
              <w:t>sasniedzamie</w:t>
            </w:r>
            <w:proofErr w:type="spellEnd"/>
            <w:r w:rsidRPr="00F741EA">
              <w:rPr>
                <w:rFonts w:ascii="Times New Roman" w:hAnsi="Times New Roman" w:cs="Times New Roman"/>
                <w:b/>
              </w:rPr>
              <w:t xml:space="preserve"> </w:t>
            </w:r>
            <w:proofErr w:type="spellStart"/>
            <w:r w:rsidRPr="00F741EA">
              <w:rPr>
                <w:rFonts w:ascii="Times New Roman" w:hAnsi="Times New Roman" w:cs="Times New Roman"/>
                <w:b/>
              </w:rPr>
              <w:t>rezultāti</w:t>
            </w:r>
            <w:proofErr w:type="spellEnd"/>
            <w:r w:rsidRPr="00F741EA">
              <w:rPr>
                <w:rFonts w:ascii="Times New Roman" w:hAnsi="Times New Roman" w:cs="Times New Roman"/>
                <w:b/>
              </w:rPr>
              <w:t xml:space="preserve"> un </w:t>
            </w:r>
            <w:proofErr w:type="spellStart"/>
            <w:r w:rsidRPr="00F741EA">
              <w:rPr>
                <w:rFonts w:ascii="Times New Roman" w:hAnsi="Times New Roman" w:cs="Times New Roman"/>
                <w:b/>
              </w:rPr>
              <w:t>ieviešanas</w:t>
            </w:r>
            <w:proofErr w:type="spellEnd"/>
            <w:r w:rsidRPr="00F741EA">
              <w:rPr>
                <w:rFonts w:ascii="Times New Roman" w:hAnsi="Times New Roman" w:cs="Times New Roman"/>
                <w:b/>
              </w:rPr>
              <w:t xml:space="preserve"> gaita</w:t>
            </w:r>
          </w:p>
        </w:tc>
      </w:tr>
      <w:tr w:rsidR="00E516FE" w:rsidRPr="005012FD" w14:paraId="6A0556D8" w14:textId="77777777" w:rsidTr="00CF2A6E">
        <w:trPr>
          <w:trHeight w:val="790"/>
          <w:jc w:val="center"/>
        </w:trPr>
        <w:tc>
          <w:tcPr>
            <w:tcW w:w="1139" w:type="dxa"/>
            <w:vMerge w:val="restart"/>
            <w:textDirection w:val="btLr"/>
            <w:vAlign w:val="center"/>
          </w:tcPr>
          <w:p w14:paraId="45782512" w14:textId="77777777" w:rsidR="00E516FE" w:rsidRPr="00E516FE" w:rsidRDefault="009B29C3" w:rsidP="004A32E0">
            <w:pPr>
              <w:ind w:left="113" w:right="55"/>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Atbalsts</w:t>
            </w:r>
            <w:proofErr w:type="spellEnd"/>
            <w:r>
              <w:rPr>
                <w:rFonts w:ascii="Times New Roman" w:hAnsi="Times New Roman" w:cs="Times New Roman"/>
                <w:b/>
                <w:sz w:val="24"/>
                <w:szCs w:val="24"/>
              </w:rPr>
              <w:t xml:space="preserve"> un </w:t>
            </w:r>
            <w:proofErr w:type="spellStart"/>
            <w:r>
              <w:rPr>
                <w:rFonts w:ascii="Times New Roman" w:hAnsi="Times New Roman" w:cs="Times New Roman"/>
                <w:b/>
                <w:sz w:val="24"/>
                <w:szCs w:val="24"/>
              </w:rPr>
              <w:t>sadarbība</w:t>
            </w:r>
            <w:proofErr w:type="spellEnd"/>
          </w:p>
        </w:tc>
        <w:tc>
          <w:tcPr>
            <w:tcW w:w="506" w:type="dxa"/>
            <w:vMerge w:val="restart"/>
            <w:shd w:val="clear" w:color="auto" w:fill="FFFFFF" w:themeFill="background1"/>
            <w:textDirection w:val="btLr"/>
            <w:vAlign w:val="center"/>
          </w:tcPr>
          <w:p w14:paraId="2D32EBC5" w14:textId="77777777" w:rsidR="00E516FE" w:rsidRPr="004D728C" w:rsidRDefault="00E516FE" w:rsidP="003B5F3F">
            <w:pPr>
              <w:ind w:left="113" w:right="57"/>
              <w:contextualSpacing/>
              <w:jc w:val="center"/>
              <w:rPr>
                <w:rFonts w:ascii="Times New Roman" w:hAnsi="Times New Roman" w:cs="Times New Roman"/>
                <w:b/>
                <w:sz w:val="24"/>
                <w:szCs w:val="24"/>
              </w:rPr>
            </w:pPr>
            <w:proofErr w:type="spellStart"/>
            <w:r w:rsidRPr="004D728C">
              <w:rPr>
                <w:rFonts w:ascii="Times New Roman" w:hAnsi="Times New Roman" w:cs="Times New Roman"/>
                <w:b/>
                <w:sz w:val="24"/>
                <w:szCs w:val="24"/>
              </w:rPr>
              <w:t>Sasniedzamais</w:t>
            </w:r>
            <w:proofErr w:type="spellEnd"/>
            <w:r w:rsidRPr="004D728C">
              <w:rPr>
                <w:rFonts w:ascii="Times New Roman" w:hAnsi="Times New Roman" w:cs="Times New Roman"/>
                <w:b/>
                <w:sz w:val="24"/>
                <w:szCs w:val="24"/>
              </w:rPr>
              <w:t xml:space="preserve"> </w:t>
            </w:r>
            <w:proofErr w:type="spellStart"/>
            <w:r w:rsidRPr="004D728C">
              <w:rPr>
                <w:rFonts w:ascii="Times New Roman" w:hAnsi="Times New Roman" w:cs="Times New Roman"/>
                <w:b/>
                <w:sz w:val="24"/>
                <w:szCs w:val="24"/>
              </w:rPr>
              <w:t>rezultāts</w:t>
            </w:r>
            <w:proofErr w:type="spellEnd"/>
          </w:p>
        </w:tc>
        <w:tc>
          <w:tcPr>
            <w:tcW w:w="13376" w:type="dxa"/>
            <w:gridSpan w:val="2"/>
          </w:tcPr>
          <w:p w14:paraId="288E1A9F" w14:textId="32E04203" w:rsidR="00F4709C" w:rsidRPr="004B526D" w:rsidRDefault="00E516FE" w:rsidP="00C01372">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Kvalitatīvi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5273A8B5" w14:textId="222CB7A6" w:rsidR="00785B24" w:rsidRPr="004B526D" w:rsidRDefault="00785B24" w:rsidP="00A27D51">
            <w:pPr>
              <w:pStyle w:val="Sarakstarindkopa"/>
              <w:numPr>
                <w:ilvl w:val="0"/>
                <w:numId w:val="23"/>
              </w:numPr>
              <w:ind w:left="373" w:right="55"/>
              <w:rPr>
                <w:rFonts w:ascii="Times New Roman" w:hAnsi="Times New Roman" w:cs="Times New Roman"/>
                <w:sz w:val="24"/>
                <w:szCs w:val="24"/>
              </w:rPr>
            </w:pP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īstenota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mērķtiecīga</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regulāra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sadarbība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ar</w:t>
            </w:r>
            <w:proofErr w:type="spellEnd"/>
            <w:r w:rsidRPr="004B526D">
              <w:rPr>
                <w:rFonts w:ascii="Times New Roman" w:hAnsi="Times New Roman" w:cs="Times New Roman"/>
                <w:sz w:val="24"/>
                <w:szCs w:val="24"/>
              </w:rPr>
              <w:t xml:space="preserve"> Madonas </w:t>
            </w:r>
            <w:proofErr w:type="spellStart"/>
            <w:r w:rsidRPr="004B526D">
              <w:rPr>
                <w:rFonts w:ascii="Times New Roman" w:hAnsi="Times New Roman" w:cs="Times New Roman"/>
                <w:sz w:val="24"/>
                <w:szCs w:val="24"/>
              </w:rPr>
              <w:t>novada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pašvaldības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speciālistiem</w:t>
            </w:r>
            <w:proofErr w:type="spellEnd"/>
            <w:r w:rsidRPr="004B526D">
              <w:rPr>
                <w:rFonts w:ascii="Times New Roman" w:hAnsi="Times New Roman" w:cs="Times New Roman"/>
                <w:sz w:val="24"/>
                <w:szCs w:val="24"/>
              </w:rPr>
              <w:t>.</w:t>
            </w:r>
          </w:p>
          <w:p w14:paraId="1EB585A7" w14:textId="3412DB4B" w:rsidR="00785B24" w:rsidRPr="004B526D" w:rsidRDefault="00785B24" w:rsidP="00A27D51">
            <w:pPr>
              <w:pStyle w:val="Sarakstarindkopa"/>
              <w:numPr>
                <w:ilvl w:val="0"/>
                <w:numId w:val="23"/>
              </w:numPr>
              <w:ind w:left="373" w:right="55"/>
              <w:rPr>
                <w:rFonts w:ascii="Times New Roman" w:hAnsi="Times New Roman" w:cs="Times New Roman"/>
                <w:sz w:val="24"/>
                <w:szCs w:val="24"/>
              </w:rPr>
            </w:pPr>
            <w:proofErr w:type="spellStart"/>
            <w:r w:rsidRPr="004B526D">
              <w:rPr>
                <w:rFonts w:ascii="Times New Roman" w:hAnsi="Times New Roman" w:cs="Times New Roman"/>
                <w:sz w:val="24"/>
                <w:szCs w:val="24"/>
              </w:rPr>
              <w:t>Sadarbībā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dibinātāju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definēti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vadītāja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mērķi</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uzdevumi</w:t>
            </w:r>
            <w:proofErr w:type="spellEnd"/>
            <w:r w:rsidRPr="004B526D">
              <w:rPr>
                <w:rFonts w:ascii="Times New Roman" w:hAnsi="Times New Roman" w:cs="Times New Roman"/>
                <w:sz w:val="24"/>
                <w:szCs w:val="24"/>
              </w:rPr>
              <w:t>.</w:t>
            </w:r>
          </w:p>
          <w:p w14:paraId="0A7F5A63" w14:textId="13607987" w:rsidR="00435B13" w:rsidRPr="004B526D" w:rsidRDefault="00785B24" w:rsidP="00A27D51">
            <w:pPr>
              <w:pStyle w:val="Sarakstarindkopa"/>
              <w:numPr>
                <w:ilvl w:val="0"/>
                <w:numId w:val="23"/>
              </w:numPr>
              <w:ind w:left="373" w:right="55"/>
              <w:rPr>
                <w:rFonts w:ascii="Times New Roman" w:hAnsi="Times New Roman" w:cs="Times New Roman"/>
                <w:sz w:val="24"/>
                <w:szCs w:val="24"/>
              </w:rPr>
            </w:pP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īstenota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regulāra</w:t>
            </w:r>
            <w:proofErr w:type="spellEnd"/>
            <w:r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sadarbīb</w:t>
            </w:r>
            <w:r w:rsidR="0092211F" w:rsidRPr="004B526D">
              <w:rPr>
                <w:rFonts w:ascii="Times New Roman" w:hAnsi="Times New Roman" w:cs="Times New Roman"/>
                <w:sz w:val="24"/>
                <w:szCs w:val="24"/>
              </w:rPr>
              <w:t>a</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ar</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organizācijām</w:t>
            </w:r>
            <w:proofErr w:type="spellEnd"/>
            <w:r w:rsidR="00435B13" w:rsidRPr="004B526D">
              <w:rPr>
                <w:rFonts w:ascii="Times New Roman" w:hAnsi="Times New Roman" w:cs="Times New Roman"/>
                <w:sz w:val="24"/>
                <w:szCs w:val="24"/>
              </w:rPr>
              <w:t xml:space="preserve">, kas </w:t>
            </w:r>
            <w:proofErr w:type="spellStart"/>
            <w:r w:rsidR="00435B13" w:rsidRPr="004B526D">
              <w:rPr>
                <w:rFonts w:ascii="Times New Roman" w:hAnsi="Times New Roman" w:cs="Times New Roman"/>
                <w:sz w:val="24"/>
                <w:szCs w:val="24"/>
              </w:rPr>
              <w:t>bagātina</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izglītojamo</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mācīšanās</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pieredzi</w:t>
            </w:r>
            <w:proofErr w:type="spellEnd"/>
            <w:r w:rsidR="00435B13" w:rsidRPr="004B526D">
              <w:rPr>
                <w:rFonts w:ascii="Times New Roman" w:hAnsi="Times New Roman" w:cs="Times New Roman"/>
                <w:sz w:val="24"/>
                <w:szCs w:val="24"/>
              </w:rPr>
              <w:t xml:space="preserve"> </w:t>
            </w:r>
            <w:r w:rsidR="0092211F" w:rsidRPr="004B526D">
              <w:rPr>
                <w:rFonts w:ascii="Times New Roman" w:hAnsi="Times New Roman" w:cs="Times New Roman"/>
                <w:sz w:val="24"/>
                <w:szCs w:val="24"/>
              </w:rPr>
              <w:t xml:space="preserve">(Madonas </w:t>
            </w:r>
            <w:proofErr w:type="spellStart"/>
            <w:r w:rsidR="00435B13" w:rsidRPr="004B526D">
              <w:rPr>
                <w:rFonts w:ascii="Times New Roman" w:hAnsi="Times New Roman" w:cs="Times New Roman"/>
                <w:sz w:val="24"/>
                <w:szCs w:val="24"/>
              </w:rPr>
              <w:t>bibliotēk</w:t>
            </w:r>
            <w:r w:rsidR="0092211F" w:rsidRPr="004B526D">
              <w:rPr>
                <w:rFonts w:ascii="Times New Roman" w:hAnsi="Times New Roman" w:cs="Times New Roman"/>
                <w:sz w:val="24"/>
                <w:szCs w:val="24"/>
              </w:rPr>
              <w:t>a</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muzej</w:t>
            </w:r>
            <w:r w:rsidR="0092211F" w:rsidRPr="004B526D">
              <w:rPr>
                <w:rFonts w:ascii="Times New Roman" w:hAnsi="Times New Roman" w:cs="Times New Roman"/>
                <w:sz w:val="24"/>
                <w:szCs w:val="24"/>
              </w:rPr>
              <w:t>s</w:t>
            </w:r>
            <w:proofErr w:type="spellEnd"/>
            <w:r w:rsidR="00435B13" w:rsidRPr="004B526D">
              <w:rPr>
                <w:rFonts w:ascii="Times New Roman" w:hAnsi="Times New Roman" w:cs="Times New Roman"/>
                <w:sz w:val="24"/>
                <w:szCs w:val="24"/>
              </w:rPr>
              <w:t xml:space="preserve">, </w:t>
            </w:r>
            <w:proofErr w:type="spellStart"/>
            <w:r w:rsidR="0092211F" w:rsidRPr="004B526D">
              <w:rPr>
                <w:rFonts w:ascii="Times New Roman" w:hAnsi="Times New Roman" w:cs="Times New Roman"/>
                <w:sz w:val="24"/>
                <w:szCs w:val="24"/>
              </w:rPr>
              <w:t>mūzikas</w:t>
            </w:r>
            <w:proofErr w:type="spellEnd"/>
            <w:r w:rsidR="0092211F" w:rsidRPr="004B526D">
              <w:rPr>
                <w:rFonts w:ascii="Times New Roman" w:hAnsi="Times New Roman" w:cs="Times New Roman"/>
                <w:sz w:val="24"/>
                <w:szCs w:val="24"/>
              </w:rPr>
              <w:t xml:space="preserve"> </w:t>
            </w:r>
            <w:proofErr w:type="spellStart"/>
            <w:r w:rsidR="0092211F" w:rsidRPr="004B526D">
              <w:rPr>
                <w:rFonts w:ascii="Times New Roman" w:hAnsi="Times New Roman" w:cs="Times New Roman"/>
                <w:sz w:val="24"/>
                <w:szCs w:val="24"/>
              </w:rPr>
              <w:t>skola</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uzņēmumi</w:t>
            </w:r>
            <w:proofErr w:type="spellEnd"/>
            <w:r w:rsidR="0092211F" w:rsidRPr="004B526D">
              <w:rPr>
                <w:rFonts w:ascii="Times New Roman" w:hAnsi="Times New Roman" w:cs="Times New Roman"/>
                <w:sz w:val="24"/>
                <w:szCs w:val="24"/>
              </w:rPr>
              <w:t xml:space="preserve">, </w:t>
            </w:r>
            <w:proofErr w:type="spellStart"/>
            <w:r w:rsidR="0092211F" w:rsidRPr="004B526D">
              <w:rPr>
                <w:rFonts w:ascii="Times New Roman" w:hAnsi="Times New Roman" w:cs="Times New Roman"/>
                <w:sz w:val="24"/>
                <w:szCs w:val="24"/>
              </w:rPr>
              <w:t>u.c.</w:t>
            </w:r>
            <w:proofErr w:type="spellEnd"/>
            <w:r w:rsidR="0092211F" w:rsidRPr="004B526D">
              <w:rPr>
                <w:rFonts w:ascii="Times New Roman" w:hAnsi="Times New Roman" w:cs="Times New Roman"/>
                <w:sz w:val="24"/>
                <w:szCs w:val="24"/>
              </w:rPr>
              <w:t>)</w:t>
            </w:r>
          </w:p>
          <w:p w14:paraId="7722ED55" w14:textId="1BD92289" w:rsidR="00785B24" w:rsidRPr="004B526D" w:rsidRDefault="00785B24" w:rsidP="00A27D51">
            <w:pPr>
              <w:pStyle w:val="Sarakstarindkopa"/>
              <w:numPr>
                <w:ilvl w:val="0"/>
                <w:numId w:val="23"/>
              </w:numPr>
              <w:ind w:left="373" w:right="55"/>
              <w:rPr>
                <w:rFonts w:ascii="Times New Roman" w:hAnsi="Times New Roman" w:cs="Times New Roman"/>
                <w:sz w:val="24"/>
                <w:szCs w:val="24"/>
              </w:rPr>
            </w:pP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īstenota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sadarbība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bērnu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tiesīb</w:t>
            </w:r>
            <w:r w:rsidR="00F4709C" w:rsidRPr="004B526D">
              <w:rPr>
                <w:rFonts w:ascii="Times New Roman" w:hAnsi="Times New Roman" w:cs="Times New Roman"/>
                <w:sz w:val="24"/>
                <w:szCs w:val="24"/>
              </w:rPr>
              <w:t>as</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aizsargājošām</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institūcijām</w:t>
            </w:r>
            <w:proofErr w:type="spellEnd"/>
            <w:r w:rsidR="00F4709C" w:rsidRPr="004B526D">
              <w:rPr>
                <w:rFonts w:ascii="Times New Roman" w:hAnsi="Times New Roman" w:cs="Times New Roman"/>
                <w:sz w:val="24"/>
                <w:szCs w:val="24"/>
              </w:rPr>
              <w:t xml:space="preserve"> (Sociālais dienests, </w:t>
            </w:r>
            <w:proofErr w:type="spellStart"/>
            <w:r w:rsidR="00F4709C" w:rsidRPr="004B526D">
              <w:rPr>
                <w:rFonts w:ascii="Times New Roman" w:hAnsi="Times New Roman" w:cs="Times New Roman"/>
                <w:sz w:val="24"/>
                <w:szCs w:val="24"/>
              </w:rPr>
              <w:t>bāriņtiesa</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pašvaldības</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policija</w:t>
            </w:r>
            <w:proofErr w:type="spellEnd"/>
            <w:r w:rsidR="00F4709C" w:rsidRPr="004B526D">
              <w:rPr>
                <w:rFonts w:ascii="Times New Roman" w:hAnsi="Times New Roman" w:cs="Times New Roman"/>
                <w:sz w:val="24"/>
                <w:szCs w:val="24"/>
              </w:rPr>
              <w:t>, BTA)</w:t>
            </w:r>
          </w:p>
          <w:p w14:paraId="6DC1F0EC" w14:textId="77777777" w:rsidR="00C01372" w:rsidRPr="004B526D" w:rsidRDefault="00F4709C" w:rsidP="00A27D51">
            <w:pPr>
              <w:numPr>
                <w:ilvl w:val="0"/>
                <w:numId w:val="23"/>
              </w:numPr>
              <w:ind w:left="373"/>
              <w:jc w:val="both"/>
              <w:textAlignment w:val="baseline"/>
              <w:rPr>
                <w:rFonts w:ascii="Times New Roman" w:eastAsia="Times New Roman" w:hAnsi="Times New Roman" w:cs="Times New Roman"/>
                <w:color w:val="000000"/>
                <w:sz w:val="24"/>
                <w:szCs w:val="24"/>
              </w:rPr>
            </w:pPr>
            <w:proofErr w:type="spellStart"/>
            <w:r w:rsidRPr="004B526D">
              <w:rPr>
                <w:rFonts w:ascii="Times New Roman" w:hAnsi="Times New Roman" w:cs="Times New Roman"/>
                <w:sz w:val="24"/>
                <w:szCs w:val="24"/>
              </w:rPr>
              <w:t>Saglabātas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pilnveidotas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tradīcijas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kolektīva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saliedēšanai</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stiprināšanai</w:t>
            </w:r>
            <w:proofErr w:type="spellEnd"/>
            <w:r w:rsidRPr="004B526D">
              <w:rPr>
                <w:rFonts w:ascii="Times New Roman" w:hAnsi="Times New Roman" w:cs="Times New Roman"/>
                <w:sz w:val="24"/>
                <w:szCs w:val="24"/>
              </w:rPr>
              <w:t>.</w:t>
            </w:r>
          </w:p>
          <w:p w14:paraId="512DCEBB" w14:textId="77777777" w:rsidR="00C01372" w:rsidRPr="004B526D" w:rsidRDefault="00C01372" w:rsidP="00A27D51">
            <w:pPr>
              <w:numPr>
                <w:ilvl w:val="0"/>
                <w:numId w:val="23"/>
              </w:numPr>
              <w:ind w:left="373"/>
              <w:jc w:val="both"/>
              <w:textAlignment w:val="baseline"/>
              <w:rPr>
                <w:rFonts w:ascii="Times New Roman" w:eastAsia="Times New Roman" w:hAnsi="Times New Roman" w:cs="Times New Roman"/>
                <w:color w:val="000000"/>
                <w:sz w:val="24"/>
                <w:szCs w:val="24"/>
              </w:rPr>
            </w:pPr>
            <w:proofErr w:type="spellStart"/>
            <w:r w:rsidRPr="004B526D">
              <w:rPr>
                <w:rFonts w:ascii="Times New Roman" w:hAnsi="Times New Roman" w:cs="Times New Roman"/>
                <w:sz w:val="24"/>
                <w:szCs w:val="24"/>
              </w:rPr>
              <w:t>Darbinieki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iesaistīt</w:t>
            </w:r>
            <w:r w:rsidRPr="004B526D">
              <w:rPr>
                <w:rFonts w:ascii="Times New Roman" w:hAnsi="Times New Roman" w:cs="Times New Roman"/>
                <w:sz w:val="24"/>
                <w:szCs w:val="24"/>
              </w:rPr>
              <w:t>i</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lēmumu</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pieņemšanā</w:t>
            </w:r>
            <w:proofErr w:type="spellEnd"/>
            <w:r w:rsidR="00E8160A" w:rsidRPr="004B526D">
              <w:rPr>
                <w:rFonts w:ascii="Times New Roman" w:hAnsi="Times New Roman" w:cs="Times New Roman"/>
                <w:sz w:val="24"/>
                <w:szCs w:val="24"/>
              </w:rPr>
              <w:t xml:space="preserve"> un </w:t>
            </w:r>
            <w:proofErr w:type="spellStart"/>
            <w:r w:rsidR="00E8160A" w:rsidRPr="004B526D">
              <w:rPr>
                <w:rFonts w:ascii="Times New Roman" w:hAnsi="Times New Roman" w:cs="Times New Roman"/>
                <w:sz w:val="24"/>
                <w:szCs w:val="24"/>
              </w:rPr>
              <w:t>nosprausto</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mērķu</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realizēšanā</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organizētas</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sapulces</w:t>
            </w:r>
            <w:proofErr w:type="spellEnd"/>
            <w:r w:rsidR="00E8160A" w:rsidRPr="004B526D">
              <w:rPr>
                <w:rFonts w:ascii="Times New Roman" w:hAnsi="Times New Roman" w:cs="Times New Roman"/>
                <w:sz w:val="24"/>
                <w:szCs w:val="24"/>
              </w:rPr>
              <w:t xml:space="preserve"> pa </w:t>
            </w:r>
            <w:proofErr w:type="spellStart"/>
            <w:r w:rsidR="00E8160A" w:rsidRPr="004B526D">
              <w:rPr>
                <w:rFonts w:ascii="Times New Roman" w:hAnsi="Times New Roman" w:cs="Times New Roman"/>
                <w:sz w:val="24"/>
                <w:szCs w:val="24"/>
              </w:rPr>
              <w:t>mērķgrupām</w:t>
            </w:r>
            <w:proofErr w:type="spellEnd"/>
            <w:r w:rsidR="00E8160A" w:rsidRPr="004B526D">
              <w:rPr>
                <w:rFonts w:ascii="Times New Roman" w:hAnsi="Times New Roman" w:cs="Times New Roman"/>
                <w:sz w:val="24"/>
                <w:szCs w:val="24"/>
              </w:rPr>
              <w:t xml:space="preserve"> un </w:t>
            </w:r>
            <w:proofErr w:type="spellStart"/>
            <w:r w:rsidR="00E8160A" w:rsidRPr="004B526D">
              <w:rPr>
                <w:rFonts w:ascii="Times New Roman" w:hAnsi="Times New Roman" w:cs="Times New Roman"/>
                <w:sz w:val="24"/>
                <w:szCs w:val="24"/>
              </w:rPr>
              <w:t>kopsapulces</w:t>
            </w:r>
            <w:proofErr w:type="spellEnd"/>
            <w:r w:rsidR="00E8160A" w:rsidRPr="004B526D">
              <w:rPr>
                <w:rFonts w:ascii="Times New Roman" w:hAnsi="Times New Roman" w:cs="Times New Roman"/>
                <w:sz w:val="24"/>
                <w:szCs w:val="24"/>
              </w:rPr>
              <w:t>.</w:t>
            </w:r>
          </w:p>
          <w:p w14:paraId="21FDF0BB" w14:textId="77777777" w:rsidR="00C01372" w:rsidRPr="004B526D" w:rsidRDefault="00C01372" w:rsidP="00A27D51">
            <w:pPr>
              <w:numPr>
                <w:ilvl w:val="0"/>
                <w:numId w:val="23"/>
              </w:numPr>
              <w:ind w:left="373"/>
              <w:jc w:val="both"/>
              <w:textAlignment w:val="baseline"/>
              <w:rPr>
                <w:rFonts w:ascii="Times New Roman" w:eastAsia="Times New Roman" w:hAnsi="Times New Roman" w:cs="Times New Roman"/>
                <w:color w:val="000000"/>
                <w:sz w:val="24"/>
                <w:szCs w:val="24"/>
              </w:rPr>
            </w:pPr>
            <w:proofErr w:type="spellStart"/>
            <w:r w:rsidRPr="004B526D">
              <w:rPr>
                <w:rFonts w:ascii="Times New Roman" w:hAnsi="Times New Roman" w:cs="Times New Roman"/>
                <w:sz w:val="24"/>
                <w:szCs w:val="24"/>
              </w:rPr>
              <w:t>Tiek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veikta</w:t>
            </w:r>
            <w:proofErr w:type="spellEnd"/>
            <w:r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darbinieku</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pašvērtējuma</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organizēšana</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analīze</w:t>
            </w:r>
            <w:proofErr w:type="spellEnd"/>
            <w:r w:rsidR="00E8160A" w:rsidRPr="004B526D">
              <w:rPr>
                <w:rFonts w:ascii="Times New Roman" w:hAnsi="Times New Roman" w:cs="Times New Roman"/>
                <w:sz w:val="24"/>
                <w:szCs w:val="24"/>
              </w:rPr>
              <w:t xml:space="preserve"> un </w:t>
            </w:r>
            <w:proofErr w:type="spellStart"/>
            <w:r w:rsidR="00E8160A" w:rsidRPr="004B526D">
              <w:rPr>
                <w:rFonts w:ascii="Times New Roman" w:hAnsi="Times New Roman" w:cs="Times New Roman"/>
                <w:sz w:val="24"/>
                <w:szCs w:val="24"/>
              </w:rPr>
              <w:t>profesionālās</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kvalitātes</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celšanas</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uzdevumu</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noteikšana</w:t>
            </w:r>
            <w:proofErr w:type="spellEnd"/>
            <w:r w:rsidR="00E8160A" w:rsidRPr="004B526D">
              <w:rPr>
                <w:rFonts w:ascii="Times New Roman" w:hAnsi="Times New Roman" w:cs="Times New Roman"/>
                <w:sz w:val="24"/>
                <w:szCs w:val="24"/>
              </w:rPr>
              <w:t xml:space="preserve"> 1 </w:t>
            </w:r>
            <w:proofErr w:type="spellStart"/>
            <w:r w:rsidR="00E8160A" w:rsidRPr="004B526D">
              <w:rPr>
                <w:rFonts w:ascii="Times New Roman" w:hAnsi="Times New Roman" w:cs="Times New Roman"/>
                <w:sz w:val="24"/>
                <w:szCs w:val="24"/>
              </w:rPr>
              <w:t>reizi</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gadā</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tehniskie</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darbinieki</w:t>
            </w:r>
            <w:proofErr w:type="spellEnd"/>
            <w:r w:rsidR="00E8160A" w:rsidRPr="004B526D">
              <w:rPr>
                <w:rFonts w:ascii="Times New Roman" w:hAnsi="Times New Roman" w:cs="Times New Roman"/>
                <w:sz w:val="24"/>
                <w:szCs w:val="24"/>
              </w:rPr>
              <w:t xml:space="preserve"> - </w:t>
            </w:r>
            <w:proofErr w:type="spellStart"/>
            <w:r w:rsidR="00E8160A" w:rsidRPr="004B526D">
              <w:rPr>
                <w:rFonts w:ascii="Times New Roman" w:hAnsi="Times New Roman" w:cs="Times New Roman"/>
                <w:sz w:val="24"/>
                <w:szCs w:val="24"/>
              </w:rPr>
              <w:t>decembris</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pedagogi</w:t>
            </w:r>
            <w:proofErr w:type="spellEnd"/>
            <w:r w:rsidR="00E8160A" w:rsidRPr="004B526D">
              <w:rPr>
                <w:rFonts w:ascii="Times New Roman" w:hAnsi="Times New Roman" w:cs="Times New Roman"/>
                <w:sz w:val="24"/>
                <w:szCs w:val="24"/>
              </w:rPr>
              <w:t xml:space="preserve">- </w:t>
            </w:r>
            <w:proofErr w:type="spellStart"/>
            <w:r w:rsidR="00E8160A" w:rsidRPr="004B526D">
              <w:rPr>
                <w:rFonts w:ascii="Times New Roman" w:hAnsi="Times New Roman" w:cs="Times New Roman"/>
                <w:sz w:val="24"/>
                <w:szCs w:val="24"/>
              </w:rPr>
              <w:t>maijs</w:t>
            </w:r>
            <w:proofErr w:type="spellEnd"/>
            <w:r w:rsidR="00E8160A" w:rsidRPr="004B526D">
              <w:rPr>
                <w:rFonts w:ascii="Times New Roman" w:hAnsi="Times New Roman" w:cs="Times New Roman"/>
                <w:sz w:val="24"/>
                <w:szCs w:val="24"/>
              </w:rPr>
              <w:t>)</w:t>
            </w:r>
            <w:r w:rsidRPr="004B526D">
              <w:rPr>
                <w:rFonts w:ascii="Times New Roman" w:hAnsi="Times New Roman" w:cs="Times New Roman"/>
                <w:sz w:val="24"/>
                <w:szCs w:val="24"/>
              </w:rPr>
              <w:t>.</w:t>
            </w:r>
          </w:p>
          <w:p w14:paraId="10D3FD1A" w14:textId="77777777" w:rsidR="00550CA9" w:rsidRPr="004B526D" w:rsidRDefault="00E8160A" w:rsidP="00A27D51">
            <w:pPr>
              <w:numPr>
                <w:ilvl w:val="0"/>
                <w:numId w:val="23"/>
              </w:numPr>
              <w:ind w:left="373"/>
              <w:jc w:val="both"/>
              <w:textAlignment w:val="baseline"/>
              <w:rPr>
                <w:rFonts w:ascii="Times New Roman" w:eastAsia="Times New Roman" w:hAnsi="Times New Roman" w:cs="Times New Roman"/>
                <w:color w:val="000000"/>
                <w:sz w:val="24"/>
                <w:szCs w:val="24"/>
              </w:rPr>
            </w:pPr>
            <w:proofErr w:type="spellStart"/>
            <w:r w:rsidRPr="004B526D">
              <w:rPr>
                <w:rFonts w:ascii="Times New Roman" w:hAnsi="Times New Roman" w:cs="Times New Roman"/>
                <w:sz w:val="24"/>
                <w:szCs w:val="24"/>
              </w:rPr>
              <w:t>Jaunajiem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pedagogiem</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darbiniekiem</w:t>
            </w:r>
            <w:proofErr w:type="spellEnd"/>
            <w:r w:rsidRPr="004B526D">
              <w:rPr>
                <w:rFonts w:ascii="Times New Roman" w:hAnsi="Times New Roman" w:cs="Times New Roman"/>
                <w:sz w:val="24"/>
                <w:szCs w:val="24"/>
              </w:rPr>
              <w:t xml:space="preserve"> - </w:t>
            </w:r>
            <w:proofErr w:type="spellStart"/>
            <w:r w:rsidRPr="004B526D">
              <w:rPr>
                <w:rFonts w:ascii="Times New Roman" w:hAnsi="Times New Roman" w:cs="Times New Roman"/>
                <w:sz w:val="24"/>
                <w:szCs w:val="24"/>
              </w:rPr>
              <w:t>studentiem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pieejams</w:t>
            </w:r>
            <w:proofErr w:type="spellEnd"/>
            <w:r w:rsidRPr="004B526D">
              <w:rPr>
                <w:rFonts w:ascii="Times New Roman" w:hAnsi="Times New Roman" w:cs="Times New Roman"/>
                <w:sz w:val="24"/>
                <w:szCs w:val="24"/>
              </w:rPr>
              <w:t xml:space="preserve"> </w:t>
            </w:r>
            <w:proofErr w:type="spellStart"/>
            <w:r w:rsidR="00C01372" w:rsidRPr="004B526D">
              <w:rPr>
                <w:rFonts w:ascii="Times New Roman" w:hAnsi="Times New Roman" w:cs="Times New Roman"/>
                <w:sz w:val="24"/>
                <w:szCs w:val="24"/>
              </w:rPr>
              <w:t>skolotāja</w:t>
            </w:r>
            <w:proofErr w:type="spellEnd"/>
            <w:r w:rsidR="00C01372" w:rsidRPr="004B526D">
              <w:rPr>
                <w:rFonts w:ascii="Times New Roman" w:hAnsi="Times New Roman" w:cs="Times New Roman"/>
                <w:sz w:val="24"/>
                <w:szCs w:val="24"/>
              </w:rPr>
              <w:t xml:space="preserve"> </w:t>
            </w:r>
            <w:r w:rsidRPr="004B526D">
              <w:rPr>
                <w:rFonts w:ascii="Times New Roman" w:hAnsi="Times New Roman" w:cs="Times New Roman"/>
                <w:sz w:val="24"/>
                <w:szCs w:val="24"/>
              </w:rPr>
              <w:t>mentora atbalsts.</w:t>
            </w:r>
          </w:p>
          <w:p w14:paraId="2DA9E6BB" w14:textId="2FA178A2" w:rsidR="00C01372" w:rsidRPr="004B526D" w:rsidRDefault="00C01372" w:rsidP="00A27D51">
            <w:pPr>
              <w:numPr>
                <w:ilvl w:val="0"/>
                <w:numId w:val="23"/>
              </w:numPr>
              <w:ind w:left="373"/>
              <w:jc w:val="both"/>
              <w:textAlignment w:val="baseline"/>
              <w:rPr>
                <w:rFonts w:ascii="Times New Roman" w:eastAsia="Times New Roman" w:hAnsi="Times New Roman" w:cs="Times New Roman"/>
                <w:color w:val="000000"/>
                <w:sz w:val="24"/>
                <w:szCs w:val="24"/>
              </w:rPr>
            </w:pPr>
            <w:proofErr w:type="spellStart"/>
            <w:r w:rsidRPr="004B526D">
              <w:rPr>
                <w:rFonts w:ascii="Times New Roman" w:hAnsi="Times New Roman" w:cs="Times New Roman"/>
                <w:sz w:val="24"/>
                <w:szCs w:val="24"/>
              </w:rPr>
              <w:t>Sadarbības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ģimenēm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raksturo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daudzveidīgas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formas</w:t>
            </w:r>
            <w:proofErr w:type="spellEnd"/>
            <w:r w:rsidRPr="004B526D">
              <w:rPr>
                <w:rFonts w:ascii="Times New Roman" w:hAnsi="Times New Roman" w:cs="Times New Roman"/>
                <w:sz w:val="24"/>
                <w:szCs w:val="24"/>
              </w:rPr>
              <w:t>.</w:t>
            </w:r>
          </w:p>
        </w:tc>
      </w:tr>
      <w:tr w:rsidR="00E516FE" w:rsidRPr="005012FD" w14:paraId="59580403" w14:textId="77777777" w:rsidTr="00C01372">
        <w:trPr>
          <w:trHeight w:val="901"/>
          <w:jc w:val="center"/>
        </w:trPr>
        <w:tc>
          <w:tcPr>
            <w:tcW w:w="1139" w:type="dxa"/>
            <w:vMerge/>
            <w:vAlign w:val="center"/>
          </w:tcPr>
          <w:p w14:paraId="69E17E2C" w14:textId="77777777" w:rsidR="00E516FE" w:rsidRPr="007F2569" w:rsidRDefault="00E516FE" w:rsidP="003B5F3F">
            <w:pPr>
              <w:ind w:right="55"/>
              <w:contextualSpacing/>
              <w:rPr>
                <w:rFonts w:ascii="Times New Roman" w:hAnsi="Times New Roman" w:cs="Times New Roman"/>
                <w:b/>
                <w:sz w:val="24"/>
                <w:szCs w:val="24"/>
              </w:rPr>
            </w:pPr>
          </w:p>
        </w:tc>
        <w:tc>
          <w:tcPr>
            <w:tcW w:w="506" w:type="dxa"/>
            <w:vMerge/>
            <w:shd w:val="clear" w:color="auto" w:fill="FFFFFF" w:themeFill="background1"/>
            <w:vAlign w:val="center"/>
          </w:tcPr>
          <w:p w14:paraId="0AB258CC" w14:textId="77777777" w:rsidR="00E516FE" w:rsidRPr="004D728C" w:rsidRDefault="00E516FE" w:rsidP="003B5F3F">
            <w:pPr>
              <w:ind w:right="55"/>
              <w:contextualSpacing/>
              <w:rPr>
                <w:rFonts w:ascii="Times New Roman" w:hAnsi="Times New Roman" w:cs="Times New Roman"/>
                <w:b/>
                <w:sz w:val="24"/>
                <w:szCs w:val="24"/>
              </w:rPr>
            </w:pPr>
          </w:p>
        </w:tc>
        <w:tc>
          <w:tcPr>
            <w:tcW w:w="13376" w:type="dxa"/>
            <w:gridSpan w:val="2"/>
          </w:tcPr>
          <w:p w14:paraId="7705326B" w14:textId="77777777" w:rsidR="00E516FE" w:rsidRPr="004B526D" w:rsidRDefault="00E516FE" w:rsidP="003B5F3F">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Kvantitatīvi</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sasniedzamie</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rezultāti</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3F49BE47" w14:textId="144CF128" w:rsidR="00E516FE" w:rsidRPr="004B526D" w:rsidRDefault="00E8160A" w:rsidP="00C07F1A">
            <w:pPr>
              <w:pStyle w:val="Sarakstarindkopa"/>
              <w:numPr>
                <w:ilvl w:val="0"/>
                <w:numId w:val="48"/>
              </w:numPr>
              <w:ind w:left="653"/>
              <w:rPr>
                <w:rFonts w:ascii="Times New Roman" w:hAnsi="Times New Roman" w:cs="Times New Roman"/>
                <w:sz w:val="24"/>
                <w:szCs w:val="24"/>
              </w:rPr>
            </w:pP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padom</w:t>
            </w:r>
            <w:r w:rsidR="00785B24" w:rsidRPr="004B526D">
              <w:rPr>
                <w:rFonts w:ascii="Times New Roman" w:hAnsi="Times New Roman" w:cs="Times New Roman"/>
                <w:sz w:val="24"/>
                <w:szCs w:val="24"/>
              </w:rPr>
              <w:t>e</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iesaistās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attīstības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plānošanas</w:t>
            </w:r>
            <w:proofErr w:type="spellEnd"/>
            <w:r w:rsidRPr="004B526D">
              <w:rPr>
                <w:rFonts w:ascii="Times New Roman" w:hAnsi="Times New Roman" w:cs="Times New Roman"/>
                <w:sz w:val="24"/>
                <w:szCs w:val="24"/>
              </w:rPr>
              <w:t xml:space="preserve"> </w:t>
            </w:r>
            <w:r w:rsidR="00785B24" w:rsidRPr="004B526D">
              <w:rPr>
                <w:rFonts w:ascii="Times New Roman" w:hAnsi="Times New Roman" w:cs="Times New Roman"/>
                <w:sz w:val="24"/>
                <w:szCs w:val="24"/>
              </w:rPr>
              <w:t xml:space="preserve">un </w:t>
            </w:r>
            <w:proofErr w:type="spellStart"/>
            <w:r w:rsidRPr="004B526D">
              <w:rPr>
                <w:rFonts w:ascii="Times New Roman" w:hAnsi="Times New Roman" w:cs="Times New Roman"/>
                <w:sz w:val="24"/>
                <w:szCs w:val="24"/>
              </w:rPr>
              <w:t>pašvērtēšanas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procesa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veikšanā</w:t>
            </w:r>
            <w:proofErr w:type="spellEnd"/>
            <w:r w:rsidR="00785B24" w:rsidRPr="004B526D">
              <w:rPr>
                <w:rFonts w:ascii="Times New Roman" w:hAnsi="Times New Roman" w:cs="Times New Roman"/>
                <w:sz w:val="24"/>
                <w:szCs w:val="24"/>
              </w:rPr>
              <w:t>.</w:t>
            </w:r>
          </w:p>
          <w:p w14:paraId="1D6C2870" w14:textId="6DF65130" w:rsidR="00E8160A" w:rsidRPr="004B526D" w:rsidRDefault="00785B24" w:rsidP="00C07F1A">
            <w:pPr>
              <w:pStyle w:val="Sarakstarindkopa"/>
              <w:numPr>
                <w:ilvl w:val="0"/>
                <w:numId w:val="48"/>
              </w:numPr>
              <w:ind w:left="653"/>
              <w:rPr>
                <w:rFonts w:ascii="Times New Roman" w:hAnsi="Times New Roman" w:cs="Times New Roman"/>
                <w:sz w:val="24"/>
                <w:szCs w:val="24"/>
              </w:rPr>
            </w:pPr>
            <w:proofErr w:type="spellStart"/>
            <w:r w:rsidRPr="004B526D">
              <w:rPr>
                <w:rFonts w:ascii="Times New Roman" w:hAnsi="Times New Roman" w:cs="Times New Roman"/>
                <w:sz w:val="24"/>
                <w:szCs w:val="24"/>
              </w:rPr>
              <w:t>Vismaz</w:t>
            </w:r>
            <w:proofErr w:type="spellEnd"/>
            <w:r w:rsidRPr="004B526D">
              <w:rPr>
                <w:rFonts w:ascii="Times New Roman" w:hAnsi="Times New Roman" w:cs="Times New Roman"/>
                <w:sz w:val="24"/>
                <w:szCs w:val="24"/>
              </w:rPr>
              <w:t xml:space="preserve"> 60% </w:t>
            </w:r>
            <w:proofErr w:type="spellStart"/>
            <w:r w:rsidRPr="004B526D">
              <w:rPr>
                <w:rFonts w:ascii="Times New Roman" w:hAnsi="Times New Roman" w:cs="Times New Roman"/>
                <w:sz w:val="24"/>
                <w:szCs w:val="24"/>
              </w:rPr>
              <w:t>vecāku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regulāri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iesaistās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apmeklē</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iestādē</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organizētos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pasākumus</w:t>
            </w:r>
            <w:proofErr w:type="spellEnd"/>
            <w:r w:rsidRPr="004B526D">
              <w:rPr>
                <w:rFonts w:ascii="Times New Roman" w:hAnsi="Times New Roman" w:cs="Times New Roman"/>
                <w:sz w:val="24"/>
                <w:szCs w:val="24"/>
              </w:rPr>
              <w:t>.</w:t>
            </w:r>
          </w:p>
        </w:tc>
      </w:tr>
      <w:tr w:rsidR="00E516FE" w:rsidRPr="005012FD" w14:paraId="1476100B" w14:textId="77777777" w:rsidTr="00F4709C">
        <w:trPr>
          <w:trHeight w:val="967"/>
          <w:jc w:val="center"/>
        </w:trPr>
        <w:tc>
          <w:tcPr>
            <w:tcW w:w="1139" w:type="dxa"/>
            <w:vMerge/>
            <w:vAlign w:val="center"/>
          </w:tcPr>
          <w:p w14:paraId="209ED131" w14:textId="77777777" w:rsidR="00E516FE" w:rsidRPr="007F2569" w:rsidRDefault="00E516FE" w:rsidP="003B5F3F">
            <w:pPr>
              <w:ind w:right="55"/>
              <w:contextualSpacing/>
              <w:rPr>
                <w:rFonts w:ascii="Times New Roman" w:hAnsi="Times New Roman" w:cs="Times New Roman"/>
                <w:b/>
                <w:sz w:val="24"/>
                <w:szCs w:val="24"/>
              </w:rPr>
            </w:pPr>
          </w:p>
        </w:tc>
        <w:tc>
          <w:tcPr>
            <w:tcW w:w="10905" w:type="dxa"/>
            <w:gridSpan w:val="2"/>
          </w:tcPr>
          <w:p w14:paraId="61909E86" w14:textId="77777777" w:rsidR="00435B13" w:rsidRPr="004B526D" w:rsidRDefault="00E516FE" w:rsidP="003B5F3F">
            <w:pPr>
              <w:ind w:right="55"/>
              <w:contextualSpacing/>
              <w:rPr>
                <w:rFonts w:ascii="Times New Roman" w:hAnsi="Times New Roman" w:cs="Times New Roman"/>
                <w:bCs/>
                <w:sz w:val="24"/>
                <w:szCs w:val="24"/>
              </w:rPr>
            </w:pPr>
            <w:proofErr w:type="spellStart"/>
            <w:r w:rsidRPr="004B526D">
              <w:rPr>
                <w:rFonts w:ascii="Times New Roman" w:hAnsi="Times New Roman" w:cs="Times New Roman"/>
                <w:b/>
                <w:sz w:val="24"/>
                <w:szCs w:val="24"/>
              </w:rPr>
              <w:t>Veicamās</w:t>
            </w:r>
            <w:proofErr w:type="spellEnd"/>
            <w:r w:rsidRPr="004B526D">
              <w:rPr>
                <w:rFonts w:ascii="Times New Roman" w:hAnsi="Times New Roman" w:cs="Times New Roman"/>
                <w:b/>
                <w:sz w:val="24"/>
                <w:szCs w:val="24"/>
              </w:rPr>
              <w:t xml:space="preserve"> </w:t>
            </w:r>
            <w:proofErr w:type="spellStart"/>
            <w:r w:rsidRPr="004B526D">
              <w:rPr>
                <w:rFonts w:ascii="Times New Roman" w:hAnsi="Times New Roman" w:cs="Times New Roman"/>
                <w:b/>
                <w:sz w:val="24"/>
                <w:szCs w:val="24"/>
              </w:rPr>
              <w:t>darbības</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3CD78F11" w14:textId="77777777" w:rsidR="00C61197" w:rsidRPr="004B526D" w:rsidRDefault="00550CA9" w:rsidP="00BB79E3">
            <w:pPr>
              <w:pStyle w:val="Sarakstarindkopa"/>
              <w:numPr>
                <w:ilvl w:val="0"/>
                <w:numId w:val="29"/>
              </w:numPr>
              <w:ind w:left="312"/>
              <w:jc w:val="both"/>
              <w:rPr>
                <w:rFonts w:ascii="Times New Roman" w:hAnsi="Times New Roman" w:cs="Times New Roman"/>
                <w:sz w:val="24"/>
                <w:szCs w:val="24"/>
              </w:rPr>
            </w:pPr>
            <w:proofErr w:type="spellStart"/>
            <w:r w:rsidRPr="004B526D">
              <w:rPr>
                <w:rFonts w:ascii="Times New Roman" w:hAnsi="Times New Roman" w:cs="Times New Roman"/>
                <w:sz w:val="24"/>
                <w:szCs w:val="24"/>
              </w:rPr>
              <w:t>Īstenot</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sadarbību</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ar</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pašvaldības</w:t>
            </w:r>
            <w:proofErr w:type="spellEnd"/>
            <w:r w:rsidR="00435B13" w:rsidRPr="004B526D">
              <w:rPr>
                <w:rFonts w:ascii="Times New Roman" w:hAnsi="Times New Roman" w:cs="Times New Roman"/>
                <w:sz w:val="24"/>
                <w:szCs w:val="24"/>
              </w:rPr>
              <w:t xml:space="preserve"> </w:t>
            </w:r>
            <w:r w:rsidR="00F31EA6" w:rsidRPr="004B526D">
              <w:rPr>
                <w:rFonts w:ascii="Times New Roman" w:hAnsi="Times New Roman" w:cs="Times New Roman"/>
                <w:sz w:val="24"/>
                <w:szCs w:val="24"/>
              </w:rPr>
              <w:t xml:space="preserve">un </w:t>
            </w:r>
            <w:proofErr w:type="spellStart"/>
            <w:r w:rsidR="00F31EA6" w:rsidRPr="004B526D">
              <w:rPr>
                <w:rFonts w:ascii="Times New Roman" w:hAnsi="Times New Roman" w:cs="Times New Roman"/>
                <w:sz w:val="24"/>
                <w:szCs w:val="24"/>
              </w:rPr>
              <w:t>valsts</w:t>
            </w:r>
            <w:proofErr w:type="spellEnd"/>
            <w:r w:rsidR="00F31EA6"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institūcijām</w:t>
            </w:r>
            <w:proofErr w:type="spellEnd"/>
            <w:r w:rsidR="00435B13" w:rsidRPr="004B526D">
              <w:rPr>
                <w:rFonts w:ascii="Times New Roman" w:hAnsi="Times New Roman" w:cs="Times New Roman"/>
                <w:sz w:val="24"/>
                <w:szCs w:val="24"/>
              </w:rPr>
              <w:t xml:space="preserve">, kas </w:t>
            </w:r>
            <w:proofErr w:type="spellStart"/>
            <w:r w:rsidR="00435B13" w:rsidRPr="004B526D">
              <w:rPr>
                <w:rFonts w:ascii="Times New Roman" w:hAnsi="Times New Roman" w:cs="Times New Roman"/>
                <w:sz w:val="24"/>
                <w:szCs w:val="24"/>
              </w:rPr>
              <w:t>ir</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atbildīgas</w:t>
            </w:r>
            <w:proofErr w:type="spellEnd"/>
            <w:r w:rsidR="00435B13" w:rsidRPr="004B526D">
              <w:rPr>
                <w:rFonts w:ascii="Times New Roman" w:hAnsi="Times New Roman" w:cs="Times New Roman"/>
                <w:sz w:val="24"/>
                <w:szCs w:val="24"/>
              </w:rPr>
              <w:t xml:space="preserve"> par </w:t>
            </w:r>
            <w:proofErr w:type="spellStart"/>
            <w:r w:rsidR="00435B13" w:rsidRPr="004B526D">
              <w:rPr>
                <w:rFonts w:ascii="Times New Roman" w:hAnsi="Times New Roman" w:cs="Times New Roman"/>
                <w:sz w:val="24"/>
                <w:szCs w:val="24"/>
              </w:rPr>
              <w:t>bērnu</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izglītošanu</w:t>
            </w:r>
            <w:proofErr w:type="spellEnd"/>
            <w:r w:rsidR="00435B13" w:rsidRPr="004B526D">
              <w:rPr>
                <w:rFonts w:ascii="Times New Roman" w:hAnsi="Times New Roman" w:cs="Times New Roman"/>
                <w:sz w:val="24"/>
                <w:szCs w:val="24"/>
              </w:rPr>
              <w:t xml:space="preserve">, </w:t>
            </w:r>
            <w:proofErr w:type="spellStart"/>
            <w:r w:rsidR="00435B13" w:rsidRPr="004B526D">
              <w:rPr>
                <w:rFonts w:ascii="Times New Roman" w:hAnsi="Times New Roman" w:cs="Times New Roman"/>
                <w:sz w:val="24"/>
                <w:szCs w:val="24"/>
              </w:rPr>
              <w:t>labklājību</w:t>
            </w:r>
            <w:proofErr w:type="spellEnd"/>
            <w:r w:rsidR="00435B13" w:rsidRPr="004B526D">
              <w:rPr>
                <w:rFonts w:ascii="Times New Roman" w:hAnsi="Times New Roman" w:cs="Times New Roman"/>
                <w:sz w:val="24"/>
                <w:szCs w:val="24"/>
              </w:rPr>
              <w:t xml:space="preserve"> un </w:t>
            </w:r>
            <w:proofErr w:type="spellStart"/>
            <w:r w:rsidR="00435B13" w:rsidRPr="004B526D">
              <w:rPr>
                <w:rFonts w:ascii="Times New Roman" w:hAnsi="Times New Roman" w:cs="Times New Roman"/>
                <w:sz w:val="24"/>
                <w:szCs w:val="24"/>
              </w:rPr>
              <w:t>drošību</w:t>
            </w:r>
            <w:proofErr w:type="spellEnd"/>
            <w:r w:rsidR="00435B13" w:rsidRPr="004B526D">
              <w:rPr>
                <w:rFonts w:ascii="Times New Roman" w:hAnsi="Times New Roman" w:cs="Times New Roman"/>
                <w:sz w:val="24"/>
                <w:szCs w:val="24"/>
              </w:rPr>
              <w:t>.</w:t>
            </w:r>
          </w:p>
          <w:p w14:paraId="20A67D4C" w14:textId="6531D365" w:rsidR="00C61197" w:rsidRPr="004B526D" w:rsidRDefault="00C61197" w:rsidP="00BB79E3">
            <w:pPr>
              <w:pStyle w:val="Sarakstarindkopa"/>
              <w:numPr>
                <w:ilvl w:val="0"/>
                <w:numId w:val="29"/>
              </w:numPr>
              <w:ind w:left="312"/>
              <w:jc w:val="both"/>
              <w:rPr>
                <w:rFonts w:ascii="Times New Roman" w:hAnsi="Times New Roman" w:cs="Times New Roman"/>
                <w:sz w:val="24"/>
                <w:szCs w:val="24"/>
              </w:rPr>
            </w:pPr>
            <w:r w:rsidRPr="004B526D">
              <w:rPr>
                <w:rFonts w:ascii="Times New Roman" w:hAnsi="Times New Roman" w:cs="Times New Roman"/>
                <w:sz w:val="24"/>
                <w:szCs w:val="24"/>
              </w:rPr>
              <w:t xml:space="preserve">Gada </w:t>
            </w:r>
            <w:proofErr w:type="spellStart"/>
            <w:r w:rsidRPr="004B526D">
              <w:rPr>
                <w:rFonts w:ascii="Times New Roman" w:hAnsi="Times New Roman" w:cs="Times New Roman"/>
                <w:sz w:val="24"/>
                <w:szCs w:val="24"/>
              </w:rPr>
              <w:t>darba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plānā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ietvert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pasākumus</w:t>
            </w:r>
            <w:proofErr w:type="spellEnd"/>
            <w:r w:rsidRPr="004B526D">
              <w:rPr>
                <w:rFonts w:ascii="Times New Roman" w:hAnsi="Times New Roman" w:cs="Times New Roman"/>
                <w:sz w:val="24"/>
                <w:szCs w:val="24"/>
              </w:rPr>
              <w:t xml:space="preserve">, kas </w:t>
            </w:r>
            <w:proofErr w:type="spellStart"/>
            <w:r w:rsidRPr="004B526D">
              <w:rPr>
                <w:rFonts w:ascii="Times New Roman" w:hAnsi="Times New Roman" w:cs="Times New Roman"/>
                <w:sz w:val="24"/>
                <w:szCs w:val="24"/>
              </w:rPr>
              <w:t>ļauj</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vecākiem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regulāri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iesaistīties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līdzdarboties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procesā</w:t>
            </w:r>
            <w:proofErr w:type="spellEnd"/>
            <w:r w:rsidRPr="004B526D">
              <w:rPr>
                <w:rFonts w:ascii="Times New Roman" w:hAnsi="Times New Roman" w:cs="Times New Roman"/>
                <w:sz w:val="24"/>
                <w:szCs w:val="24"/>
              </w:rPr>
              <w:t>.</w:t>
            </w:r>
          </w:p>
          <w:p w14:paraId="3A7FAFDD" w14:textId="32DF8678" w:rsidR="00F31EA6" w:rsidRPr="004B526D" w:rsidRDefault="00F31EA6" w:rsidP="00BB79E3">
            <w:pPr>
              <w:pStyle w:val="Sarakstarindkopa"/>
              <w:numPr>
                <w:ilvl w:val="0"/>
                <w:numId w:val="29"/>
              </w:numPr>
              <w:ind w:left="312"/>
              <w:jc w:val="both"/>
              <w:rPr>
                <w:rFonts w:ascii="Times New Roman" w:hAnsi="Times New Roman" w:cs="Times New Roman"/>
                <w:sz w:val="24"/>
                <w:szCs w:val="24"/>
              </w:rPr>
            </w:pPr>
            <w:proofErr w:type="spellStart"/>
            <w:r w:rsidRPr="004B526D">
              <w:rPr>
                <w:rFonts w:ascii="Times New Roman" w:hAnsi="Times New Roman" w:cs="Times New Roman"/>
                <w:sz w:val="24"/>
                <w:szCs w:val="24"/>
              </w:rPr>
              <w:t>Stiprināt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padomes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vecāku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lomu</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ietekmi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uz</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sanāksmju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satura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veidošanu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priekšlikumu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aktīvāku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izteikšanu</w:t>
            </w:r>
            <w:proofErr w:type="spellEnd"/>
            <w:r w:rsidRPr="004B526D">
              <w:rPr>
                <w:rFonts w:ascii="Times New Roman" w:hAnsi="Times New Roman" w:cs="Times New Roman"/>
                <w:sz w:val="24"/>
                <w:szCs w:val="24"/>
              </w:rPr>
              <w:t>.</w:t>
            </w:r>
          </w:p>
          <w:p w14:paraId="443672E0" w14:textId="568C76F6" w:rsidR="00C61197" w:rsidRPr="004B526D" w:rsidRDefault="00C61197" w:rsidP="00BB79E3">
            <w:pPr>
              <w:pStyle w:val="Sarakstarindkopa"/>
              <w:numPr>
                <w:ilvl w:val="0"/>
                <w:numId w:val="29"/>
              </w:numPr>
              <w:ind w:left="312"/>
              <w:jc w:val="both"/>
              <w:rPr>
                <w:rFonts w:ascii="Times New Roman" w:hAnsi="Times New Roman" w:cs="Times New Roman"/>
                <w:sz w:val="24"/>
                <w:szCs w:val="24"/>
              </w:rPr>
            </w:pPr>
            <w:proofErr w:type="spellStart"/>
            <w:r w:rsidRPr="004B526D">
              <w:rPr>
                <w:rFonts w:ascii="Times New Roman" w:hAnsi="Times New Roman" w:cs="Times New Roman"/>
                <w:sz w:val="24"/>
                <w:szCs w:val="24"/>
              </w:rPr>
              <w:t>Pilnveidot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informācijas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aprites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kvalitāti</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darbinieks</w:t>
            </w:r>
            <w:proofErr w:type="spellEnd"/>
            <w:r w:rsidRPr="004B526D">
              <w:rPr>
                <w:rFonts w:ascii="Times New Roman" w:hAnsi="Times New Roman" w:cs="Times New Roman"/>
                <w:sz w:val="24"/>
                <w:szCs w:val="24"/>
              </w:rPr>
              <w:t xml:space="preserve"> – </w:t>
            </w:r>
            <w:proofErr w:type="spellStart"/>
            <w:r w:rsidRPr="004B526D">
              <w:rPr>
                <w:rFonts w:ascii="Times New Roman" w:hAnsi="Times New Roman" w:cs="Times New Roman"/>
                <w:sz w:val="24"/>
                <w:szCs w:val="24"/>
              </w:rPr>
              <w:t>vadība</w:t>
            </w:r>
            <w:proofErr w:type="spellEnd"/>
            <w:r w:rsidRPr="004B526D">
              <w:rPr>
                <w:rFonts w:ascii="Times New Roman" w:hAnsi="Times New Roman" w:cs="Times New Roman"/>
                <w:sz w:val="24"/>
                <w:szCs w:val="24"/>
              </w:rPr>
              <w:t xml:space="preserve"> – </w:t>
            </w:r>
            <w:proofErr w:type="spellStart"/>
            <w:r w:rsidRPr="004B526D">
              <w:rPr>
                <w:rFonts w:ascii="Times New Roman" w:hAnsi="Times New Roman" w:cs="Times New Roman"/>
                <w:sz w:val="24"/>
                <w:szCs w:val="24"/>
              </w:rPr>
              <w:t>vecāki</w:t>
            </w:r>
            <w:proofErr w:type="spellEnd"/>
            <w:r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ieviešot</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jaunas</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informācijas</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aprites</w:t>
            </w:r>
            <w:proofErr w:type="spellEnd"/>
            <w:r w:rsidR="00F4709C" w:rsidRPr="004B526D">
              <w:rPr>
                <w:rFonts w:ascii="Times New Roman" w:hAnsi="Times New Roman" w:cs="Times New Roman"/>
                <w:sz w:val="24"/>
                <w:szCs w:val="24"/>
              </w:rPr>
              <w:t xml:space="preserve"> </w:t>
            </w:r>
            <w:proofErr w:type="spellStart"/>
            <w:r w:rsidR="00F4709C" w:rsidRPr="004B526D">
              <w:rPr>
                <w:rFonts w:ascii="Times New Roman" w:hAnsi="Times New Roman" w:cs="Times New Roman"/>
                <w:sz w:val="24"/>
                <w:szCs w:val="24"/>
              </w:rPr>
              <w:t>formas</w:t>
            </w:r>
            <w:proofErr w:type="spellEnd"/>
            <w:r w:rsidR="00F4709C" w:rsidRPr="004B526D">
              <w:rPr>
                <w:rFonts w:ascii="Times New Roman" w:hAnsi="Times New Roman" w:cs="Times New Roman"/>
                <w:sz w:val="24"/>
                <w:szCs w:val="24"/>
              </w:rPr>
              <w:t>.</w:t>
            </w:r>
          </w:p>
          <w:p w14:paraId="40BDB288" w14:textId="35289FC9" w:rsidR="00F31EA6" w:rsidRPr="004B526D" w:rsidRDefault="00F31EA6" w:rsidP="00BB79E3">
            <w:pPr>
              <w:pStyle w:val="Sarakstarindkopa"/>
              <w:numPr>
                <w:ilvl w:val="0"/>
                <w:numId w:val="29"/>
              </w:numPr>
              <w:ind w:left="312"/>
              <w:jc w:val="both"/>
              <w:rPr>
                <w:rFonts w:ascii="Times New Roman" w:hAnsi="Times New Roman" w:cs="Times New Roman"/>
                <w:sz w:val="24"/>
                <w:szCs w:val="24"/>
              </w:rPr>
            </w:pPr>
            <w:proofErr w:type="spellStart"/>
            <w:r w:rsidRPr="004B526D">
              <w:rPr>
                <w:rFonts w:ascii="Times New Roman" w:hAnsi="Times New Roman" w:cs="Times New Roman"/>
                <w:sz w:val="24"/>
                <w:szCs w:val="24"/>
              </w:rPr>
              <w:t>Popularizēt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sasniegto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lab</w:t>
            </w:r>
            <w:r w:rsidR="00BB79E3" w:rsidRPr="004B526D">
              <w:rPr>
                <w:rFonts w:ascii="Times New Roman" w:hAnsi="Times New Roman" w:cs="Times New Roman"/>
                <w:sz w:val="24"/>
                <w:szCs w:val="24"/>
              </w:rPr>
              <w:t>ā</w:t>
            </w:r>
            <w:r w:rsidRPr="004B526D">
              <w:rPr>
                <w:rFonts w:ascii="Times New Roman" w:hAnsi="Times New Roman" w:cs="Times New Roman"/>
                <w:sz w:val="24"/>
                <w:szCs w:val="24"/>
              </w:rPr>
              <w: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prakses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piemēru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vietējā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kopienā</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valsts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līmenī</w:t>
            </w:r>
            <w:proofErr w:type="spellEnd"/>
            <w:r w:rsidRPr="004B526D">
              <w:rPr>
                <w:rFonts w:ascii="Times New Roman" w:hAnsi="Times New Roman" w:cs="Times New Roman"/>
                <w:sz w:val="24"/>
                <w:szCs w:val="24"/>
              </w:rPr>
              <w:t>.</w:t>
            </w:r>
          </w:p>
          <w:p w14:paraId="382B8004" w14:textId="66314C5C" w:rsidR="00C61197" w:rsidRPr="004B526D" w:rsidRDefault="00550CA9" w:rsidP="00BB79E3">
            <w:pPr>
              <w:pStyle w:val="Sarakstarindkopa"/>
              <w:numPr>
                <w:ilvl w:val="0"/>
                <w:numId w:val="29"/>
              </w:numPr>
              <w:ind w:left="312"/>
              <w:jc w:val="both"/>
              <w:rPr>
                <w:rFonts w:ascii="Times New Roman" w:hAnsi="Times New Roman" w:cs="Times New Roman"/>
                <w:sz w:val="24"/>
                <w:szCs w:val="24"/>
              </w:rPr>
            </w:pPr>
            <w:proofErr w:type="spellStart"/>
            <w:r w:rsidRPr="004B526D">
              <w:rPr>
                <w:rFonts w:ascii="Times New Roman" w:hAnsi="Times New Roman" w:cs="Times New Roman"/>
                <w:sz w:val="24"/>
                <w:szCs w:val="24"/>
              </w:rPr>
              <w:t>Izveidot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atgriezeniskās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saites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sniegšanas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saņemšanas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kultūru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iestādē</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starp</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darbiniekiem</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kuras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sasniedzamais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rezultāts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ir</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izglītības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paaugstināšana</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katra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darbinieka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profesionālās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pilnveide</w:t>
            </w:r>
            <w:proofErr w:type="spellEnd"/>
            <w:r w:rsidR="00C01372" w:rsidRPr="004B526D">
              <w:rPr>
                <w:rFonts w:ascii="Times New Roman" w:hAnsi="Times New Roman" w:cs="Times New Roman"/>
                <w:sz w:val="24"/>
                <w:szCs w:val="24"/>
              </w:rPr>
              <w:t xml:space="preserve"> un </w:t>
            </w:r>
            <w:proofErr w:type="spellStart"/>
            <w:r w:rsidR="00C01372" w:rsidRPr="004B526D">
              <w:rPr>
                <w:rFonts w:ascii="Times New Roman" w:hAnsi="Times New Roman" w:cs="Times New Roman"/>
                <w:sz w:val="24"/>
                <w:szCs w:val="24"/>
              </w:rPr>
              <w:t>līdzatbildība</w:t>
            </w:r>
            <w:proofErr w:type="spellEnd"/>
            <w:r w:rsidR="00C01372" w:rsidRPr="004B526D">
              <w:rPr>
                <w:rFonts w:ascii="Times New Roman" w:hAnsi="Times New Roman" w:cs="Times New Roman"/>
                <w:sz w:val="24"/>
                <w:szCs w:val="24"/>
              </w:rPr>
              <w:t xml:space="preserve"> </w:t>
            </w:r>
            <w:proofErr w:type="spellStart"/>
            <w:r w:rsidR="00C01372" w:rsidRPr="004B526D">
              <w:rPr>
                <w:rFonts w:ascii="Times New Roman" w:hAnsi="Times New Roman" w:cs="Times New Roman"/>
                <w:sz w:val="24"/>
                <w:szCs w:val="24"/>
              </w:rPr>
              <w:t>izvirzīto</w:t>
            </w:r>
            <w:proofErr w:type="spellEnd"/>
            <w:r w:rsidR="00C01372" w:rsidRPr="004B526D">
              <w:rPr>
                <w:rFonts w:ascii="Times New Roman" w:hAnsi="Times New Roman" w:cs="Times New Roman"/>
                <w:sz w:val="24"/>
                <w:szCs w:val="24"/>
              </w:rPr>
              <w:t xml:space="preserve"> </w:t>
            </w:r>
            <w:proofErr w:type="spellStart"/>
            <w:r w:rsidR="00C01372" w:rsidRPr="004B526D">
              <w:rPr>
                <w:rFonts w:ascii="Times New Roman" w:hAnsi="Times New Roman" w:cs="Times New Roman"/>
                <w:sz w:val="24"/>
                <w:szCs w:val="24"/>
              </w:rPr>
              <w:t>mērķu</w:t>
            </w:r>
            <w:proofErr w:type="spellEnd"/>
            <w:r w:rsidR="00C01372" w:rsidRPr="004B526D">
              <w:rPr>
                <w:rFonts w:ascii="Times New Roman" w:hAnsi="Times New Roman" w:cs="Times New Roman"/>
                <w:sz w:val="24"/>
                <w:szCs w:val="24"/>
              </w:rPr>
              <w:t xml:space="preserve"> </w:t>
            </w:r>
            <w:proofErr w:type="spellStart"/>
            <w:r w:rsidR="00C01372" w:rsidRPr="004B526D">
              <w:rPr>
                <w:rFonts w:ascii="Times New Roman" w:hAnsi="Times New Roman" w:cs="Times New Roman"/>
                <w:sz w:val="24"/>
                <w:szCs w:val="24"/>
              </w:rPr>
              <w:t>sasniegšanā</w:t>
            </w:r>
            <w:proofErr w:type="spellEnd"/>
            <w:r w:rsidR="00C01372" w:rsidRPr="004B526D">
              <w:rPr>
                <w:rFonts w:ascii="Times New Roman" w:hAnsi="Times New Roman" w:cs="Times New Roman"/>
                <w:sz w:val="24"/>
                <w:szCs w:val="24"/>
              </w:rPr>
              <w:t>.</w:t>
            </w:r>
          </w:p>
        </w:tc>
        <w:tc>
          <w:tcPr>
            <w:tcW w:w="2977" w:type="dxa"/>
          </w:tcPr>
          <w:p w14:paraId="77DAEC3F" w14:textId="77777777" w:rsidR="00E516FE" w:rsidRPr="004B526D" w:rsidRDefault="00E516FE" w:rsidP="003B5F3F">
            <w:pPr>
              <w:ind w:right="55"/>
              <w:contextualSpacing/>
              <w:rPr>
                <w:rFonts w:ascii="Times New Roman" w:hAnsi="Times New Roman" w:cs="Times New Roman"/>
                <w:bCs/>
                <w:sz w:val="24"/>
                <w:szCs w:val="24"/>
              </w:rPr>
            </w:pPr>
            <w:r w:rsidRPr="004B526D">
              <w:rPr>
                <w:rFonts w:ascii="Times New Roman" w:hAnsi="Times New Roman" w:cs="Times New Roman"/>
                <w:b/>
                <w:sz w:val="24"/>
                <w:szCs w:val="24"/>
              </w:rPr>
              <w:t xml:space="preserve">Dati, kas par to </w:t>
            </w:r>
            <w:proofErr w:type="spellStart"/>
            <w:r w:rsidRPr="004B526D">
              <w:rPr>
                <w:rFonts w:ascii="Times New Roman" w:hAnsi="Times New Roman" w:cs="Times New Roman"/>
                <w:b/>
                <w:sz w:val="24"/>
                <w:szCs w:val="24"/>
              </w:rPr>
              <w:t>liecina</w:t>
            </w:r>
            <w:proofErr w:type="spellEnd"/>
            <w:r w:rsidRPr="004B526D">
              <w:rPr>
                <w:rFonts w:ascii="Times New Roman" w:hAnsi="Times New Roman" w:cs="Times New Roman"/>
                <w:b/>
                <w:sz w:val="24"/>
                <w:szCs w:val="24"/>
              </w:rPr>
              <w:t>:</w:t>
            </w:r>
            <w:r w:rsidRPr="004B526D">
              <w:rPr>
                <w:rFonts w:ascii="Times New Roman" w:hAnsi="Times New Roman" w:cs="Times New Roman"/>
                <w:bCs/>
                <w:sz w:val="24"/>
                <w:szCs w:val="24"/>
              </w:rPr>
              <w:t xml:space="preserve">   </w:t>
            </w:r>
          </w:p>
          <w:p w14:paraId="1154BF54" w14:textId="77777777" w:rsidR="00E516FE"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Publicitātes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materiāli</w:t>
            </w:r>
            <w:proofErr w:type="spellEnd"/>
            <w:r w:rsidRPr="004B526D">
              <w:rPr>
                <w:rFonts w:ascii="Times New Roman" w:hAnsi="Times New Roman" w:cs="Times New Roman"/>
                <w:sz w:val="24"/>
                <w:szCs w:val="24"/>
              </w:rPr>
              <w:t>.</w:t>
            </w:r>
          </w:p>
          <w:p w14:paraId="65709B3A" w14:textId="78A3E33B" w:rsidR="00C61197"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Iestādes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facebook</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konts</w:t>
            </w:r>
            <w:proofErr w:type="spellEnd"/>
            <w:r w:rsidRPr="004B526D">
              <w:rPr>
                <w:rFonts w:ascii="Times New Roman" w:hAnsi="Times New Roman" w:cs="Times New Roman"/>
                <w:sz w:val="24"/>
                <w:szCs w:val="24"/>
              </w:rPr>
              <w:t>.</w:t>
            </w:r>
          </w:p>
          <w:p w14:paraId="48964859" w14:textId="77777777" w:rsidR="00C61197"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Sadarbības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partneru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klāsts</w:t>
            </w:r>
            <w:proofErr w:type="spellEnd"/>
            <w:r w:rsidRPr="004B526D">
              <w:rPr>
                <w:rFonts w:ascii="Times New Roman" w:hAnsi="Times New Roman" w:cs="Times New Roman"/>
                <w:sz w:val="24"/>
                <w:szCs w:val="24"/>
              </w:rPr>
              <w:t>.</w:t>
            </w:r>
          </w:p>
          <w:p w14:paraId="53BFE04F" w14:textId="77777777" w:rsidR="00C61197"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Anketēšanas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dati</w:t>
            </w:r>
            <w:proofErr w:type="spellEnd"/>
            <w:r w:rsidRPr="004B526D">
              <w:rPr>
                <w:rFonts w:ascii="Times New Roman" w:hAnsi="Times New Roman" w:cs="Times New Roman"/>
                <w:sz w:val="24"/>
                <w:szCs w:val="24"/>
              </w:rPr>
              <w:t>.</w:t>
            </w:r>
          </w:p>
          <w:p w14:paraId="57F196F4" w14:textId="77777777" w:rsidR="00C61197" w:rsidRPr="004B526D" w:rsidRDefault="00C61197" w:rsidP="00C61197">
            <w:pPr>
              <w:ind w:right="55"/>
              <w:rPr>
                <w:rFonts w:ascii="Times New Roman" w:hAnsi="Times New Roman" w:cs="Times New Roman"/>
                <w:sz w:val="24"/>
                <w:szCs w:val="24"/>
              </w:rPr>
            </w:pPr>
            <w:r w:rsidRPr="004B526D">
              <w:rPr>
                <w:rFonts w:ascii="Times New Roman" w:hAnsi="Times New Roman" w:cs="Times New Roman"/>
                <w:sz w:val="24"/>
                <w:szCs w:val="24"/>
              </w:rPr>
              <w:t xml:space="preserve">Gada </w:t>
            </w:r>
            <w:proofErr w:type="spellStart"/>
            <w:r w:rsidRPr="004B526D">
              <w:rPr>
                <w:rFonts w:ascii="Times New Roman" w:hAnsi="Times New Roman" w:cs="Times New Roman"/>
                <w:sz w:val="24"/>
                <w:szCs w:val="24"/>
              </w:rPr>
              <w:t>darba</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plāns</w:t>
            </w:r>
            <w:proofErr w:type="spellEnd"/>
            <w:r w:rsidRPr="004B526D">
              <w:rPr>
                <w:rFonts w:ascii="Times New Roman" w:hAnsi="Times New Roman" w:cs="Times New Roman"/>
                <w:sz w:val="24"/>
                <w:szCs w:val="24"/>
              </w:rPr>
              <w:t>.</w:t>
            </w:r>
          </w:p>
          <w:p w14:paraId="49D9A7BC" w14:textId="5DC4CE65" w:rsidR="00C61197"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Fokuskgrupu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diskusijas</w:t>
            </w:r>
            <w:proofErr w:type="spellEnd"/>
            <w:r w:rsidRPr="004B526D">
              <w:rPr>
                <w:rFonts w:ascii="Times New Roman" w:hAnsi="Times New Roman" w:cs="Times New Roman"/>
                <w:sz w:val="24"/>
                <w:szCs w:val="24"/>
              </w:rPr>
              <w:t>.</w:t>
            </w:r>
          </w:p>
          <w:p w14:paraId="622EE0D7" w14:textId="3DF350AA" w:rsidR="00C61197" w:rsidRPr="004B526D" w:rsidRDefault="00C61197" w:rsidP="00C61197">
            <w:pPr>
              <w:ind w:right="55"/>
              <w:rPr>
                <w:rFonts w:ascii="Times New Roman" w:hAnsi="Times New Roman" w:cs="Times New Roman"/>
                <w:sz w:val="24"/>
                <w:szCs w:val="24"/>
              </w:rPr>
            </w:pPr>
            <w:proofErr w:type="spellStart"/>
            <w:r w:rsidRPr="004B526D">
              <w:rPr>
                <w:rFonts w:ascii="Times New Roman" w:hAnsi="Times New Roman" w:cs="Times New Roman"/>
                <w:sz w:val="24"/>
                <w:szCs w:val="24"/>
              </w:rPr>
              <w:t>Īstenoto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projektu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skaits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kvalitāte</w:t>
            </w:r>
            <w:proofErr w:type="spellEnd"/>
            <w:r w:rsidRPr="004B526D">
              <w:rPr>
                <w:rFonts w:ascii="Times New Roman" w:hAnsi="Times New Roman" w:cs="Times New Roman"/>
                <w:sz w:val="24"/>
                <w:szCs w:val="24"/>
              </w:rPr>
              <w:t>.</w:t>
            </w:r>
          </w:p>
          <w:p w14:paraId="24A62214" w14:textId="4C5E95DC" w:rsidR="00C61197" w:rsidRPr="004B526D" w:rsidRDefault="00F4709C" w:rsidP="00C61197">
            <w:pPr>
              <w:ind w:right="55"/>
              <w:rPr>
                <w:rFonts w:ascii="Times New Roman" w:hAnsi="Times New Roman" w:cs="Times New Roman"/>
                <w:sz w:val="24"/>
                <w:szCs w:val="24"/>
              </w:rPr>
            </w:pPr>
            <w:proofErr w:type="spellStart"/>
            <w:r w:rsidRPr="004B526D">
              <w:rPr>
                <w:rFonts w:ascii="Times New Roman" w:eastAsia="Times New Roman" w:hAnsi="Times New Roman" w:cs="Times New Roman"/>
                <w:color w:val="000000"/>
                <w:sz w:val="24"/>
                <w:szCs w:val="24"/>
              </w:rPr>
              <w:t>Personāla</w:t>
            </w:r>
            <w:proofErr w:type="spellEnd"/>
            <w:r w:rsidRPr="004B526D">
              <w:rPr>
                <w:rFonts w:ascii="Times New Roman" w:eastAsia="Times New Roman" w:hAnsi="Times New Roman" w:cs="Times New Roman"/>
                <w:color w:val="000000"/>
                <w:sz w:val="24"/>
                <w:szCs w:val="24"/>
              </w:rPr>
              <w:t xml:space="preserve"> </w:t>
            </w:r>
            <w:proofErr w:type="spellStart"/>
            <w:r w:rsidRPr="004B526D">
              <w:rPr>
                <w:rFonts w:ascii="Times New Roman" w:eastAsia="Times New Roman" w:hAnsi="Times New Roman" w:cs="Times New Roman"/>
                <w:color w:val="000000"/>
                <w:sz w:val="24"/>
                <w:szCs w:val="24"/>
              </w:rPr>
              <w:t>nodrošinājums</w:t>
            </w:r>
            <w:proofErr w:type="spellEnd"/>
            <w:r w:rsidRPr="004B526D">
              <w:rPr>
                <w:rFonts w:ascii="Times New Roman" w:eastAsia="Times New Roman" w:hAnsi="Times New Roman" w:cs="Times New Roman"/>
                <w:color w:val="000000"/>
                <w:sz w:val="24"/>
                <w:szCs w:val="24"/>
              </w:rPr>
              <w:t xml:space="preserve">. </w:t>
            </w:r>
          </w:p>
        </w:tc>
      </w:tr>
    </w:tbl>
    <w:p w14:paraId="3E3A2C0D" w14:textId="346EA648" w:rsidR="00E516FE" w:rsidRDefault="00E62F33" w:rsidP="001A209F">
      <w:pP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br w:type="page"/>
      </w:r>
    </w:p>
    <w:p w14:paraId="58B8C8DC" w14:textId="77777777" w:rsidR="00433AC8" w:rsidRDefault="00433AC8" w:rsidP="00A20190">
      <w:pPr>
        <w:widowControl w:val="0"/>
        <w:spacing w:after="0" w:line="240" w:lineRule="auto"/>
        <w:ind w:right="55"/>
        <w:jc w:val="both"/>
        <w:rPr>
          <w:rFonts w:ascii="Times New Roman" w:eastAsia="Times New Roman" w:hAnsi="Times New Roman" w:cs="Times New Roman"/>
          <w:color w:val="00000A"/>
          <w:sz w:val="24"/>
          <w:szCs w:val="24"/>
        </w:rPr>
      </w:pPr>
    </w:p>
    <w:p w14:paraId="43FE8D78" w14:textId="277A661E" w:rsidR="00E24456" w:rsidRDefault="00787287" w:rsidP="008F3BE7">
      <w:pPr>
        <w:pStyle w:val="Sarakstarindkopa"/>
        <w:widowControl w:val="0"/>
        <w:numPr>
          <w:ilvl w:val="0"/>
          <w:numId w:val="1"/>
        </w:numPr>
        <w:tabs>
          <w:tab w:val="left" w:pos="284"/>
        </w:tabs>
        <w:spacing w:after="0" w:line="240" w:lineRule="auto"/>
        <w:ind w:right="57"/>
        <w:rPr>
          <w:rFonts w:ascii="Times New Roman" w:eastAsia="Times New Roman" w:hAnsi="Times New Roman" w:cs="Times New Roman"/>
          <w:b/>
          <w:sz w:val="24"/>
          <w:szCs w:val="24"/>
        </w:rPr>
      </w:pPr>
      <w:r w:rsidRPr="008F3BE7">
        <w:rPr>
          <w:rFonts w:ascii="Times New Roman" w:eastAsia="Times New Roman" w:hAnsi="Times New Roman" w:cs="Times New Roman"/>
          <w:b/>
          <w:sz w:val="24"/>
          <w:szCs w:val="24"/>
        </w:rPr>
        <w:t>AUDZINĀŠANAS</w:t>
      </w:r>
      <w:r w:rsidR="00C01372">
        <w:rPr>
          <w:rFonts w:ascii="Times New Roman" w:eastAsia="Times New Roman" w:hAnsi="Times New Roman" w:cs="Times New Roman"/>
          <w:b/>
          <w:sz w:val="24"/>
          <w:szCs w:val="24"/>
        </w:rPr>
        <w:t xml:space="preserve"> </w:t>
      </w:r>
      <w:r w:rsidRPr="008F3BE7">
        <w:rPr>
          <w:rFonts w:ascii="Times New Roman" w:eastAsia="Times New Roman" w:hAnsi="Times New Roman" w:cs="Times New Roman"/>
          <w:b/>
          <w:sz w:val="24"/>
          <w:szCs w:val="24"/>
        </w:rPr>
        <w:t xml:space="preserve">DARBA PRIORITĀRIE </w:t>
      </w:r>
      <w:r w:rsidR="00C01372">
        <w:rPr>
          <w:rFonts w:ascii="Times New Roman" w:eastAsia="Times New Roman" w:hAnsi="Times New Roman" w:cs="Times New Roman"/>
          <w:b/>
          <w:sz w:val="24"/>
          <w:szCs w:val="24"/>
        </w:rPr>
        <w:t>VIRZIENI</w:t>
      </w:r>
    </w:p>
    <w:p w14:paraId="6F785705" w14:textId="77777777" w:rsidR="000B2A52" w:rsidRPr="000B2A52" w:rsidRDefault="000B2A52" w:rsidP="000B2A52">
      <w:pPr>
        <w:pStyle w:val="Sarakstarindkopa"/>
        <w:widowControl w:val="0"/>
        <w:tabs>
          <w:tab w:val="left" w:pos="284"/>
        </w:tabs>
        <w:spacing w:after="0" w:line="240" w:lineRule="auto"/>
        <w:ind w:left="3272" w:right="57"/>
        <w:rPr>
          <w:rFonts w:ascii="Times New Roman" w:eastAsia="Times New Roman" w:hAnsi="Times New Roman" w:cs="Times New Roman"/>
          <w:b/>
          <w:sz w:val="16"/>
          <w:szCs w:val="16"/>
        </w:rPr>
      </w:pPr>
    </w:p>
    <w:p w14:paraId="1785FD80" w14:textId="405BB365" w:rsidR="00E24456" w:rsidRPr="004B526D" w:rsidRDefault="00787287" w:rsidP="00A20190">
      <w:pPr>
        <w:widowControl w:val="0"/>
        <w:spacing w:after="0" w:line="240" w:lineRule="auto"/>
        <w:ind w:right="55"/>
        <w:jc w:val="both"/>
        <w:rPr>
          <w:rFonts w:ascii="Times New Roman" w:eastAsia="Times New Roman" w:hAnsi="Times New Roman" w:cs="Times New Roman"/>
          <w:i/>
          <w:sz w:val="24"/>
          <w:szCs w:val="24"/>
          <w:highlight w:val="white"/>
        </w:rPr>
      </w:pPr>
      <w:r w:rsidRPr="004B526D">
        <w:rPr>
          <w:rFonts w:ascii="Times New Roman" w:eastAsia="Times New Roman" w:hAnsi="Times New Roman" w:cs="Times New Roman"/>
          <w:color w:val="00000A"/>
          <w:sz w:val="24"/>
          <w:szCs w:val="24"/>
        </w:rPr>
        <w:t xml:space="preserve">(saskaņā ar </w:t>
      </w:r>
      <w:r w:rsidRPr="004B526D">
        <w:rPr>
          <w:rFonts w:ascii="Times New Roman" w:eastAsia="Times New Roman" w:hAnsi="Times New Roman" w:cs="Times New Roman"/>
          <w:i/>
          <w:sz w:val="24"/>
          <w:szCs w:val="24"/>
        </w:rPr>
        <w:t>Ministru kabineta 15.07.2016. noteikumiem Nr. 480 “</w:t>
      </w:r>
      <w:r w:rsidRPr="004B526D">
        <w:rPr>
          <w:rFonts w:ascii="Times New Roman" w:eastAsia="Times New Roman" w:hAnsi="Times New Roman" w:cs="Times New Roman"/>
          <w:i/>
          <w:sz w:val="24"/>
          <w:szCs w:val="24"/>
          <w:highlight w:val="white"/>
        </w:rPr>
        <w:t>Izglītojamo audzināšanas vadlīnijas un informācijas,</w:t>
      </w:r>
      <w:r w:rsidRPr="004B526D">
        <w:rPr>
          <w:rFonts w:ascii="Times New Roman" w:eastAsia="Times New Roman" w:hAnsi="Times New Roman" w:cs="Times New Roman"/>
          <w:i/>
          <w:sz w:val="24"/>
          <w:szCs w:val="24"/>
        </w:rPr>
        <w:t xml:space="preserve"> </w:t>
      </w:r>
      <w:r w:rsidRPr="004B526D">
        <w:rPr>
          <w:rFonts w:ascii="Times New Roman" w:eastAsia="Times New Roman" w:hAnsi="Times New Roman" w:cs="Times New Roman"/>
          <w:i/>
          <w:sz w:val="24"/>
          <w:szCs w:val="24"/>
          <w:highlight w:val="white"/>
        </w:rPr>
        <w:t>mācību līdzekļu, materiālu un mācību un audzināšanas</w:t>
      </w:r>
      <w:r w:rsidRPr="004B526D">
        <w:rPr>
          <w:rFonts w:ascii="Times New Roman" w:eastAsia="Times New Roman" w:hAnsi="Times New Roman" w:cs="Times New Roman"/>
          <w:i/>
          <w:sz w:val="24"/>
          <w:szCs w:val="24"/>
        </w:rPr>
        <w:t xml:space="preserve"> </w:t>
      </w:r>
      <w:r w:rsidRPr="004B526D">
        <w:rPr>
          <w:rFonts w:ascii="Times New Roman" w:eastAsia="Times New Roman" w:hAnsi="Times New Roman" w:cs="Times New Roman"/>
          <w:i/>
          <w:sz w:val="24"/>
          <w:szCs w:val="24"/>
          <w:highlight w:val="white"/>
        </w:rPr>
        <w:t>metožu izvērtēšanas kārtība”)</w:t>
      </w:r>
    </w:p>
    <w:p w14:paraId="0A5AE73A" w14:textId="77460C3B" w:rsidR="00E24456" w:rsidRPr="004B526D" w:rsidRDefault="00E24456" w:rsidP="00A20190">
      <w:pPr>
        <w:widowControl w:val="0"/>
        <w:spacing w:after="0" w:line="240" w:lineRule="auto"/>
        <w:ind w:right="55"/>
        <w:jc w:val="both"/>
        <w:rPr>
          <w:rFonts w:ascii="Times New Roman" w:eastAsia="Times New Roman" w:hAnsi="Times New Roman" w:cs="Times New Roman"/>
          <w:color w:val="00000A"/>
          <w:sz w:val="16"/>
          <w:szCs w:val="16"/>
        </w:rPr>
      </w:pPr>
    </w:p>
    <w:p w14:paraId="5550221A" w14:textId="7B08AAEB" w:rsidR="00DD06FA" w:rsidRPr="004B526D" w:rsidRDefault="00DD06FA" w:rsidP="00A20190">
      <w:pPr>
        <w:widowControl w:val="0"/>
        <w:spacing w:after="0" w:line="240" w:lineRule="auto"/>
        <w:ind w:right="55"/>
        <w:jc w:val="both"/>
        <w:rPr>
          <w:rFonts w:ascii="Times New Roman" w:eastAsia="Times New Roman" w:hAnsi="Times New Roman" w:cs="Times New Roman"/>
          <w:b/>
          <w:color w:val="00000A"/>
          <w:sz w:val="24"/>
          <w:szCs w:val="24"/>
        </w:rPr>
      </w:pPr>
      <w:r w:rsidRPr="004B526D">
        <w:rPr>
          <w:rFonts w:ascii="Times New Roman" w:eastAsia="Times New Roman" w:hAnsi="Times New Roman" w:cs="Times New Roman"/>
          <w:b/>
          <w:color w:val="00000A"/>
          <w:sz w:val="24"/>
          <w:szCs w:val="24"/>
        </w:rPr>
        <w:t>Audzināšanas darba virzieni</w:t>
      </w:r>
      <w:r w:rsidRPr="004B526D">
        <w:rPr>
          <w:rFonts w:ascii="Times New Roman" w:eastAsia="Times New Roman" w:hAnsi="Times New Roman" w:cs="Times New Roman"/>
          <w:color w:val="00000A"/>
          <w:sz w:val="24"/>
          <w:szCs w:val="24"/>
        </w:rPr>
        <w:t xml:space="preserve"> </w:t>
      </w:r>
      <w:r w:rsidRPr="004B526D">
        <w:rPr>
          <w:rFonts w:ascii="Times New Roman" w:eastAsia="Times New Roman" w:hAnsi="Times New Roman" w:cs="Times New Roman"/>
          <w:b/>
          <w:color w:val="00000A"/>
          <w:sz w:val="24"/>
          <w:szCs w:val="24"/>
        </w:rPr>
        <w:t>2024./2025. - 2026./2027. mācību gadā</w:t>
      </w:r>
    </w:p>
    <w:p w14:paraId="78CFAE86" w14:textId="7F4979F6" w:rsidR="00DD06FA" w:rsidRPr="004B526D" w:rsidRDefault="00DD06FA" w:rsidP="00DD06FA">
      <w:pPr>
        <w:pStyle w:val="Sarakstarindkopa"/>
        <w:numPr>
          <w:ilvl w:val="3"/>
          <w:numId w:val="1"/>
        </w:numPr>
        <w:tabs>
          <w:tab w:val="left" w:pos="1072"/>
        </w:tabs>
        <w:ind w:left="284"/>
        <w:rPr>
          <w:rFonts w:ascii="Times New Roman" w:hAnsi="Times New Roman" w:cs="Times New Roman"/>
          <w:color w:val="000000"/>
          <w:sz w:val="24"/>
          <w:szCs w:val="24"/>
        </w:rPr>
      </w:pPr>
      <w:r w:rsidRPr="004B526D">
        <w:rPr>
          <w:rFonts w:ascii="Times New Roman" w:hAnsi="Times New Roman" w:cs="Times New Roman"/>
          <w:color w:val="000000"/>
          <w:sz w:val="24"/>
          <w:szCs w:val="24"/>
        </w:rPr>
        <w:t>Izglītojamo kultūrvēsturiskas pieredzes bagātināšana, stiprinot piederību Madonas pilsētai, novadam un Latvijas valstij.</w:t>
      </w:r>
    </w:p>
    <w:p w14:paraId="38E4C753" w14:textId="77777777" w:rsidR="00DD06FA" w:rsidRPr="004B526D" w:rsidRDefault="00DD06FA" w:rsidP="00DD06FA">
      <w:pPr>
        <w:pStyle w:val="Sarakstarindkopa"/>
        <w:numPr>
          <w:ilvl w:val="3"/>
          <w:numId w:val="1"/>
        </w:numPr>
        <w:tabs>
          <w:tab w:val="left" w:pos="1072"/>
        </w:tabs>
        <w:ind w:left="284"/>
        <w:rPr>
          <w:rFonts w:ascii="Times New Roman" w:hAnsi="Times New Roman" w:cs="Times New Roman"/>
          <w:color w:val="000000"/>
          <w:sz w:val="24"/>
          <w:szCs w:val="24"/>
        </w:rPr>
      </w:pPr>
      <w:r w:rsidRPr="004B526D">
        <w:rPr>
          <w:rFonts w:ascii="Times New Roman" w:hAnsi="Times New Roman" w:cs="Times New Roman"/>
          <w:sz w:val="24"/>
          <w:szCs w:val="24"/>
        </w:rPr>
        <w:t xml:space="preserve">Izglītojamo izpratnes </w:t>
      </w:r>
      <w:proofErr w:type="spellStart"/>
      <w:r w:rsidRPr="004B526D">
        <w:rPr>
          <w:rFonts w:ascii="Times New Roman" w:hAnsi="Times New Roman" w:cs="Times New Roman"/>
          <w:color w:val="000000"/>
          <w:sz w:val="24"/>
          <w:szCs w:val="24"/>
        </w:rPr>
        <w:t>izpratnes</w:t>
      </w:r>
      <w:proofErr w:type="spellEnd"/>
      <w:r w:rsidRPr="004B526D">
        <w:rPr>
          <w:rFonts w:ascii="Times New Roman" w:hAnsi="Times New Roman" w:cs="Times New Roman"/>
          <w:color w:val="000000"/>
          <w:sz w:val="24"/>
          <w:szCs w:val="24"/>
        </w:rPr>
        <w:t xml:space="preserve"> veidošana par vērtībām un tikumiem, sekmējot to iedzīvināšanu ikdienas dzīvē.</w:t>
      </w:r>
    </w:p>
    <w:p w14:paraId="546F3919" w14:textId="6DB5166B" w:rsidR="00DD06FA" w:rsidRPr="004B526D" w:rsidRDefault="00DD06FA" w:rsidP="00DD06FA">
      <w:pPr>
        <w:pStyle w:val="Sarakstarindkopa"/>
        <w:numPr>
          <w:ilvl w:val="3"/>
          <w:numId w:val="1"/>
        </w:numPr>
        <w:tabs>
          <w:tab w:val="left" w:pos="1072"/>
        </w:tabs>
        <w:ind w:left="284"/>
        <w:rPr>
          <w:rFonts w:ascii="Times New Roman" w:hAnsi="Times New Roman" w:cs="Times New Roman"/>
          <w:color w:val="000000"/>
          <w:sz w:val="24"/>
          <w:szCs w:val="24"/>
        </w:rPr>
      </w:pPr>
      <w:r w:rsidRPr="004B526D">
        <w:rPr>
          <w:rFonts w:ascii="Times New Roman" w:hAnsi="Times New Roman" w:cs="Times New Roman"/>
          <w:sz w:val="24"/>
          <w:szCs w:val="24"/>
        </w:rPr>
        <w:t>Izglītojamo izpratnes veidošana par dabas vērtību, veselīga un videi draudzīga dzīvesveida nozīmi cilvēka dzīvē.</w:t>
      </w:r>
    </w:p>
    <w:p w14:paraId="4A152940" w14:textId="77777777" w:rsidR="00DD06FA" w:rsidRPr="004B526D" w:rsidRDefault="00DD06FA" w:rsidP="00DD06FA">
      <w:pPr>
        <w:widowControl w:val="0"/>
        <w:spacing w:after="0"/>
        <w:ind w:right="55"/>
        <w:rPr>
          <w:rFonts w:ascii="Times New Roman" w:hAnsi="Times New Roman" w:cs="Times New Roman"/>
          <w:b/>
          <w:sz w:val="24"/>
          <w:szCs w:val="24"/>
        </w:rPr>
      </w:pPr>
      <w:r w:rsidRPr="004B526D">
        <w:rPr>
          <w:rFonts w:ascii="Times New Roman" w:hAnsi="Times New Roman" w:cs="Times New Roman"/>
          <w:b/>
          <w:sz w:val="24"/>
          <w:szCs w:val="24"/>
        </w:rPr>
        <w:t>Plānotie sasniedzamie rezultāti:</w:t>
      </w:r>
    </w:p>
    <w:p w14:paraId="55F68C86" w14:textId="77777777" w:rsidR="00DD06FA" w:rsidRPr="004B526D" w:rsidRDefault="00DD06FA" w:rsidP="00A27D51">
      <w:pPr>
        <w:pStyle w:val="Sarakstarindkopa"/>
        <w:widowControl w:val="0"/>
        <w:numPr>
          <w:ilvl w:val="0"/>
          <w:numId w:val="19"/>
        </w:numPr>
        <w:ind w:left="164" w:right="55" w:firstLine="0"/>
        <w:rPr>
          <w:rFonts w:ascii="Times New Roman" w:hAnsi="Times New Roman" w:cs="Times New Roman"/>
          <w:sz w:val="24"/>
          <w:szCs w:val="24"/>
        </w:rPr>
      </w:pPr>
      <w:r w:rsidRPr="004B526D">
        <w:rPr>
          <w:rFonts w:ascii="Times New Roman" w:hAnsi="Times New Roman" w:cs="Times New Roman"/>
          <w:sz w:val="24"/>
          <w:szCs w:val="24"/>
        </w:rPr>
        <w:t>Pedagogi un atbalsta personāls sadarbojas audzināšanas darba plānošanā un īstenošanas procesā.</w:t>
      </w:r>
    </w:p>
    <w:p w14:paraId="6E79C186" w14:textId="77777777" w:rsidR="00DD06FA" w:rsidRPr="004B526D" w:rsidRDefault="00DD06FA" w:rsidP="00A27D51">
      <w:pPr>
        <w:pStyle w:val="Sarakstarindkopa"/>
        <w:widowControl w:val="0"/>
        <w:numPr>
          <w:ilvl w:val="0"/>
          <w:numId w:val="19"/>
        </w:numPr>
        <w:ind w:left="164" w:right="55" w:firstLine="0"/>
        <w:rPr>
          <w:rFonts w:ascii="Times New Roman" w:hAnsi="Times New Roman" w:cs="Times New Roman"/>
          <w:sz w:val="24"/>
          <w:szCs w:val="24"/>
        </w:rPr>
      </w:pPr>
      <w:r w:rsidRPr="004B526D">
        <w:rPr>
          <w:rFonts w:ascii="Times New Roman" w:hAnsi="Times New Roman" w:cs="Times New Roman"/>
          <w:sz w:val="24"/>
          <w:szCs w:val="24"/>
        </w:rPr>
        <w:t>Iestādē organizētie pasākumi ir pārdomāti, ar konkrētu mērķi un ir sasaistē ar mācību procesu.</w:t>
      </w:r>
    </w:p>
    <w:p w14:paraId="32230DED" w14:textId="77777777" w:rsidR="00140B2B" w:rsidRPr="004B526D" w:rsidRDefault="00DD06FA" w:rsidP="00A27D51">
      <w:pPr>
        <w:pStyle w:val="Sarakstarindkopa"/>
        <w:numPr>
          <w:ilvl w:val="0"/>
          <w:numId w:val="19"/>
        </w:numPr>
        <w:ind w:left="164" w:firstLine="0"/>
        <w:rPr>
          <w:rFonts w:ascii="Times New Roman" w:hAnsi="Times New Roman" w:cs="Times New Roman"/>
          <w:sz w:val="24"/>
          <w:szCs w:val="24"/>
        </w:rPr>
      </w:pPr>
      <w:r w:rsidRPr="004B526D">
        <w:rPr>
          <w:rFonts w:ascii="Times New Roman" w:hAnsi="Times New Roman" w:cs="Times New Roman"/>
          <w:sz w:val="24"/>
          <w:szCs w:val="24"/>
        </w:rPr>
        <w:t>Izglītojamais piedalās tautas tradīciju un kultūrvēsturiskā mantojuma izzināšanā  darbojoties grupas, iestādes, novada aktivitātēs (pasākumos)</w:t>
      </w:r>
      <w:r w:rsidR="00140B2B" w:rsidRPr="004B526D">
        <w:rPr>
          <w:rFonts w:ascii="Times New Roman" w:hAnsi="Times New Roman" w:cs="Times New Roman"/>
          <w:sz w:val="24"/>
          <w:szCs w:val="24"/>
        </w:rPr>
        <w:t>.</w:t>
      </w:r>
    </w:p>
    <w:p w14:paraId="2E375354" w14:textId="0283A372" w:rsidR="00626E06" w:rsidRPr="004B526D" w:rsidRDefault="00140B2B" w:rsidP="00A27D51">
      <w:pPr>
        <w:pStyle w:val="Sarakstarindkopa"/>
        <w:numPr>
          <w:ilvl w:val="0"/>
          <w:numId w:val="19"/>
        </w:numPr>
        <w:ind w:left="164" w:firstLine="0"/>
        <w:rPr>
          <w:rFonts w:ascii="Times New Roman" w:hAnsi="Times New Roman" w:cs="Times New Roman"/>
          <w:sz w:val="24"/>
          <w:szCs w:val="24"/>
        </w:rPr>
      </w:pPr>
      <w:r w:rsidRPr="004B526D">
        <w:rPr>
          <w:rFonts w:ascii="Times New Roman" w:hAnsi="Times New Roman" w:cs="Times New Roman"/>
          <w:sz w:val="24"/>
          <w:szCs w:val="24"/>
        </w:rPr>
        <w:t xml:space="preserve">Sadarbībā ar ģimenēm </w:t>
      </w:r>
      <w:r w:rsidR="00710297" w:rsidRPr="004B526D">
        <w:rPr>
          <w:rFonts w:ascii="Times New Roman" w:hAnsi="Times New Roman" w:cs="Times New Roman"/>
          <w:sz w:val="24"/>
          <w:szCs w:val="24"/>
        </w:rPr>
        <w:t>bērniem tiek veidoti un attīstīti vērtībās balstīti paradumi.</w:t>
      </w:r>
    </w:p>
    <w:p w14:paraId="0F220AFC" w14:textId="77777777" w:rsidR="007F634D" w:rsidRPr="004B526D" w:rsidRDefault="007F634D" w:rsidP="007F634D">
      <w:pPr>
        <w:pStyle w:val="Sarakstarindkopa"/>
        <w:ind w:left="164"/>
        <w:rPr>
          <w:rFonts w:ascii="Times New Roman" w:hAnsi="Times New Roman" w:cs="Times New Roman"/>
          <w:sz w:val="16"/>
          <w:szCs w:val="16"/>
        </w:rPr>
      </w:pPr>
    </w:p>
    <w:p w14:paraId="034FDBB4" w14:textId="36B92CC9" w:rsidR="00CF5A3B" w:rsidRPr="004B526D" w:rsidRDefault="00CF5A3B" w:rsidP="00CF5A3B">
      <w:pPr>
        <w:pStyle w:val="Sarakstarindkopa"/>
        <w:numPr>
          <w:ilvl w:val="0"/>
          <w:numId w:val="1"/>
        </w:numPr>
        <w:spacing w:after="0"/>
        <w:ind w:left="284"/>
        <w:jc w:val="center"/>
        <w:rPr>
          <w:rFonts w:ascii="Times New Roman" w:hAnsi="Times New Roman" w:cs="Times New Roman"/>
          <w:b/>
          <w:color w:val="000000" w:themeColor="text1"/>
          <w:sz w:val="24"/>
          <w:szCs w:val="24"/>
        </w:rPr>
      </w:pPr>
      <w:r w:rsidRPr="004B526D">
        <w:rPr>
          <w:rFonts w:ascii="Times New Roman" w:hAnsi="Times New Roman" w:cs="Times New Roman"/>
          <w:b/>
          <w:sz w:val="24"/>
          <w:szCs w:val="24"/>
        </w:rPr>
        <w:t>IZGLĪTĪBAS IESTĀDES VADĪTĀJA PROFESIONĀLĀS DARBĪBAS MĒRĶI UN UZDEVUMI 2024.</w:t>
      </w:r>
      <w:r w:rsidR="007F634D" w:rsidRPr="004B526D">
        <w:rPr>
          <w:rFonts w:ascii="Times New Roman" w:hAnsi="Times New Roman" w:cs="Times New Roman"/>
          <w:b/>
          <w:sz w:val="24"/>
          <w:szCs w:val="24"/>
        </w:rPr>
        <w:t>/</w:t>
      </w:r>
      <w:r w:rsidRPr="004B526D">
        <w:rPr>
          <w:rFonts w:ascii="Times New Roman" w:hAnsi="Times New Roman" w:cs="Times New Roman"/>
          <w:b/>
          <w:sz w:val="24"/>
          <w:szCs w:val="24"/>
        </w:rPr>
        <w:t>2025.</w:t>
      </w:r>
      <w:r w:rsidR="007F634D" w:rsidRPr="004B526D">
        <w:rPr>
          <w:rFonts w:ascii="Times New Roman" w:hAnsi="Times New Roman" w:cs="Times New Roman"/>
          <w:b/>
          <w:sz w:val="24"/>
          <w:szCs w:val="24"/>
        </w:rPr>
        <w:t>m.g.</w:t>
      </w:r>
      <w:r w:rsidRPr="004B526D">
        <w:rPr>
          <w:rFonts w:ascii="Times New Roman" w:hAnsi="Times New Roman" w:cs="Times New Roman"/>
          <w:b/>
          <w:sz w:val="24"/>
          <w:szCs w:val="24"/>
        </w:rPr>
        <w:t>- 2026./2027.m.g.</w:t>
      </w:r>
    </w:p>
    <w:p w14:paraId="29AC3892" w14:textId="77777777" w:rsidR="00CF5A3B" w:rsidRPr="00417275" w:rsidRDefault="00CF5A3B" w:rsidP="00CF5A3B">
      <w:pPr>
        <w:spacing w:after="0"/>
        <w:ind w:left="360"/>
        <w:rPr>
          <w:rFonts w:ascii="Times New Roman" w:hAnsi="Times New Roman" w:cs="Times New Roman"/>
          <w:color w:val="000000" w:themeColor="text1"/>
          <w:sz w:val="8"/>
          <w:szCs w:val="8"/>
        </w:rPr>
      </w:pPr>
    </w:p>
    <w:tbl>
      <w:tblPr>
        <w:tblStyle w:val="Reatabula"/>
        <w:tblW w:w="0" w:type="auto"/>
        <w:tblInd w:w="-572" w:type="dxa"/>
        <w:tblLook w:val="04A0" w:firstRow="1" w:lastRow="0" w:firstColumn="1" w:lastColumn="0" w:noHBand="0" w:noVBand="1"/>
      </w:tblPr>
      <w:tblGrid>
        <w:gridCol w:w="3544"/>
        <w:gridCol w:w="2693"/>
        <w:gridCol w:w="8611"/>
      </w:tblGrid>
      <w:tr w:rsidR="00CF5A3B" w:rsidRPr="004B526D" w14:paraId="7F9B17E4" w14:textId="77777777" w:rsidTr="004B526D">
        <w:tc>
          <w:tcPr>
            <w:tcW w:w="3544" w:type="dxa"/>
          </w:tcPr>
          <w:p w14:paraId="4F030B03" w14:textId="10542B3D" w:rsidR="00CF5A3B" w:rsidRPr="00F2215F" w:rsidRDefault="007F634D" w:rsidP="00141036">
            <w:pPr>
              <w:jc w:val="both"/>
              <w:rPr>
                <w:rFonts w:ascii="Times New Roman" w:hAnsi="Times New Roman" w:cs="Times New Roman"/>
                <w:color w:val="000000" w:themeColor="text1"/>
                <w:sz w:val="24"/>
                <w:szCs w:val="24"/>
                <w:lang w:val="lv-LV"/>
              </w:rPr>
            </w:pPr>
            <w:r w:rsidRPr="00F2215F">
              <w:rPr>
                <w:rFonts w:ascii="Times New Roman" w:hAnsi="Times New Roman" w:cs="Times New Roman"/>
                <w:sz w:val="24"/>
                <w:szCs w:val="24"/>
                <w:lang w:val="lv-LV"/>
              </w:rPr>
              <w:t xml:space="preserve">Saskaņā ar </w:t>
            </w:r>
            <w:r w:rsidR="00CF5A3B" w:rsidRPr="00F2215F">
              <w:rPr>
                <w:rFonts w:ascii="Times New Roman" w:hAnsi="Times New Roman" w:cs="Times New Roman"/>
                <w:sz w:val="24"/>
                <w:szCs w:val="24"/>
                <w:lang w:val="lv-LV"/>
              </w:rPr>
              <w:t>21.09.2021. MK Nr. 644 «Kārtība, kādā izglītības iestādes dibinātājs novērtē izglītības iestādes vadītāja profesionālo darbību»</w:t>
            </w:r>
          </w:p>
        </w:tc>
        <w:tc>
          <w:tcPr>
            <w:tcW w:w="2693" w:type="dxa"/>
            <w:vAlign w:val="center"/>
          </w:tcPr>
          <w:p w14:paraId="679E864F" w14:textId="77777777" w:rsidR="00CF5A3B" w:rsidRPr="004B526D" w:rsidRDefault="00CF5A3B" w:rsidP="00CF5A3B">
            <w:pPr>
              <w:jc w:val="center"/>
              <w:rPr>
                <w:rFonts w:ascii="Times New Roman" w:hAnsi="Times New Roman" w:cs="Times New Roman"/>
                <w:b/>
                <w:color w:val="000000" w:themeColor="text1"/>
                <w:sz w:val="24"/>
                <w:szCs w:val="24"/>
              </w:rPr>
            </w:pPr>
            <w:r w:rsidRPr="004B526D">
              <w:rPr>
                <w:rFonts w:ascii="Times New Roman" w:hAnsi="Times New Roman" w:cs="Times New Roman"/>
                <w:b/>
                <w:color w:val="000000" w:themeColor="text1"/>
                <w:sz w:val="24"/>
                <w:szCs w:val="24"/>
              </w:rPr>
              <w:t>MĒRĶIS</w:t>
            </w:r>
          </w:p>
        </w:tc>
        <w:tc>
          <w:tcPr>
            <w:tcW w:w="8611" w:type="dxa"/>
            <w:vAlign w:val="center"/>
          </w:tcPr>
          <w:p w14:paraId="47937923" w14:textId="77777777" w:rsidR="00CF5A3B" w:rsidRPr="004B526D" w:rsidRDefault="00CF5A3B" w:rsidP="00EB6AF0">
            <w:pPr>
              <w:jc w:val="center"/>
              <w:rPr>
                <w:rFonts w:ascii="Times New Roman" w:hAnsi="Times New Roman" w:cs="Times New Roman"/>
                <w:b/>
                <w:color w:val="000000" w:themeColor="text1"/>
                <w:sz w:val="24"/>
                <w:szCs w:val="24"/>
              </w:rPr>
            </w:pPr>
            <w:r w:rsidRPr="004B526D">
              <w:rPr>
                <w:rFonts w:ascii="Times New Roman" w:hAnsi="Times New Roman" w:cs="Times New Roman"/>
                <w:b/>
                <w:color w:val="000000" w:themeColor="text1"/>
                <w:sz w:val="24"/>
                <w:szCs w:val="24"/>
              </w:rPr>
              <w:t>UZDEVUMI</w:t>
            </w:r>
          </w:p>
        </w:tc>
      </w:tr>
      <w:tr w:rsidR="00CF5A3B" w:rsidRPr="004B526D" w14:paraId="0BD57A6C" w14:textId="77777777" w:rsidTr="004B526D">
        <w:tc>
          <w:tcPr>
            <w:tcW w:w="3544" w:type="dxa"/>
            <w:vAlign w:val="center"/>
          </w:tcPr>
          <w:p w14:paraId="7BF08068" w14:textId="24B13BCA" w:rsidR="00CF5A3B" w:rsidRPr="00F2215F" w:rsidRDefault="007F634D" w:rsidP="006138F9">
            <w:pPr>
              <w:jc w:val="both"/>
              <w:rPr>
                <w:rFonts w:ascii="Times New Roman" w:hAnsi="Times New Roman" w:cs="Times New Roman"/>
                <w:sz w:val="24"/>
                <w:szCs w:val="24"/>
                <w:lang w:val="lv-LV"/>
              </w:rPr>
            </w:pPr>
            <w:r w:rsidRPr="00F2215F">
              <w:rPr>
                <w:rFonts w:ascii="Times New Roman" w:hAnsi="Times New Roman" w:cs="Times New Roman"/>
                <w:sz w:val="24"/>
                <w:szCs w:val="24"/>
                <w:lang w:val="lv-LV"/>
              </w:rPr>
              <w:t xml:space="preserve">6.1. punkts - </w:t>
            </w:r>
            <w:r w:rsidR="00CF5A3B" w:rsidRPr="00F2215F">
              <w:rPr>
                <w:rFonts w:ascii="Times New Roman" w:hAnsi="Times New Roman" w:cs="Times New Roman"/>
                <w:sz w:val="24"/>
                <w:szCs w:val="24"/>
                <w:lang w:val="lv-LV"/>
              </w:rPr>
              <w:t>Vadītāja atbildība par izglītības iestādes darbības un izglītības programmas īstenošanas tiesiskumu, kvalitāti un rezultātiem, kā arī par intelektuālo, finanšu un materiālo līdzekļu racionālu izmantošanu.</w:t>
            </w:r>
            <w:r w:rsidR="00626E06" w:rsidRPr="00F2215F">
              <w:rPr>
                <w:rFonts w:ascii="Times New Roman" w:hAnsi="Times New Roman" w:cs="Times New Roman"/>
                <w:sz w:val="24"/>
                <w:szCs w:val="24"/>
                <w:lang w:val="lv-LV"/>
              </w:rPr>
              <w:t xml:space="preserve"> </w:t>
            </w:r>
          </w:p>
        </w:tc>
        <w:tc>
          <w:tcPr>
            <w:tcW w:w="2693" w:type="dxa"/>
            <w:vAlign w:val="center"/>
          </w:tcPr>
          <w:p w14:paraId="547B1C47" w14:textId="216A7850" w:rsidR="00072DDA" w:rsidRPr="00F2215F" w:rsidRDefault="00072DDA" w:rsidP="003256C6">
            <w:pPr>
              <w:jc w:val="center"/>
              <w:rPr>
                <w:rFonts w:ascii="Times New Roman" w:hAnsi="Times New Roman" w:cs="Times New Roman"/>
                <w:color w:val="000000" w:themeColor="text1"/>
                <w:sz w:val="24"/>
                <w:szCs w:val="24"/>
                <w:lang w:val="lv-LV"/>
              </w:rPr>
            </w:pPr>
            <w:r w:rsidRPr="00F2215F">
              <w:rPr>
                <w:rFonts w:ascii="Times New Roman" w:hAnsi="Times New Roman" w:cs="Times New Roman"/>
                <w:sz w:val="24"/>
                <w:szCs w:val="24"/>
                <w:lang w:val="lv-LV"/>
              </w:rPr>
              <w:t>P</w:t>
            </w:r>
            <w:r w:rsidR="004B526D" w:rsidRPr="00F2215F">
              <w:rPr>
                <w:rFonts w:ascii="Times New Roman" w:hAnsi="Times New Roman" w:cs="Times New Roman"/>
                <w:sz w:val="24"/>
                <w:szCs w:val="24"/>
                <w:lang w:val="lv-LV"/>
              </w:rPr>
              <w:t>amatota un efektīva p</w:t>
            </w:r>
            <w:r w:rsidRPr="00F2215F">
              <w:rPr>
                <w:rFonts w:ascii="Times New Roman" w:hAnsi="Times New Roman" w:cs="Times New Roman"/>
                <w:sz w:val="24"/>
                <w:szCs w:val="24"/>
                <w:lang w:val="lv-LV"/>
              </w:rPr>
              <w:t xml:space="preserve">ersonāla, finanšu un materiālo līdzekļu plānošana, </w:t>
            </w:r>
            <w:proofErr w:type="spellStart"/>
            <w:r w:rsidRPr="00F2215F">
              <w:rPr>
                <w:rFonts w:ascii="Times New Roman" w:hAnsi="Times New Roman" w:cs="Times New Roman"/>
                <w:sz w:val="24"/>
                <w:szCs w:val="24"/>
                <w:lang w:val="lv-LV"/>
              </w:rPr>
              <w:t>nodrosināšana</w:t>
            </w:r>
            <w:proofErr w:type="spellEnd"/>
            <w:r w:rsidRPr="00F2215F">
              <w:rPr>
                <w:rFonts w:ascii="Times New Roman" w:hAnsi="Times New Roman" w:cs="Times New Roman"/>
                <w:sz w:val="24"/>
                <w:szCs w:val="24"/>
                <w:lang w:val="lv-LV"/>
              </w:rPr>
              <w:t xml:space="preserve"> un izmantošana.</w:t>
            </w:r>
          </w:p>
        </w:tc>
        <w:tc>
          <w:tcPr>
            <w:tcW w:w="8611" w:type="dxa"/>
          </w:tcPr>
          <w:p w14:paraId="1913587C" w14:textId="77777777" w:rsidR="003256C6" w:rsidRPr="004B526D" w:rsidRDefault="00626E06" w:rsidP="007F634D">
            <w:pPr>
              <w:rPr>
                <w:rFonts w:ascii="Times New Roman" w:hAnsi="Times New Roman" w:cs="Times New Roman"/>
                <w:color w:val="000000" w:themeColor="text1"/>
                <w:sz w:val="24"/>
                <w:szCs w:val="24"/>
                <w:lang w:val="lv-LV"/>
              </w:rPr>
            </w:pPr>
            <w:r w:rsidRPr="004B526D">
              <w:rPr>
                <w:rFonts w:ascii="Times New Roman" w:hAnsi="Times New Roman" w:cs="Times New Roman"/>
                <w:color w:val="000000" w:themeColor="text1"/>
                <w:sz w:val="24"/>
                <w:szCs w:val="24"/>
                <w:lang w:val="lv-LV"/>
              </w:rPr>
              <w:t xml:space="preserve">Nodrošināt efektīvu </w:t>
            </w:r>
            <w:r w:rsidR="00072DDA" w:rsidRPr="004B526D">
              <w:rPr>
                <w:rFonts w:ascii="Times New Roman" w:hAnsi="Times New Roman" w:cs="Times New Roman"/>
                <w:color w:val="000000" w:themeColor="text1"/>
                <w:sz w:val="24"/>
                <w:szCs w:val="24"/>
                <w:lang w:val="lv-LV"/>
              </w:rPr>
              <w:t xml:space="preserve">izglītības iestādes darbinieku </w:t>
            </w:r>
            <w:r w:rsidRPr="004B526D">
              <w:rPr>
                <w:rFonts w:ascii="Times New Roman" w:hAnsi="Times New Roman" w:cs="Times New Roman"/>
                <w:bCs/>
                <w:color w:val="000000" w:themeColor="text1"/>
                <w:sz w:val="24"/>
                <w:szCs w:val="24"/>
                <w:lang w:val="lv-LV"/>
              </w:rPr>
              <w:t>iekšējo komunikāciju.</w:t>
            </w:r>
          </w:p>
          <w:p w14:paraId="4F89FC2D" w14:textId="3F4213C7" w:rsidR="003256C6" w:rsidRPr="004B526D" w:rsidRDefault="003256C6" w:rsidP="007F634D">
            <w:pPr>
              <w:rPr>
                <w:rFonts w:ascii="Times New Roman" w:hAnsi="Times New Roman" w:cs="Times New Roman"/>
                <w:color w:val="000000" w:themeColor="text1"/>
                <w:sz w:val="24"/>
                <w:szCs w:val="24"/>
                <w:lang w:val="lv-LV"/>
              </w:rPr>
            </w:pPr>
            <w:r w:rsidRPr="00F2215F">
              <w:rPr>
                <w:rFonts w:ascii="Times New Roman" w:hAnsi="Times New Roman" w:cs="Times New Roman"/>
                <w:sz w:val="24"/>
                <w:szCs w:val="24"/>
                <w:lang w:val="lv-LV"/>
              </w:rPr>
              <w:t>Aktualizēt pedagogu pašnovērtējuma saturu “Pedagoģiskās darbības izvērtējums mācību gada noslēgumā”</w:t>
            </w:r>
          </w:p>
          <w:p w14:paraId="22370894" w14:textId="77777777" w:rsidR="003256C6" w:rsidRPr="004B526D" w:rsidRDefault="00626E06" w:rsidP="007F634D">
            <w:pPr>
              <w:rPr>
                <w:rFonts w:ascii="Times New Roman" w:hAnsi="Times New Roman" w:cs="Times New Roman"/>
                <w:color w:val="000000" w:themeColor="text1"/>
                <w:sz w:val="24"/>
                <w:szCs w:val="24"/>
                <w:lang w:val="lv-LV"/>
              </w:rPr>
            </w:pPr>
            <w:r w:rsidRPr="004B526D">
              <w:rPr>
                <w:rFonts w:ascii="Times New Roman" w:hAnsi="Times New Roman" w:cs="Times New Roman"/>
                <w:color w:val="000000" w:themeColor="text1"/>
                <w:sz w:val="24"/>
                <w:szCs w:val="24"/>
                <w:lang w:val="lv-LV"/>
              </w:rPr>
              <w:t xml:space="preserve">Īstenot </w:t>
            </w:r>
            <w:r w:rsidRPr="004B526D">
              <w:rPr>
                <w:rFonts w:ascii="Times New Roman" w:hAnsi="Times New Roman" w:cs="Times New Roman"/>
                <w:bCs/>
                <w:color w:val="000000" w:themeColor="text1"/>
                <w:sz w:val="24"/>
                <w:szCs w:val="24"/>
                <w:lang w:val="lv-LV"/>
              </w:rPr>
              <w:t xml:space="preserve">pedagogu </w:t>
            </w:r>
            <w:r w:rsidR="003256C6" w:rsidRPr="004B526D">
              <w:rPr>
                <w:rFonts w:ascii="Times New Roman" w:hAnsi="Times New Roman" w:cs="Times New Roman"/>
                <w:bCs/>
                <w:color w:val="000000" w:themeColor="text1"/>
                <w:sz w:val="24"/>
                <w:szCs w:val="24"/>
                <w:lang w:val="lv-LV"/>
              </w:rPr>
              <w:t xml:space="preserve">profesionālās darbības </w:t>
            </w:r>
            <w:r w:rsidRPr="004B526D">
              <w:rPr>
                <w:rFonts w:ascii="Times New Roman" w:hAnsi="Times New Roman" w:cs="Times New Roman"/>
                <w:bCs/>
                <w:color w:val="000000" w:themeColor="text1"/>
                <w:sz w:val="24"/>
                <w:szCs w:val="24"/>
                <w:lang w:val="lv-LV"/>
              </w:rPr>
              <w:t>novērtēšanas procesu.</w:t>
            </w:r>
          </w:p>
          <w:p w14:paraId="73A739E0" w14:textId="77777777" w:rsidR="003256C6" w:rsidRPr="004B526D" w:rsidRDefault="00626E06" w:rsidP="007F634D">
            <w:pPr>
              <w:rPr>
                <w:rFonts w:ascii="Times New Roman" w:hAnsi="Times New Roman" w:cs="Times New Roman"/>
                <w:color w:val="000000" w:themeColor="text1"/>
                <w:sz w:val="24"/>
                <w:szCs w:val="24"/>
                <w:lang w:val="lv-LV"/>
              </w:rPr>
            </w:pPr>
            <w:r w:rsidRPr="004B526D">
              <w:rPr>
                <w:rFonts w:ascii="Times New Roman" w:hAnsi="Times New Roman" w:cs="Times New Roman"/>
                <w:bCs/>
                <w:color w:val="000000" w:themeColor="text1"/>
                <w:sz w:val="24"/>
                <w:szCs w:val="24"/>
                <w:lang w:val="lv-LV"/>
              </w:rPr>
              <w:t xml:space="preserve">Attīstīt digitālus mācību procesa </w:t>
            </w:r>
            <w:r w:rsidR="00072DDA" w:rsidRPr="004B526D">
              <w:rPr>
                <w:rFonts w:ascii="Times New Roman" w:hAnsi="Times New Roman" w:cs="Times New Roman"/>
                <w:bCs/>
                <w:color w:val="000000" w:themeColor="text1"/>
                <w:sz w:val="24"/>
                <w:szCs w:val="24"/>
                <w:lang w:val="lv-LV"/>
              </w:rPr>
              <w:t xml:space="preserve">un izglītības iestādes pārvaldības </w:t>
            </w:r>
            <w:r w:rsidRPr="004B526D">
              <w:rPr>
                <w:rFonts w:ascii="Times New Roman" w:hAnsi="Times New Roman" w:cs="Times New Roman"/>
                <w:bCs/>
                <w:color w:val="000000" w:themeColor="text1"/>
                <w:sz w:val="24"/>
                <w:szCs w:val="24"/>
                <w:lang w:val="lv-LV"/>
              </w:rPr>
              <w:t>risinājumus.</w:t>
            </w:r>
          </w:p>
          <w:p w14:paraId="348CEF6A" w14:textId="77777777" w:rsidR="00626E06" w:rsidRPr="004B526D" w:rsidRDefault="003256C6" w:rsidP="007F634D">
            <w:pPr>
              <w:rPr>
                <w:rFonts w:ascii="Times New Roman" w:hAnsi="Times New Roman" w:cs="Times New Roman"/>
                <w:color w:val="000000" w:themeColor="text1"/>
                <w:sz w:val="24"/>
                <w:szCs w:val="24"/>
                <w:lang w:val="lv-LV"/>
              </w:rPr>
            </w:pPr>
            <w:r w:rsidRPr="004B526D">
              <w:rPr>
                <w:rFonts w:ascii="Times New Roman" w:hAnsi="Times New Roman" w:cs="Times New Roman"/>
                <w:bCs/>
                <w:color w:val="000000" w:themeColor="text1"/>
                <w:sz w:val="24"/>
                <w:szCs w:val="24"/>
                <w:lang w:val="lv-LV"/>
              </w:rPr>
              <w:t>Pilnveidot d</w:t>
            </w:r>
            <w:r w:rsidR="00072DDA" w:rsidRPr="004B526D">
              <w:rPr>
                <w:rFonts w:ascii="Times New Roman" w:hAnsi="Times New Roman" w:cs="Times New Roman"/>
                <w:bCs/>
                <w:color w:val="000000" w:themeColor="text1"/>
                <w:sz w:val="24"/>
                <w:szCs w:val="24"/>
                <w:lang w:val="lv-LV"/>
              </w:rPr>
              <w:t>arba vid</w:t>
            </w:r>
            <w:r w:rsidRPr="004B526D">
              <w:rPr>
                <w:rFonts w:ascii="Times New Roman" w:hAnsi="Times New Roman" w:cs="Times New Roman"/>
                <w:bCs/>
                <w:color w:val="000000" w:themeColor="text1"/>
                <w:sz w:val="24"/>
                <w:szCs w:val="24"/>
                <w:lang w:val="lv-LV"/>
              </w:rPr>
              <w:t>i</w:t>
            </w:r>
            <w:r w:rsidR="00072DDA" w:rsidRPr="004B526D">
              <w:rPr>
                <w:rFonts w:ascii="Times New Roman" w:hAnsi="Times New Roman" w:cs="Times New Roman"/>
                <w:bCs/>
                <w:color w:val="000000" w:themeColor="text1"/>
                <w:sz w:val="24"/>
                <w:szCs w:val="24"/>
                <w:lang w:val="lv-LV"/>
              </w:rPr>
              <w:t xml:space="preserve">, </w:t>
            </w:r>
            <w:r w:rsidRPr="004B526D">
              <w:rPr>
                <w:rFonts w:ascii="Times New Roman" w:hAnsi="Times New Roman" w:cs="Times New Roman"/>
                <w:bCs/>
                <w:color w:val="000000" w:themeColor="text1"/>
                <w:sz w:val="24"/>
                <w:szCs w:val="24"/>
                <w:lang w:val="lv-LV"/>
              </w:rPr>
              <w:t xml:space="preserve">sekmējot personāla </w:t>
            </w:r>
            <w:r w:rsidR="00072DDA" w:rsidRPr="004B526D">
              <w:rPr>
                <w:rFonts w:ascii="Times New Roman" w:hAnsi="Times New Roman" w:cs="Times New Roman"/>
                <w:bCs/>
                <w:color w:val="000000" w:themeColor="text1"/>
                <w:sz w:val="24"/>
                <w:szCs w:val="24"/>
                <w:lang w:val="lv-LV"/>
              </w:rPr>
              <w:t>motivāciju</w:t>
            </w:r>
            <w:r w:rsidRPr="004B526D">
              <w:rPr>
                <w:rFonts w:ascii="Times New Roman" w:hAnsi="Times New Roman" w:cs="Times New Roman"/>
                <w:bCs/>
                <w:color w:val="000000" w:themeColor="text1"/>
                <w:sz w:val="24"/>
                <w:szCs w:val="24"/>
                <w:lang w:val="lv-LV"/>
              </w:rPr>
              <w:t xml:space="preserve"> pilnveidot profesionālās prasmes</w:t>
            </w:r>
            <w:r w:rsidR="00072DDA" w:rsidRPr="004B526D">
              <w:rPr>
                <w:rFonts w:ascii="Times New Roman" w:hAnsi="Times New Roman" w:cs="Times New Roman"/>
                <w:bCs/>
                <w:color w:val="000000" w:themeColor="text1"/>
                <w:sz w:val="24"/>
                <w:szCs w:val="24"/>
                <w:lang w:val="lv-LV"/>
              </w:rPr>
              <w:t xml:space="preserve">, </w:t>
            </w:r>
            <w:r w:rsidRPr="004B526D">
              <w:rPr>
                <w:rFonts w:ascii="Times New Roman" w:hAnsi="Times New Roman" w:cs="Times New Roman"/>
                <w:bCs/>
                <w:color w:val="000000" w:themeColor="text1"/>
                <w:sz w:val="24"/>
                <w:szCs w:val="24"/>
                <w:lang w:val="lv-LV"/>
              </w:rPr>
              <w:t xml:space="preserve">stiprinot </w:t>
            </w:r>
            <w:r w:rsidR="00072DDA" w:rsidRPr="004B526D">
              <w:rPr>
                <w:rFonts w:ascii="Times New Roman" w:hAnsi="Times New Roman" w:cs="Times New Roman"/>
                <w:bCs/>
                <w:color w:val="000000" w:themeColor="text1"/>
                <w:sz w:val="24"/>
                <w:szCs w:val="24"/>
                <w:lang w:val="lv-LV"/>
              </w:rPr>
              <w:t>izglītojamo un</w:t>
            </w:r>
            <w:r w:rsidRPr="004B526D">
              <w:rPr>
                <w:rFonts w:ascii="Times New Roman" w:hAnsi="Times New Roman" w:cs="Times New Roman"/>
                <w:bCs/>
                <w:color w:val="000000" w:themeColor="text1"/>
                <w:sz w:val="24"/>
                <w:szCs w:val="24"/>
                <w:lang w:val="lv-LV"/>
              </w:rPr>
              <w:t xml:space="preserve"> pedagogu</w:t>
            </w:r>
            <w:r w:rsidR="00072DDA" w:rsidRPr="004B526D">
              <w:rPr>
                <w:rFonts w:ascii="Times New Roman" w:hAnsi="Times New Roman" w:cs="Times New Roman"/>
                <w:bCs/>
                <w:color w:val="000000" w:themeColor="text1"/>
                <w:sz w:val="24"/>
                <w:szCs w:val="24"/>
                <w:lang w:val="lv-LV"/>
              </w:rPr>
              <w:t xml:space="preserve">  lab</w:t>
            </w:r>
            <w:r w:rsidRPr="004B526D">
              <w:rPr>
                <w:rFonts w:ascii="Times New Roman" w:hAnsi="Times New Roman" w:cs="Times New Roman"/>
                <w:bCs/>
                <w:color w:val="000000" w:themeColor="text1"/>
                <w:sz w:val="24"/>
                <w:szCs w:val="24"/>
                <w:lang w:val="lv-LV"/>
              </w:rPr>
              <w:t>bū</w:t>
            </w:r>
            <w:r w:rsidR="00072DDA" w:rsidRPr="004B526D">
              <w:rPr>
                <w:rFonts w:ascii="Times New Roman" w:hAnsi="Times New Roman" w:cs="Times New Roman"/>
                <w:bCs/>
                <w:color w:val="000000" w:themeColor="text1"/>
                <w:sz w:val="24"/>
                <w:szCs w:val="24"/>
                <w:lang w:val="lv-LV"/>
              </w:rPr>
              <w:t>tību.</w:t>
            </w:r>
          </w:p>
          <w:p w14:paraId="5AD93A25" w14:textId="77777777" w:rsidR="003256C6" w:rsidRPr="004B526D" w:rsidRDefault="003256C6" w:rsidP="007F634D">
            <w:pPr>
              <w:rPr>
                <w:rFonts w:ascii="Times New Roman" w:hAnsi="Times New Roman" w:cs="Times New Roman"/>
                <w:color w:val="000000" w:themeColor="text1"/>
                <w:sz w:val="24"/>
                <w:szCs w:val="24"/>
                <w:lang w:val="lv-LV"/>
              </w:rPr>
            </w:pPr>
            <w:r w:rsidRPr="004B526D">
              <w:rPr>
                <w:rFonts w:ascii="Times New Roman" w:hAnsi="Times New Roman" w:cs="Times New Roman"/>
                <w:color w:val="000000" w:themeColor="text1"/>
                <w:sz w:val="24"/>
                <w:szCs w:val="24"/>
                <w:lang w:val="lv-LV"/>
              </w:rPr>
              <w:t xml:space="preserve">Apzināt personāla </w:t>
            </w:r>
            <w:r w:rsidRPr="00F2215F">
              <w:rPr>
                <w:rFonts w:ascii="Times New Roman" w:hAnsi="Times New Roman" w:cs="Times New Roman"/>
                <w:sz w:val="24"/>
                <w:szCs w:val="24"/>
                <w:lang w:val="lv-LV"/>
              </w:rPr>
              <w:t xml:space="preserve">profesionālo prasmju kapacitāti, pamatojoties uz iegūtiem datiem </w:t>
            </w:r>
            <w:proofErr w:type="spellStart"/>
            <w:r w:rsidRPr="00F2215F">
              <w:rPr>
                <w:rFonts w:ascii="Times New Roman" w:hAnsi="Times New Roman" w:cs="Times New Roman"/>
                <w:sz w:val="24"/>
                <w:szCs w:val="24"/>
                <w:lang w:val="lv-LV"/>
              </w:rPr>
              <w:t>pānot</w:t>
            </w:r>
            <w:proofErr w:type="spellEnd"/>
            <w:r w:rsidRPr="00F2215F">
              <w:rPr>
                <w:rFonts w:ascii="Times New Roman" w:hAnsi="Times New Roman" w:cs="Times New Roman"/>
                <w:sz w:val="24"/>
                <w:szCs w:val="24"/>
                <w:lang w:val="lv-LV"/>
              </w:rPr>
              <w:t xml:space="preserve"> profesionālās pilnveides pasākumus.</w:t>
            </w:r>
          </w:p>
          <w:p w14:paraId="11F8AB6F" w14:textId="39D45469" w:rsidR="003256C6" w:rsidRPr="004B526D" w:rsidRDefault="003256C6" w:rsidP="007F634D">
            <w:pPr>
              <w:rPr>
                <w:rFonts w:ascii="Times New Roman" w:hAnsi="Times New Roman" w:cs="Times New Roman"/>
                <w:color w:val="000000" w:themeColor="text1"/>
                <w:sz w:val="24"/>
                <w:szCs w:val="24"/>
                <w:lang w:val="lv-LV"/>
              </w:rPr>
            </w:pPr>
            <w:r w:rsidRPr="004B526D">
              <w:rPr>
                <w:rFonts w:ascii="Times New Roman" w:hAnsi="Times New Roman" w:cs="Times New Roman"/>
                <w:color w:val="000000" w:themeColor="text1"/>
                <w:sz w:val="24"/>
                <w:szCs w:val="24"/>
                <w:lang w:val="lv-LV"/>
              </w:rPr>
              <w:t xml:space="preserve">Vadības komandai </w:t>
            </w:r>
            <w:r w:rsidR="007F634D" w:rsidRPr="004B526D">
              <w:rPr>
                <w:rFonts w:ascii="Times New Roman" w:hAnsi="Times New Roman" w:cs="Times New Roman"/>
                <w:color w:val="000000" w:themeColor="text1"/>
                <w:sz w:val="24"/>
                <w:szCs w:val="24"/>
                <w:lang w:val="lv-LV"/>
              </w:rPr>
              <w:t>noteikt atbildības jomas, plānot izmērāmus sasniedzamos rezultātus, periodiski no darbiniekiem gūt atgriezenisko saiti par vadības darba novērtējumu.</w:t>
            </w:r>
          </w:p>
        </w:tc>
      </w:tr>
      <w:tr w:rsidR="00CF5A3B" w:rsidRPr="004B526D" w14:paraId="4F26AEC6" w14:textId="77777777" w:rsidTr="004B526D">
        <w:tc>
          <w:tcPr>
            <w:tcW w:w="3544" w:type="dxa"/>
            <w:vAlign w:val="center"/>
          </w:tcPr>
          <w:p w14:paraId="17C64473" w14:textId="32981FA4" w:rsidR="00CF5A3B" w:rsidRPr="004B526D" w:rsidRDefault="007F634D" w:rsidP="00CF5A3B">
            <w:pPr>
              <w:rPr>
                <w:rFonts w:ascii="Times New Roman" w:hAnsi="Times New Roman" w:cs="Times New Roman"/>
                <w:sz w:val="24"/>
                <w:szCs w:val="24"/>
              </w:rPr>
            </w:pPr>
            <w:r w:rsidRPr="004B526D">
              <w:rPr>
                <w:rFonts w:ascii="Times New Roman" w:hAnsi="Times New Roman" w:cs="Times New Roman"/>
                <w:sz w:val="24"/>
                <w:szCs w:val="24"/>
              </w:rPr>
              <w:t xml:space="preserve">6.3. </w:t>
            </w:r>
            <w:proofErr w:type="spellStart"/>
            <w:r w:rsidRPr="004B526D">
              <w:rPr>
                <w:rFonts w:ascii="Times New Roman" w:hAnsi="Times New Roman" w:cs="Times New Roman"/>
                <w:sz w:val="24"/>
                <w:szCs w:val="24"/>
              </w:rPr>
              <w:t>punkts</w:t>
            </w:r>
            <w:proofErr w:type="spellEnd"/>
            <w:r w:rsidRPr="004B526D">
              <w:rPr>
                <w:rFonts w:ascii="Times New Roman" w:hAnsi="Times New Roman" w:cs="Times New Roman"/>
                <w:sz w:val="24"/>
                <w:szCs w:val="24"/>
              </w:rPr>
              <w:t xml:space="preserve"> - </w:t>
            </w:r>
            <w:proofErr w:type="spellStart"/>
            <w:r w:rsidR="00CF5A3B" w:rsidRPr="004B526D">
              <w:rPr>
                <w:rFonts w:ascii="Times New Roman" w:hAnsi="Times New Roman" w:cs="Times New Roman"/>
                <w:sz w:val="24"/>
                <w:szCs w:val="24"/>
              </w:rPr>
              <w:t>Mācību</w:t>
            </w:r>
            <w:proofErr w:type="spellEnd"/>
            <w:r w:rsidR="00CF5A3B" w:rsidRPr="004B526D">
              <w:rPr>
                <w:rFonts w:ascii="Times New Roman" w:hAnsi="Times New Roman" w:cs="Times New Roman"/>
                <w:sz w:val="24"/>
                <w:szCs w:val="24"/>
              </w:rPr>
              <w:t xml:space="preserve"> un </w:t>
            </w:r>
            <w:proofErr w:type="spellStart"/>
            <w:r w:rsidR="00CF5A3B" w:rsidRPr="004B526D">
              <w:rPr>
                <w:rFonts w:ascii="Times New Roman" w:hAnsi="Times New Roman" w:cs="Times New Roman"/>
                <w:sz w:val="24"/>
                <w:szCs w:val="24"/>
              </w:rPr>
              <w:t>audzināšanas</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procesa</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vadīšana</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pedagogu</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sadarbības</w:t>
            </w:r>
            <w:proofErr w:type="spellEnd"/>
            <w:r w:rsidR="00CF5A3B" w:rsidRPr="004B526D">
              <w:rPr>
                <w:rFonts w:ascii="Times New Roman" w:hAnsi="Times New Roman" w:cs="Times New Roman"/>
                <w:sz w:val="24"/>
                <w:szCs w:val="24"/>
              </w:rPr>
              <w:t xml:space="preserve"> un </w:t>
            </w:r>
            <w:proofErr w:type="spellStart"/>
            <w:r w:rsidR="00CF5A3B" w:rsidRPr="004B526D">
              <w:rPr>
                <w:rFonts w:ascii="Times New Roman" w:hAnsi="Times New Roman" w:cs="Times New Roman"/>
                <w:sz w:val="24"/>
                <w:szCs w:val="24"/>
              </w:rPr>
              <w:lastRenderedPageBreak/>
              <w:t>profesionālās</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kompetences</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pilnveides</w:t>
            </w:r>
            <w:proofErr w:type="spellEnd"/>
            <w:r w:rsidR="00CF5A3B" w:rsidRPr="004B526D">
              <w:rPr>
                <w:rFonts w:ascii="Times New Roman" w:hAnsi="Times New Roman" w:cs="Times New Roman"/>
                <w:sz w:val="24"/>
                <w:szCs w:val="24"/>
              </w:rPr>
              <w:t xml:space="preserve"> </w:t>
            </w:r>
            <w:proofErr w:type="spellStart"/>
            <w:r w:rsidR="00CF5A3B" w:rsidRPr="004B526D">
              <w:rPr>
                <w:rFonts w:ascii="Times New Roman" w:hAnsi="Times New Roman" w:cs="Times New Roman"/>
                <w:sz w:val="24"/>
                <w:szCs w:val="24"/>
              </w:rPr>
              <w:t>organizēšana</w:t>
            </w:r>
            <w:proofErr w:type="spellEnd"/>
            <w:r w:rsidR="00CF5A3B" w:rsidRPr="004B526D">
              <w:rPr>
                <w:rFonts w:ascii="Times New Roman" w:hAnsi="Times New Roman" w:cs="Times New Roman"/>
                <w:sz w:val="24"/>
                <w:szCs w:val="24"/>
              </w:rPr>
              <w:t>.</w:t>
            </w:r>
          </w:p>
        </w:tc>
        <w:tc>
          <w:tcPr>
            <w:tcW w:w="2693" w:type="dxa"/>
            <w:vAlign w:val="center"/>
          </w:tcPr>
          <w:p w14:paraId="2847032A" w14:textId="77777777" w:rsidR="00CF5A3B" w:rsidRPr="004B526D" w:rsidRDefault="00CF5A3B" w:rsidP="003256C6">
            <w:pPr>
              <w:jc w:val="center"/>
              <w:rPr>
                <w:rFonts w:ascii="Times New Roman" w:hAnsi="Times New Roman" w:cs="Times New Roman"/>
                <w:sz w:val="24"/>
                <w:szCs w:val="24"/>
              </w:rPr>
            </w:pPr>
          </w:p>
          <w:p w14:paraId="100E78B1" w14:textId="77777777" w:rsidR="00CF5A3B" w:rsidRPr="004B526D" w:rsidRDefault="00CF5A3B" w:rsidP="003256C6">
            <w:pPr>
              <w:jc w:val="center"/>
              <w:rPr>
                <w:rFonts w:ascii="Times New Roman" w:hAnsi="Times New Roman" w:cs="Times New Roman"/>
                <w:color w:val="000000" w:themeColor="text1"/>
                <w:sz w:val="24"/>
                <w:szCs w:val="24"/>
              </w:rPr>
            </w:pPr>
          </w:p>
          <w:p w14:paraId="2C3CA0A2" w14:textId="2F0219E8" w:rsidR="00CF5A3B" w:rsidRPr="004B526D" w:rsidRDefault="0061116D" w:rsidP="003256C6">
            <w:pPr>
              <w:jc w:val="center"/>
              <w:rPr>
                <w:rFonts w:ascii="Times New Roman" w:hAnsi="Times New Roman" w:cs="Times New Roman"/>
                <w:color w:val="000000" w:themeColor="text1"/>
                <w:sz w:val="24"/>
                <w:szCs w:val="24"/>
              </w:rPr>
            </w:pPr>
            <w:proofErr w:type="spellStart"/>
            <w:r w:rsidRPr="004B526D">
              <w:rPr>
                <w:rFonts w:ascii="Times New Roman" w:hAnsi="Times New Roman" w:cs="Times New Roman"/>
                <w:sz w:val="24"/>
                <w:szCs w:val="24"/>
              </w:rPr>
              <w:lastRenderedPageBreak/>
              <w:t>Mācīšanās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organizācijas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principu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īstenošana</w:t>
            </w:r>
            <w:proofErr w:type="spellEnd"/>
            <w:r w:rsidRPr="004B526D">
              <w:rPr>
                <w:rFonts w:ascii="Times New Roman" w:hAnsi="Times New Roman" w:cs="Times New Roman"/>
                <w:sz w:val="24"/>
                <w:szCs w:val="24"/>
              </w:rPr>
              <w:t>.</w:t>
            </w:r>
          </w:p>
        </w:tc>
        <w:tc>
          <w:tcPr>
            <w:tcW w:w="8611" w:type="dxa"/>
          </w:tcPr>
          <w:p w14:paraId="5BEB919B" w14:textId="6F4034F2" w:rsidR="003256C6" w:rsidRPr="004B526D" w:rsidRDefault="00CF5A3B" w:rsidP="007F634D">
            <w:pPr>
              <w:ind w:left="-35"/>
              <w:rPr>
                <w:rFonts w:ascii="Times New Roman" w:hAnsi="Times New Roman" w:cs="Times New Roman"/>
                <w:color w:val="000000" w:themeColor="text1"/>
                <w:sz w:val="24"/>
                <w:szCs w:val="24"/>
              </w:rPr>
            </w:pPr>
            <w:proofErr w:type="spellStart"/>
            <w:r w:rsidRPr="004B526D">
              <w:rPr>
                <w:rFonts w:ascii="Times New Roman" w:hAnsi="Times New Roman" w:cs="Times New Roman"/>
                <w:sz w:val="24"/>
                <w:szCs w:val="24"/>
              </w:rPr>
              <w:lastRenderedPageBreak/>
              <w:t>Izstrādāt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Metodiskā</w:t>
            </w:r>
            <w:proofErr w:type="spellEnd"/>
            <w:r w:rsidRPr="004B526D">
              <w:rPr>
                <w:rFonts w:ascii="Times New Roman" w:hAnsi="Times New Roman" w:cs="Times New Roman"/>
                <w:sz w:val="24"/>
                <w:szCs w:val="24"/>
              </w:rPr>
              <w:t xml:space="preserve"> atbalsta </w:t>
            </w:r>
            <w:proofErr w:type="spellStart"/>
            <w:r w:rsidRPr="004B526D">
              <w:rPr>
                <w:rFonts w:ascii="Times New Roman" w:hAnsi="Times New Roman" w:cs="Times New Roman"/>
                <w:sz w:val="24"/>
                <w:szCs w:val="24"/>
              </w:rPr>
              <w:t>noteikum</w:t>
            </w:r>
            <w:r w:rsidR="003256C6" w:rsidRPr="004B526D">
              <w:rPr>
                <w:rFonts w:ascii="Times New Roman" w:hAnsi="Times New Roman" w:cs="Times New Roman"/>
                <w:sz w:val="24"/>
                <w:szCs w:val="24"/>
              </w:rPr>
              <w:t>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pedagogu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profesionālās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darbības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izaugsmei</w:t>
            </w:r>
            <w:proofErr w:type="spellEnd"/>
            <w:r w:rsidR="00072DDA" w:rsidRPr="004B526D">
              <w:rPr>
                <w:rFonts w:ascii="Times New Roman" w:hAnsi="Times New Roman" w:cs="Times New Roman"/>
                <w:sz w:val="24"/>
                <w:szCs w:val="24"/>
              </w:rPr>
              <w:t>”</w:t>
            </w:r>
            <w:r w:rsidRPr="004B526D">
              <w:rPr>
                <w:rFonts w:ascii="Times New Roman" w:hAnsi="Times New Roman" w:cs="Times New Roman"/>
                <w:sz w:val="24"/>
                <w:szCs w:val="24"/>
              </w:rPr>
              <w:t>.</w:t>
            </w:r>
          </w:p>
          <w:p w14:paraId="542ED3E7" w14:textId="77777777" w:rsidR="003256C6" w:rsidRPr="004B526D" w:rsidRDefault="00072DDA" w:rsidP="007F634D">
            <w:pPr>
              <w:ind w:left="-35"/>
              <w:rPr>
                <w:rFonts w:ascii="Times New Roman" w:eastAsia="Times New Roman" w:hAnsi="Times New Roman" w:cs="Times New Roman"/>
                <w:sz w:val="24"/>
                <w:szCs w:val="24"/>
              </w:rPr>
            </w:pPr>
            <w:proofErr w:type="spellStart"/>
            <w:r w:rsidRPr="004B526D">
              <w:rPr>
                <w:rFonts w:ascii="Times New Roman" w:eastAsia="Times New Roman" w:hAnsi="Times New Roman" w:cs="Times New Roman"/>
                <w:sz w:val="24"/>
                <w:szCs w:val="24"/>
              </w:rPr>
              <w:t>Saskaņā</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ar</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iestādes</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prioritātēm</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vēro</w:t>
            </w:r>
            <w:r w:rsidR="003256C6" w:rsidRPr="004B526D">
              <w:rPr>
                <w:rFonts w:ascii="Times New Roman" w:eastAsia="Times New Roman" w:hAnsi="Times New Roman" w:cs="Times New Roman"/>
                <w:sz w:val="24"/>
                <w:szCs w:val="24"/>
              </w:rPr>
              <w:t>t</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rotaļnodarbības</w:t>
            </w:r>
            <w:proofErr w:type="spellEnd"/>
            <w:r w:rsidRPr="004B526D">
              <w:rPr>
                <w:rFonts w:ascii="Times New Roman" w:eastAsia="Times New Roman" w:hAnsi="Times New Roman" w:cs="Times New Roman"/>
                <w:sz w:val="24"/>
                <w:szCs w:val="24"/>
              </w:rPr>
              <w:t xml:space="preserve"> pie </w:t>
            </w:r>
            <w:proofErr w:type="spellStart"/>
            <w:r w:rsidRPr="004B526D">
              <w:rPr>
                <w:rFonts w:ascii="Times New Roman" w:eastAsia="Times New Roman" w:hAnsi="Times New Roman" w:cs="Times New Roman"/>
                <w:sz w:val="24"/>
                <w:szCs w:val="24"/>
              </w:rPr>
              <w:t>visiem</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pedagogiem</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snie</w:t>
            </w:r>
            <w:r w:rsidR="003256C6" w:rsidRPr="004B526D">
              <w:rPr>
                <w:rFonts w:ascii="Times New Roman" w:eastAsia="Times New Roman" w:hAnsi="Times New Roman" w:cs="Times New Roman"/>
                <w:sz w:val="24"/>
                <w:szCs w:val="24"/>
              </w:rPr>
              <w:t>gt</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atgriezenisko</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saiti</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plāno</w:t>
            </w:r>
            <w:r w:rsidR="003256C6" w:rsidRPr="004B526D">
              <w:rPr>
                <w:rFonts w:ascii="Times New Roman" w:eastAsia="Times New Roman" w:hAnsi="Times New Roman" w:cs="Times New Roman"/>
                <w:sz w:val="24"/>
                <w:szCs w:val="24"/>
              </w:rPr>
              <w:t>t</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atbalstu</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profesionālo</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prasmju</w:t>
            </w:r>
            <w:proofErr w:type="spellEnd"/>
            <w:r w:rsidRPr="004B526D">
              <w:rPr>
                <w:rFonts w:ascii="Times New Roman" w:eastAsia="Times New Roman" w:hAnsi="Times New Roman" w:cs="Times New Roman"/>
                <w:sz w:val="24"/>
                <w:szCs w:val="24"/>
              </w:rPr>
              <w:t xml:space="preserve"> </w:t>
            </w:r>
            <w:proofErr w:type="spellStart"/>
            <w:r w:rsidRPr="004B526D">
              <w:rPr>
                <w:rFonts w:ascii="Times New Roman" w:eastAsia="Times New Roman" w:hAnsi="Times New Roman" w:cs="Times New Roman"/>
                <w:sz w:val="24"/>
                <w:szCs w:val="24"/>
              </w:rPr>
              <w:t>pilnveidošanai</w:t>
            </w:r>
            <w:proofErr w:type="spellEnd"/>
            <w:r w:rsidRPr="004B526D">
              <w:rPr>
                <w:rFonts w:ascii="Times New Roman" w:eastAsia="Times New Roman" w:hAnsi="Times New Roman" w:cs="Times New Roman"/>
                <w:sz w:val="24"/>
                <w:szCs w:val="24"/>
              </w:rPr>
              <w:t>.</w:t>
            </w:r>
          </w:p>
          <w:p w14:paraId="07BE1B88" w14:textId="77777777" w:rsidR="003256C6" w:rsidRPr="004B526D" w:rsidRDefault="003256C6" w:rsidP="007F634D">
            <w:pPr>
              <w:ind w:left="-35"/>
              <w:rPr>
                <w:rFonts w:ascii="Times New Roman" w:eastAsia="Times New Roman" w:hAnsi="Times New Roman" w:cs="Times New Roman"/>
                <w:sz w:val="24"/>
                <w:szCs w:val="24"/>
              </w:rPr>
            </w:pPr>
            <w:r w:rsidRPr="004B526D">
              <w:rPr>
                <w:rFonts w:ascii="Times New Roman" w:hAnsi="Times New Roman" w:cs="Times New Roman"/>
                <w:bCs/>
                <w:color w:val="000000" w:themeColor="text1"/>
                <w:sz w:val="24"/>
                <w:szCs w:val="24"/>
                <w:lang w:val="lv-LV"/>
              </w:rPr>
              <w:lastRenderedPageBreak/>
              <w:t>Pedagogu mācīšanas darba grupās definēt izglītības programmu īstenošanas kvalitatīvos un kvantitatīvos rādītājus.</w:t>
            </w:r>
          </w:p>
          <w:p w14:paraId="35D1DD61" w14:textId="49E06492" w:rsidR="007F634D" w:rsidRPr="004B526D" w:rsidRDefault="007F634D" w:rsidP="007F634D">
            <w:pPr>
              <w:ind w:left="-35"/>
              <w:rPr>
                <w:rFonts w:ascii="Times New Roman" w:hAnsi="Times New Roman" w:cs="Times New Roman"/>
                <w:color w:val="000000" w:themeColor="text1"/>
                <w:sz w:val="24"/>
                <w:szCs w:val="24"/>
              </w:rPr>
            </w:pPr>
            <w:proofErr w:type="spellStart"/>
            <w:r w:rsidRPr="004B526D">
              <w:rPr>
                <w:rFonts w:ascii="Times New Roman" w:hAnsi="Times New Roman" w:cs="Times New Roman"/>
                <w:sz w:val="24"/>
                <w:szCs w:val="24"/>
              </w:rPr>
              <w:t>Organizēt</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kolektīvu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vienojošus</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sadarbību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veicinošus</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pasākumus</w:t>
            </w:r>
            <w:proofErr w:type="spellEnd"/>
            <w:r w:rsidRPr="004B526D">
              <w:rPr>
                <w:rFonts w:ascii="Times New Roman" w:hAnsi="Times New Roman" w:cs="Times New Roman"/>
                <w:sz w:val="24"/>
                <w:szCs w:val="24"/>
              </w:rPr>
              <w:t xml:space="preserve">, kas </w:t>
            </w:r>
            <w:proofErr w:type="spellStart"/>
            <w:r w:rsidRPr="004B526D">
              <w:rPr>
                <w:rFonts w:ascii="Times New Roman" w:hAnsi="Times New Roman" w:cs="Times New Roman"/>
                <w:sz w:val="24"/>
                <w:szCs w:val="24"/>
              </w:rPr>
              <w:t>veido</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labbūtību</w:t>
            </w:r>
            <w:proofErr w:type="spellEnd"/>
            <w:r w:rsidRPr="004B526D">
              <w:rPr>
                <w:rFonts w:ascii="Times New Roman" w:hAnsi="Times New Roman" w:cs="Times New Roman"/>
                <w:sz w:val="24"/>
                <w:szCs w:val="24"/>
              </w:rPr>
              <w:t xml:space="preserve"> un </w:t>
            </w:r>
            <w:proofErr w:type="spellStart"/>
            <w:r w:rsidRPr="004B526D">
              <w:rPr>
                <w:rFonts w:ascii="Times New Roman" w:hAnsi="Times New Roman" w:cs="Times New Roman"/>
                <w:sz w:val="24"/>
                <w:szCs w:val="24"/>
              </w:rPr>
              <w:t>pozitīvu</w:t>
            </w:r>
            <w:proofErr w:type="spellEnd"/>
            <w:r w:rsidRPr="004B526D">
              <w:rPr>
                <w:rFonts w:ascii="Times New Roman" w:hAnsi="Times New Roman" w:cs="Times New Roman"/>
                <w:sz w:val="24"/>
                <w:szCs w:val="24"/>
              </w:rPr>
              <w:t xml:space="preserve"> </w:t>
            </w:r>
            <w:proofErr w:type="spellStart"/>
            <w:r w:rsidRPr="004B526D">
              <w:rPr>
                <w:rFonts w:ascii="Times New Roman" w:hAnsi="Times New Roman" w:cs="Times New Roman"/>
                <w:sz w:val="24"/>
                <w:szCs w:val="24"/>
              </w:rPr>
              <w:t>mikroklimatu</w:t>
            </w:r>
            <w:proofErr w:type="spellEnd"/>
            <w:r w:rsidRPr="004B526D">
              <w:rPr>
                <w:rFonts w:ascii="Times New Roman" w:hAnsi="Times New Roman" w:cs="Times New Roman"/>
                <w:sz w:val="24"/>
                <w:szCs w:val="24"/>
              </w:rPr>
              <w:t>.</w:t>
            </w:r>
          </w:p>
        </w:tc>
      </w:tr>
      <w:tr w:rsidR="00CF5A3B" w:rsidRPr="004B526D" w14:paraId="136AC848" w14:textId="77777777" w:rsidTr="004B526D">
        <w:tc>
          <w:tcPr>
            <w:tcW w:w="3544" w:type="dxa"/>
            <w:vAlign w:val="center"/>
          </w:tcPr>
          <w:p w14:paraId="1A0BC849" w14:textId="7286BB42" w:rsidR="00CF5A3B" w:rsidRPr="00F2215F" w:rsidRDefault="007F634D" w:rsidP="00CF5A3B">
            <w:pPr>
              <w:rPr>
                <w:rFonts w:ascii="Times New Roman" w:hAnsi="Times New Roman" w:cs="Times New Roman"/>
                <w:sz w:val="24"/>
                <w:szCs w:val="24"/>
                <w:lang w:val="lv-LV"/>
              </w:rPr>
            </w:pPr>
            <w:r w:rsidRPr="00F2215F">
              <w:rPr>
                <w:rFonts w:ascii="Times New Roman" w:hAnsi="Times New Roman" w:cs="Times New Roman"/>
                <w:sz w:val="24"/>
                <w:szCs w:val="24"/>
                <w:lang w:val="lv-LV"/>
              </w:rPr>
              <w:lastRenderedPageBreak/>
              <w:t>6.2.</w:t>
            </w:r>
            <w:r w:rsidR="0094795C" w:rsidRPr="00F2215F">
              <w:rPr>
                <w:rFonts w:ascii="Times New Roman" w:hAnsi="Times New Roman" w:cs="Times New Roman"/>
                <w:sz w:val="24"/>
                <w:szCs w:val="24"/>
                <w:lang w:val="lv-LV"/>
              </w:rPr>
              <w:t xml:space="preserve"> </w:t>
            </w:r>
            <w:r w:rsidRPr="00F2215F">
              <w:rPr>
                <w:rFonts w:ascii="Times New Roman" w:hAnsi="Times New Roman" w:cs="Times New Roman"/>
                <w:sz w:val="24"/>
                <w:szCs w:val="24"/>
                <w:lang w:val="lv-LV"/>
              </w:rPr>
              <w:t>pu</w:t>
            </w:r>
            <w:r w:rsidR="0094795C" w:rsidRPr="00F2215F">
              <w:rPr>
                <w:rFonts w:ascii="Times New Roman" w:hAnsi="Times New Roman" w:cs="Times New Roman"/>
                <w:sz w:val="24"/>
                <w:szCs w:val="24"/>
                <w:lang w:val="lv-LV"/>
              </w:rPr>
              <w:t>n</w:t>
            </w:r>
            <w:r w:rsidRPr="00F2215F">
              <w:rPr>
                <w:rFonts w:ascii="Times New Roman" w:hAnsi="Times New Roman" w:cs="Times New Roman"/>
                <w:sz w:val="24"/>
                <w:szCs w:val="24"/>
                <w:lang w:val="lv-LV"/>
              </w:rPr>
              <w:t xml:space="preserve">kts - </w:t>
            </w:r>
            <w:r w:rsidR="00CF5A3B" w:rsidRPr="00F2215F">
              <w:rPr>
                <w:rFonts w:ascii="Times New Roman" w:hAnsi="Times New Roman" w:cs="Times New Roman"/>
                <w:sz w:val="24"/>
                <w:szCs w:val="24"/>
                <w:lang w:val="lv-LV"/>
              </w:rPr>
              <w:t>Vadītāja sadarbība ar izglītības procesā iesaistītajām pusēm.</w:t>
            </w:r>
            <w:r w:rsidR="00072DDA" w:rsidRPr="00F2215F">
              <w:rPr>
                <w:rFonts w:ascii="Times New Roman" w:hAnsi="Times New Roman" w:cs="Times New Roman"/>
                <w:sz w:val="24"/>
                <w:szCs w:val="24"/>
                <w:lang w:val="lv-LV"/>
              </w:rPr>
              <w:t xml:space="preserve"> </w:t>
            </w:r>
          </w:p>
        </w:tc>
        <w:tc>
          <w:tcPr>
            <w:tcW w:w="2693" w:type="dxa"/>
            <w:vAlign w:val="center"/>
          </w:tcPr>
          <w:p w14:paraId="510F50A4" w14:textId="0FED06D3" w:rsidR="00CF5A3B" w:rsidRPr="004B526D" w:rsidRDefault="004B526D" w:rsidP="003256C6">
            <w:pPr>
              <w:jc w:val="center"/>
              <w:rPr>
                <w:rFonts w:ascii="Times New Roman" w:hAnsi="Times New Roman" w:cs="Times New Roman"/>
                <w:color w:val="000000" w:themeColor="text1"/>
                <w:sz w:val="24"/>
                <w:szCs w:val="24"/>
                <w:lang w:val="lv-LV"/>
              </w:rPr>
            </w:pPr>
            <w:r w:rsidRPr="00F2215F">
              <w:rPr>
                <w:rFonts w:ascii="Times New Roman" w:hAnsi="Times New Roman" w:cs="Times New Roman"/>
                <w:sz w:val="24"/>
                <w:szCs w:val="24"/>
                <w:lang w:val="lv-LV"/>
              </w:rPr>
              <w:t>V</w:t>
            </w:r>
            <w:r w:rsidR="00072DDA" w:rsidRPr="00F2215F">
              <w:rPr>
                <w:rFonts w:ascii="Times New Roman" w:hAnsi="Times New Roman" w:cs="Times New Roman"/>
                <w:sz w:val="24"/>
                <w:szCs w:val="24"/>
                <w:lang w:val="lv-LV"/>
              </w:rPr>
              <w:t>ietējās kopienas resursu un ģimeņu kultūr</w:t>
            </w:r>
            <w:r w:rsidRPr="00F2215F">
              <w:rPr>
                <w:rFonts w:ascii="Times New Roman" w:hAnsi="Times New Roman" w:cs="Times New Roman"/>
                <w:sz w:val="24"/>
                <w:szCs w:val="24"/>
                <w:lang w:val="lv-LV"/>
              </w:rPr>
              <w:t>as apzināšana</w:t>
            </w:r>
            <w:r w:rsidR="00072DDA" w:rsidRPr="00F2215F">
              <w:rPr>
                <w:rFonts w:ascii="Times New Roman" w:hAnsi="Times New Roman" w:cs="Times New Roman"/>
                <w:sz w:val="24"/>
                <w:szCs w:val="24"/>
                <w:lang w:val="lv-LV"/>
              </w:rPr>
              <w:t xml:space="preserve">, </w:t>
            </w:r>
            <w:r w:rsidRPr="00F2215F">
              <w:rPr>
                <w:rFonts w:ascii="Times New Roman" w:hAnsi="Times New Roman" w:cs="Times New Roman"/>
                <w:sz w:val="24"/>
                <w:szCs w:val="24"/>
                <w:lang w:val="lv-LV"/>
              </w:rPr>
              <w:t xml:space="preserve">sniedzot atbalstu izglītojamo </w:t>
            </w:r>
            <w:r w:rsidR="00072DDA" w:rsidRPr="00F2215F">
              <w:rPr>
                <w:rFonts w:ascii="Times New Roman" w:hAnsi="Times New Roman" w:cs="Times New Roman"/>
                <w:sz w:val="24"/>
                <w:szCs w:val="24"/>
                <w:lang w:val="lv-LV"/>
              </w:rPr>
              <w:t>attīstīb</w:t>
            </w:r>
            <w:r w:rsidRPr="00F2215F">
              <w:rPr>
                <w:rFonts w:ascii="Times New Roman" w:hAnsi="Times New Roman" w:cs="Times New Roman"/>
                <w:sz w:val="24"/>
                <w:szCs w:val="24"/>
                <w:lang w:val="lv-LV"/>
              </w:rPr>
              <w:t>ā</w:t>
            </w:r>
            <w:r w:rsidR="00072DDA" w:rsidRPr="00F2215F">
              <w:rPr>
                <w:rFonts w:ascii="Times New Roman" w:hAnsi="Times New Roman" w:cs="Times New Roman"/>
                <w:sz w:val="24"/>
                <w:szCs w:val="24"/>
                <w:lang w:val="lv-LV"/>
              </w:rPr>
              <w:t xml:space="preserve"> un </w:t>
            </w:r>
            <w:r w:rsidRPr="00F2215F">
              <w:rPr>
                <w:rFonts w:ascii="Times New Roman" w:hAnsi="Times New Roman" w:cs="Times New Roman"/>
                <w:sz w:val="24"/>
                <w:szCs w:val="24"/>
                <w:lang w:val="lv-LV"/>
              </w:rPr>
              <w:t xml:space="preserve">bagātinot </w:t>
            </w:r>
            <w:r w:rsidR="00072DDA" w:rsidRPr="00F2215F">
              <w:rPr>
                <w:rFonts w:ascii="Times New Roman" w:hAnsi="Times New Roman" w:cs="Times New Roman"/>
                <w:sz w:val="24"/>
                <w:szCs w:val="24"/>
                <w:lang w:val="lv-LV"/>
              </w:rPr>
              <w:t>mācīšanās pieredzi.</w:t>
            </w:r>
          </w:p>
        </w:tc>
        <w:tc>
          <w:tcPr>
            <w:tcW w:w="8611" w:type="dxa"/>
          </w:tcPr>
          <w:p w14:paraId="704A278B" w14:textId="44CF5352" w:rsidR="00072DDA" w:rsidRPr="00F2215F" w:rsidRDefault="006F348F" w:rsidP="00072DDA">
            <w:pPr>
              <w:rPr>
                <w:rFonts w:ascii="Times New Roman" w:hAnsi="Times New Roman" w:cs="Times New Roman"/>
                <w:sz w:val="24"/>
                <w:szCs w:val="24"/>
                <w:lang w:val="lv-LV"/>
              </w:rPr>
            </w:pPr>
            <w:r w:rsidRPr="00F2215F">
              <w:rPr>
                <w:rFonts w:ascii="Times New Roman" w:hAnsi="Times New Roman" w:cs="Times New Roman"/>
                <w:sz w:val="24"/>
                <w:szCs w:val="24"/>
                <w:lang w:val="lv-LV"/>
              </w:rPr>
              <w:t>Veidot pozitīvu sadarbību ar izglītojamo ģimenēm, veicinot vecāku iesaisti iestādes darbības plānošanas, īstenošanas un pašvērtēšanas procesos.</w:t>
            </w:r>
          </w:p>
          <w:p w14:paraId="43557FEA" w14:textId="193F4F2B" w:rsidR="00072DDA" w:rsidRPr="00F2215F" w:rsidRDefault="00072DDA" w:rsidP="00072DDA">
            <w:pPr>
              <w:rPr>
                <w:rFonts w:ascii="Times New Roman" w:hAnsi="Times New Roman" w:cs="Times New Roman"/>
                <w:color w:val="000000" w:themeColor="text1"/>
                <w:sz w:val="24"/>
                <w:szCs w:val="24"/>
                <w:lang w:val="lv-LV"/>
              </w:rPr>
            </w:pPr>
            <w:r w:rsidRPr="00F2215F">
              <w:rPr>
                <w:rFonts w:ascii="Times New Roman" w:hAnsi="Times New Roman" w:cs="Times New Roman"/>
                <w:color w:val="000000" w:themeColor="text1"/>
                <w:sz w:val="24"/>
                <w:szCs w:val="24"/>
                <w:lang w:val="lv-LV"/>
              </w:rPr>
              <w:t>Īstenot mērķtiecīgu sadarbību ar vietējās kopienas organizā</w:t>
            </w:r>
            <w:r w:rsidR="003256C6" w:rsidRPr="00F2215F">
              <w:rPr>
                <w:rFonts w:ascii="Times New Roman" w:hAnsi="Times New Roman" w:cs="Times New Roman"/>
                <w:color w:val="000000" w:themeColor="text1"/>
                <w:sz w:val="24"/>
                <w:szCs w:val="24"/>
                <w:lang w:val="lv-LV"/>
              </w:rPr>
              <w:t>cijām.</w:t>
            </w:r>
          </w:p>
          <w:p w14:paraId="0538B6AD" w14:textId="77777777" w:rsidR="006F348F" w:rsidRDefault="00072DDA" w:rsidP="00072DDA">
            <w:pPr>
              <w:rPr>
                <w:rFonts w:ascii="Times New Roman" w:hAnsi="Times New Roman" w:cs="Times New Roman"/>
                <w:color w:val="000000" w:themeColor="text1"/>
                <w:sz w:val="24"/>
                <w:szCs w:val="24"/>
                <w:lang w:val="lv-LV"/>
              </w:rPr>
            </w:pPr>
            <w:r w:rsidRPr="004B526D">
              <w:rPr>
                <w:rFonts w:ascii="Times New Roman" w:hAnsi="Times New Roman" w:cs="Times New Roman"/>
                <w:bCs/>
                <w:color w:val="000000" w:themeColor="text1"/>
                <w:sz w:val="24"/>
                <w:szCs w:val="24"/>
                <w:lang w:val="lv-LV"/>
              </w:rPr>
              <w:t>Veidot  procesus</w:t>
            </w:r>
            <w:r w:rsidRPr="004B526D">
              <w:rPr>
                <w:rFonts w:ascii="Times New Roman" w:hAnsi="Times New Roman" w:cs="Times New Roman"/>
                <w:color w:val="000000" w:themeColor="text1"/>
                <w:sz w:val="24"/>
                <w:szCs w:val="24"/>
                <w:lang w:val="lv-LV"/>
              </w:rPr>
              <w:t>, kas atbalsta sadarbību ar ģimenēm un aktīvi mudina tās iesaistīties izglītojamo personīgo mērķu sasniegšanā.</w:t>
            </w:r>
          </w:p>
          <w:p w14:paraId="77B91BC2" w14:textId="500D57DB" w:rsidR="004B526D" w:rsidRPr="00F2215F" w:rsidRDefault="004B526D" w:rsidP="00072DDA">
            <w:pPr>
              <w:rPr>
                <w:rFonts w:ascii="Times New Roman" w:hAnsi="Times New Roman" w:cs="Times New Roman"/>
                <w:color w:val="000000" w:themeColor="text1"/>
                <w:sz w:val="24"/>
                <w:szCs w:val="24"/>
                <w:lang w:val="lv-LV"/>
              </w:rPr>
            </w:pPr>
            <w:r w:rsidRPr="00F2215F">
              <w:rPr>
                <w:rFonts w:ascii="Times New Roman" w:hAnsi="Times New Roman" w:cs="Times New Roman"/>
                <w:color w:val="000000" w:themeColor="text1"/>
                <w:sz w:val="24"/>
                <w:szCs w:val="24"/>
                <w:lang w:val="lv-LV"/>
              </w:rPr>
              <w:t>Stiprināt Iestādes padomi, veidojot izpratni par tās lomu bērnu un iestādes attīstības veicināšanā.</w:t>
            </w:r>
          </w:p>
        </w:tc>
      </w:tr>
    </w:tbl>
    <w:p w14:paraId="5AE1F352" w14:textId="77777777" w:rsidR="00C07F1A" w:rsidRDefault="00C07F1A" w:rsidP="00A20190">
      <w:pPr>
        <w:widowControl w:val="0"/>
        <w:spacing w:after="0" w:line="240" w:lineRule="auto"/>
        <w:ind w:right="57"/>
        <w:jc w:val="both"/>
        <w:rPr>
          <w:rFonts w:ascii="Times New Roman" w:eastAsia="Times New Roman" w:hAnsi="Times New Roman" w:cs="Times New Roman"/>
          <w:color w:val="00000A"/>
          <w:sz w:val="24"/>
          <w:szCs w:val="24"/>
        </w:rPr>
      </w:pPr>
    </w:p>
    <w:p w14:paraId="4DD710BC" w14:textId="06361B04" w:rsidR="00E24456" w:rsidRPr="00C07F1A" w:rsidRDefault="00787287" w:rsidP="004B526D">
      <w:pPr>
        <w:pStyle w:val="Sarakstarindkopa"/>
        <w:widowControl w:val="0"/>
        <w:numPr>
          <w:ilvl w:val="0"/>
          <w:numId w:val="1"/>
        </w:numPr>
        <w:tabs>
          <w:tab w:val="left" w:pos="426"/>
        </w:tabs>
        <w:spacing w:after="0" w:line="240" w:lineRule="auto"/>
        <w:ind w:right="57" w:hanging="11"/>
        <w:rPr>
          <w:rFonts w:ascii="Times New Roman" w:eastAsia="Times New Roman" w:hAnsi="Times New Roman" w:cs="Times New Roman"/>
          <w:b/>
          <w:sz w:val="24"/>
          <w:szCs w:val="24"/>
        </w:rPr>
      </w:pPr>
      <w:r w:rsidRPr="00C07F1A">
        <w:rPr>
          <w:rFonts w:ascii="Times New Roman" w:eastAsia="Times New Roman" w:hAnsi="Times New Roman" w:cs="Times New Roman"/>
          <w:b/>
          <w:sz w:val="24"/>
          <w:szCs w:val="24"/>
        </w:rPr>
        <w:t>ATTĪSTĪBAS PLĀNA IZPILDES MONITORINGS</w:t>
      </w:r>
    </w:p>
    <w:p w14:paraId="4EA9E831" w14:textId="77777777" w:rsidR="002A7CC5" w:rsidRPr="004B526D" w:rsidRDefault="002A7CC5" w:rsidP="002A7CC5">
      <w:pPr>
        <w:widowControl w:val="0"/>
        <w:tabs>
          <w:tab w:val="left" w:pos="426"/>
        </w:tabs>
        <w:spacing w:after="0" w:line="240" w:lineRule="auto"/>
        <w:ind w:left="3272" w:right="57"/>
        <w:rPr>
          <w:rFonts w:ascii="Times New Roman" w:eastAsia="Times New Roman" w:hAnsi="Times New Roman" w:cs="Times New Roman"/>
          <w:b/>
          <w:sz w:val="16"/>
          <w:szCs w:val="16"/>
        </w:rPr>
      </w:pPr>
    </w:p>
    <w:p w14:paraId="3FAC3501" w14:textId="2FACE160" w:rsidR="00E24456" w:rsidRDefault="00787287" w:rsidP="000B2A52">
      <w:pPr>
        <w:widowControl w:val="0"/>
        <w:spacing w:after="0" w:line="240" w:lineRule="auto"/>
        <w:ind w:right="57"/>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Attīstības stratēģijas darbības periodā izstrādā ikgadēju rīcības plānu, kas nosaka izvirzīto prioritāšu, mērķu un tiem pakārtotu uzdevumu īstenošanai paredzētās darbības. Rīcības plāns nosaka tajā plānoto pasākumu atbildīgos, iesaistītās puses un īstenošanas termiņus. Ikgadējo rīcības plānu līdz katra mācību gada sākumam izskata iestādes Pedagoģiskās padomes un Iestādes padomes sēdēs, izvērtējot konkrētā mācību gadā noteikto prioritāšu un uzdevumu īstenošanu. Izglītības iestāde vismaz reizi mācību gadā aktualizē stratēģisko mērķu rezultatīvo rādītāju statusu un analizē to ietekmējošos faktorus. Plānošanas perioda noslēgumā iestāde izstrādā un normatīvo aktu noteiktajā kārtībā saskaņo nākamo attīstības plānu ar dibinātāju.</w:t>
      </w:r>
    </w:p>
    <w:p w14:paraId="096EF634" w14:textId="1844ECE9" w:rsidR="00433AC8" w:rsidRDefault="00A20190" w:rsidP="004B526D">
      <w:pPr>
        <w:widowControl w:val="0"/>
        <w:spacing w:after="0" w:line="240" w:lineRule="auto"/>
        <w:ind w:right="55"/>
        <w:rPr>
          <w:rFonts w:ascii="Times New Roman" w:eastAsia="Times New Roman" w:hAnsi="Times New Roman" w:cs="Times New Roman"/>
          <w:color w:val="00000A"/>
          <w:sz w:val="24"/>
          <w:szCs w:val="24"/>
        </w:rPr>
      </w:pPr>
      <w:r>
        <w:rPr>
          <w:rFonts w:ascii="Times New Roman" w:eastAsia="Times New Roman" w:hAnsi="Times New Roman" w:cs="Times New Roman"/>
          <w:b/>
          <w:noProof/>
          <w:color w:val="00000A"/>
          <w:sz w:val="24"/>
          <w:szCs w:val="24"/>
        </w:rPr>
        <w:drawing>
          <wp:inline distT="0" distB="0" distL="0" distR="0" wp14:anchorId="42E54099" wp14:editId="6FEBFF1A">
            <wp:extent cx="9071610" cy="704827"/>
            <wp:effectExtent l="0" t="0" r="0" b="63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9071610" cy="704827"/>
                    </a:xfrm>
                    <a:prstGeom prst="rect">
                      <a:avLst/>
                    </a:prstGeom>
                    <a:ln/>
                  </pic:spPr>
                </pic:pic>
              </a:graphicData>
            </a:graphic>
          </wp:inline>
        </w:drawing>
      </w:r>
    </w:p>
    <w:p w14:paraId="10CF2D13" w14:textId="77777777" w:rsidR="004B526D" w:rsidRDefault="004B526D" w:rsidP="00433AC8">
      <w:pPr>
        <w:widowControl w:val="0"/>
        <w:tabs>
          <w:tab w:val="left" w:pos="7088"/>
        </w:tabs>
        <w:spacing w:after="0" w:line="240" w:lineRule="auto"/>
        <w:ind w:right="55"/>
        <w:rPr>
          <w:rFonts w:ascii="Times New Roman" w:eastAsia="Times New Roman" w:hAnsi="Times New Roman" w:cs="Times New Roman"/>
          <w:color w:val="00000A"/>
          <w:sz w:val="24"/>
          <w:szCs w:val="24"/>
        </w:rPr>
      </w:pPr>
    </w:p>
    <w:p w14:paraId="5B1D46E3" w14:textId="77777777" w:rsidR="00E24456" w:rsidRDefault="00787287" w:rsidP="00A20190">
      <w:pPr>
        <w:widowControl w:val="0"/>
        <w:tabs>
          <w:tab w:val="left" w:pos="7088"/>
        </w:tabs>
        <w:spacing w:after="0" w:line="240" w:lineRule="auto"/>
        <w:ind w:right="5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Izglītības iestādes vadītāj</w:t>
      </w:r>
      <w:r w:rsidR="008F3BE7">
        <w:rPr>
          <w:rFonts w:ascii="Times New Roman" w:eastAsia="Times New Roman" w:hAnsi="Times New Roman" w:cs="Times New Roman"/>
          <w:color w:val="00000A"/>
          <w:sz w:val="24"/>
          <w:szCs w:val="24"/>
        </w:rPr>
        <w:t>a</w:t>
      </w:r>
      <w:r>
        <w:rPr>
          <w:rFonts w:ascii="Times New Roman" w:eastAsia="Times New Roman" w:hAnsi="Times New Roman" w:cs="Times New Roman"/>
          <w:color w:val="00000A"/>
          <w:sz w:val="24"/>
          <w:szCs w:val="24"/>
        </w:rPr>
        <w:tab/>
        <w:t>(</w:t>
      </w:r>
      <w:r>
        <w:rPr>
          <w:rFonts w:ascii="Times New Roman" w:eastAsia="Times New Roman" w:hAnsi="Times New Roman" w:cs="Times New Roman"/>
          <w:i/>
          <w:color w:val="00000A"/>
          <w:sz w:val="24"/>
          <w:szCs w:val="24"/>
        </w:rPr>
        <w:t>paraksts</w:t>
      </w:r>
      <w:r>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r>
        <w:rPr>
          <w:rFonts w:ascii="Times New Roman" w:eastAsia="Times New Roman" w:hAnsi="Times New Roman" w:cs="Times New Roman"/>
          <w:color w:val="00000A"/>
          <w:sz w:val="24"/>
          <w:szCs w:val="24"/>
        </w:rPr>
        <w:tab/>
      </w:r>
      <w:proofErr w:type="spellStart"/>
      <w:r w:rsidR="008854E1">
        <w:rPr>
          <w:rFonts w:ascii="Times New Roman" w:eastAsia="Times New Roman" w:hAnsi="Times New Roman" w:cs="Times New Roman"/>
          <w:color w:val="00000A"/>
          <w:sz w:val="24"/>
          <w:szCs w:val="24"/>
        </w:rPr>
        <w:t>E.Strautmane</w:t>
      </w:r>
      <w:proofErr w:type="spellEnd"/>
    </w:p>
    <w:p w14:paraId="0D3555C0" w14:textId="028F9E5C" w:rsidR="00E24456" w:rsidRDefault="00E24456" w:rsidP="00A20190">
      <w:pPr>
        <w:widowControl w:val="0"/>
        <w:spacing w:after="0" w:line="240" w:lineRule="auto"/>
        <w:ind w:right="55"/>
        <w:rPr>
          <w:rFonts w:ascii="Times New Roman" w:eastAsia="Times New Roman" w:hAnsi="Times New Roman" w:cs="Times New Roman"/>
          <w:color w:val="00000A"/>
          <w:sz w:val="24"/>
          <w:szCs w:val="24"/>
        </w:rPr>
      </w:pPr>
    </w:p>
    <w:p w14:paraId="5227592D" w14:textId="77777777" w:rsidR="00E24456" w:rsidRDefault="00E24456" w:rsidP="00A20190">
      <w:pPr>
        <w:widowControl w:val="0"/>
        <w:spacing w:after="0" w:line="240" w:lineRule="auto"/>
        <w:ind w:right="55"/>
        <w:rPr>
          <w:rFonts w:ascii="Times New Roman" w:eastAsia="Times New Roman" w:hAnsi="Times New Roman" w:cs="Times New Roman"/>
          <w:color w:val="00000A"/>
          <w:sz w:val="24"/>
          <w:szCs w:val="24"/>
        </w:rPr>
      </w:pPr>
    </w:p>
    <w:tbl>
      <w:tblPr>
        <w:tblStyle w:val="a7"/>
        <w:tblW w:w="1427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138"/>
        <w:gridCol w:w="7138"/>
      </w:tblGrid>
      <w:tr w:rsidR="00E24456" w14:paraId="5C00E1BB" w14:textId="77777777">
        <w:tc>
          <w:tcPr>
            <w:tcW w:w="7138" w:type="dxa"/>
          </w:tcPr>
          <w:p w14:paraId="4A94F68D" w14:textId="77777777" w:rsidR="00E24456" w:rsidRPr="00A2221C" w:rsidRDefault="00787287" w:rsidP="00A20190">
            <w:pPr>
              <w:widowControl w:val="0"/>
              <w:tabs>
                <w:tab w:val="left" w:pos="6362"/>
                <w:tab w:val="right" w:pos="15398"/>
              </w:tabs>
              <w:ind w:right="55"/>
              <w:rPr>
                <w:rFonts w:ascii="Times New Roman" w:eastAsia="Times New Roman" w:hAnsi="Times New Roman" w:cs="Times New Roman"/>
                <w:b/>
                <w:color w:val="00000A"/>
                <w:sz w:val="24"/>
                <w:szCs w:val="24"/>
              </w:rPr>
            </w:pPr>
            <w:r w:rsidRPr="00A2221C">
              <w:rPr>
                <w:rFonts w:ascii="Times New Roman" w:eastAsia="Times New Roman" w:hAnsi="Times New Roman" w:cs="Times New Roman"/>
                <w:b/>
                <w:color w:val="00000A"/>
                <w:sz w:val="24"/>
                <w:szCs w:val="24"/>
              </w:rPr>
              <w:t>IZSKATĪTS</w:t>
            </w:r>
          </w:p>
          <w:p w14:paraId="70044642" w14:textId="77777777" w:rsidR="00CF35ED" w:rsidRDefault="00787287" w:rsidP="00524362">
            <w:pPr>
              <w:widowControl w:val="0"/>
              <w:tabs>
                <w:tab w:val="left" w:pos="6362"/>
                <w:tab w:val="right" w:pos="15398"/>
              </w:tabs>
              <w:ind w:right="5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Pedagoģiskās padomes </w:t>
            </w:r>
            <w:r w:rsidR="00DB6CEA">
              <w:rPr>
                <w:rFonts w:ascii="Times New Roman" w:eastAsia="Times New Roman" w:hAnsi="Times New Roman" w:cs="Times New Roman"/>
                <w:color w:val="00000A"/>
                <w:sz w:val="24"/>
                <w:szCs w:val="24"/>
              </w:rPr>
              <w:t>05</w:t>
            </w:r>
            <w:r>
              <w:rPr>
                <w:rFonts w:ascii="Times New Roman" w:eastAsia="Times New Roman" w:hAnsi="Times New Roman" w:cs="Times New Roman"/>
                <w:color w:val="00000A"/>
                <w:sz w:val="24"/>
                <w:szCs w:val="24"/>
              </w:rPr>
              <w:t>.</w:t>
            </w:r>
            <w:r w:rsidR="00DB6CEA">
              <w:rPr>
                <w:rFonts w:ascii="Times New Roman" w:eastAsia="Times New Roman" w:hAnsi="Times New Roman" w:cs="Times New Roman"/>
                <w:color w:val="00000A"/>
                <w:sz w:val="24"/>
                <w:szCs w:val="24"/>
              </w:rPr>
              <w:t>02</w:t>
            </w:r>
            <w:r>
              <w:rPr>
                <w:rFonts w:ascii="Times New Roman" w:eastAsia="Times New Roman" w:hAnsi="Times New Roman" w:cs="Times New Roman"/>
                <w:color w:val="00000A"/>
                <w:sz w:val="24"/>
                <w:szCs w:val="24"/>
              </w:rPr>
              <w:t>.</w:t>
            </w:r>
            <w:r w:rsidR="00DB6CEA">
              <w:rPr>
                <w:rFonts w:ascii="Times New Roman" w:eastAsia="Times New Roman" w:hAnsi="Times New Roman" w:cs="Times New Roman"/>
                <w:color w:val="00000A"/>
                <w:sz w:val="24"/>
                <w:szCs w:val="24"/>
              </w:rPr>
              <w:t>2025</w:t>
            </w:r>
            <w:r>
              <w:rPr>
                <w:rFonts w:ascii="Times New Roman" w:eastAsia="Times New Roman" w:hAnsi="Times New Roman" w:cs="Times New Roman"/>
                <w:color w:val="00000A"/>
                <w:sz w:val="24"/>
                <w:szCs w:val="24"/>
              </w:rPr>
              <w:t>. sēdē</w:t>
            </w:r>
            <w:r w:rsidR="00524362">
              <w:rPr>
                <w:rFonts w:ascii="Times New Roman" w:eastAsia="Times New Roman" w:hAnsi="Times New Roman" w:cs="Times New Roman"/>
                <w:color w:val="00000A"/>
                <w:sz w:val="24"/>
                <w:szCs w:val="24"/>
              </w:rPr>
              <w:t xml:space="preserve">, </w:t>
            </w:r>
          </w:p>
          <w:p w14:paraId="1710EBE6" w14:textId="3427A57C" w:rsidR="00E24456" w:rsidRDefault="00787287" w:rsidP="00524362">
            <w:pPr>
              <w:widowControl w:val="0"/>
              <w:tabs>
                <w:tab w:val="left" w:pos="6362"/>
                <w:tab w:val="right" w:pos="15398"/>
              </w:tabs>
              <w:ind w:right="5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protokols Nr.</w:t>
            </w:r>
            <w:r w:rsidR="00CF35ED">
              <w:rPr>
                <w:rFonts w:ascii="Times New Roman" w:eastAsia="Times New Roman" w:hAnsi="Times New Roman" w:cs="Times New Roman"/>
                <w:color w:val="00000A"/>
                <w:sz w:val="24"/>
                <w:szCs w:val="24"/>
              </w:rPr>
              <w:t>1-14/2025/2</w:t>
            </w:r>
            <w:r w:rsidR="00584A5D">
              <w:rPr>
                <w:rFonts w:ascii="Times New Roman" w:eastAsia="Times New Roman" w:hAnsi="Times New Roman" w:cs="Times New Roman"/>
                <w:color w:val="00000A"/>
                <w:sz w:val="24"/>
                <w:szCs w:val="24"/>
              </w:rPr>
              <w:t>.</w:t>
            </w:r>
            <w:r w:rsidR="00524362">
              <w:rPr>
                <w:rFonts w:ascii="Times New Roman" w:eastAsia="Times New Roman" w:hAnsi="Times New Roman" w:cs="Times New Roman"/>
                <w:color w:val="00000A"/>
                <w:sz w:val="24"/>
                <w:szCs w:val="24"/>
              </w:rPr>
              <w:t>,</w:t>
            </w:r>
            <w:r w:rsidR="00CF35ED">
              <w:rPr>
                <w:rFonts w:ascii="Times New Roman" w:eastAsia="Times New Roman" w:hAnsi="Times New Roman" w:cs="Times New Roman"/>
                <w:color w:val="00000A"/>
                <w:sz w:val="24"/>
                <w:szCs w:val="24"/>
              </w:rPr>
              <w:t xml:space="preserve">1. </w:t>
            </w:r>
            <w:r>
              <w:rPr>
                <w:rFonts w:ascii="Times New Roman" w:eastAsia="Times New Roman" w:hAnsi="Times New Roman" w:cs="Times New Roman"/>
                <w:color w:val="00000A"/>
                <w:sz w:val="24"/>
                <w:szCs w:val="24"/>
              </w:rPr>
              <w:t>p.</w:t>
            </w:r>
          </w:p>
        </w:tc>
        <w:tc>
          <w:tcPr>
            <w:tcW w:w="7138" w:type="dxa"/>
          </w:tcPr>
          <w:p w14:paraId="7F3686E1" w14:textId="77777777" w:rsidR="00E24456" w:rsidRPr="00A2221C" w:rsidRDefault="00787287" w:rsidP="00A20190">
            <w:pPr>
              <w:widowControl w:val="0"/>
              <w:ind w:right="55"/>
              <w:rPr>
                <w:rFonts w:ascii="Times New Roman" w:eastAsia="Times New Roman" w:hAnsi="Times New Roman" w:cs="Times New Roman"/>
                <w:b/>
                <w:color w:val="00000A"/>
                <w:sz w:val="24"/>
                <w:szCs w:val="24"/>
              </w:rPr>
            </w:pPr>
            <w:r w:rsidRPr="00A2221C">
              <w:rPr>
                <w:rFonts w:ascii="Times New Roman" w:eastAsia="Times New Roman" w:hAnsi="Times New Roman" w:cs="Times New Roman"/>
                <w:b/>
                <w:color w:val="00000A"/>
                <w:sz w:val="24"/>
                <w:szCs w:val="24"/>
              </w:rPr>
              <w:t>IZSKATĪTS</w:t>
            </w:r>
          </w:p>
          <w:p w14:paraId="2B59F680" w14:textId="77777777" w:rsidR="00CF35ED" w:rsidRDefault="00787287" w:rsidP="00A20190">
            <w:pPr>
              <w:widowControl w:val="0"/>
              <w:ind w:right="5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Iestādes Padomes </w:t>
            </w:r>
            <w:r w:rsidR="00DB6CEA">
              <w:rPr>
                <w:rFonts w:ascii="Times New Roman" w:eastAsia="Times New Roman" w:hAnsi="Times New Roman" w:cs="Times New Roman"/>
                <w:color w:val="00000A"/>
                <w:sz w:val="24"/>
                <w:szCs w:val="24"/>
              </w:rPr>
              <w:t>04</w:t>
            </w:r>
            <w:r>
              <w:rPr>
                <w:rFonts w:ascii="Times New Roman" w:eastAsia="Times New Roman" w:hAnsi="Times New Roman" w:cs="Times New Roman"/>
                <w:color w:val="00000A"/>
                <w:sz w:val="24"/>
                <w:szCs w:val="24"/>
              </w:rPr>
              <w:t>.</w:t>
            </w:r>
            <w:r w:rsidR="00DB6CEA">
              <w:rPr>
                <w:rFonts w:ascii="Times New Roman" w:eastAsia="Times New Roman" w:hAnsi="Times New Roman" w:cs="Times New Roman"/>
                <w:color w:val="00000A"/>
                <w:sz w:val="24"/>
                <w:szCs w:val="24"/>
              </w:rPr>
              <w:t>02</w:t>
            </w:r>
            <w:r>
              <w:rPr>
                <w:rFonts w:ascii="Times New Roman" w:eastAsia="Times New Roman" w:hAnsi="Times New Roman" w:cs="Times New Roman"/>
                <w:color w:val="00000A"/>
                <w:sz w:val="24"/>
                <w:szCs w:val="24"/>
              </w:rPr>
              <w:t>.</w:t>
            </w:r>
            <w:r w:rsidR="00DB6CEA">
              <w:rPr>
                <w:rFonts w:ascii="Times New Roman" w:eastAsia="Times New Roman" w:hAnsi="Times New Roman" w:cs="Times New Roman"/>
                <w:color w:val="00000A"/>
                <w:sz w:val="24"/>
                <w:szCs w:val="24"/>
              </w:rPr>
              <w:t>2025</w:t>
            </w:r>
            <w:r>
              <w:rPr>
                <w:rFonts w:ascii="Times New Roman" w:eastAsia="Times New Roman" w:hAnsi="Times New Roman" w:cs="Times New Roman"/>
                <w:color w:val="00000A"/>
                <w:sz w:val="24"/>
                <w:szCs w:val="24"/>
              </w:rPr>
              <w:t>. sēdē</w:t>
            </w:r>
            <w:r w:rsidR="00524362">
              <w:rPr>
                <w:rFonts w:ascii="Times New Roman" w:eastAsia="Times New Roman" w:hAnsi="Times New Roman" w:cs="Times New Roman"/>
                <w:color w:val="00000A"/>
                <w:sz w:val="24"/>
                <w:szCs w:val="24"/>
              </w:rPr>
              <w:t xml:space="preserve">, </w:t>
            </w:r>
          </w:p>
          <w:p w14:paraId="07F975C0" w14:textId="6F08455D" w:rsidR="00E24456" w:rsidRDefault="00524362" w:rsidP="00A20190">
            <w:pPr>
              <w:widowControl w:val="0"/>
              <w:ind w:right="55"/>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p</w:t>
            </w:r>
            <w:r w:rsidR="00787287">
              <w:rPr>
                <w:rFonts w:ascii="Times New Roman" w:eastAsia="Times New Roman" w:hAnsi="Times New Roman" w:cs="Times New Roman"/>
                <w:color w:val="00000A"/>
                <w:sz w:val="24"/>
                <w:szCs w:val="24"/>
              </w:rPr>
              <w:t>rotokols Nr.</w:t>
            </w:r>
            <w:r w:rsidR="00AC2DA4">
              <w:rPr>
                <w:rFonts w:ascii="Times New Roman" w:eastAsia="Times New Roman" w:hAnsi="Times New Roman" w:cs="Times New Roman"/>
                <w:color w:val="00000A"/>
                <w:sz w:val="24"/>
                <w:szCs w:val="24"/>
              </w:rPr>
              <w:t>1-13/2025/1</w:t>
            </w:r>
            <w:r w:rsidR="00DA7245">
              <w:rPr>
                <w:rFonts w:ascii="Times New Roman" w:eastAsia="Times New Roman" w:hAnsi="Times New Roman" w:cs="Times New Roman"/>
                <w:color w:val="00000A"/>
                <w:sz w:val="24"/>
                <w:szCs w:val="24"/>
              </w:rPr>
              <w:t>.</w:t>
            </w:r>
            <w:r>
              <w:rPr>
                <w:rFonts w:ascii="Times New Roman" w:eastAsia="Times New Roman" w:hAnsi="Times New Roman" w:cs="Times New Roman"/>
                <w:color w:val="00000A"/>
                <w:sz w:val="24"/>
                <w:szCs w:val="24"/>
              </w:rPr>
              <w:t>,</w:t>
            </w:r>
            <w:r w:rsidR="00787287">
              <w:rPr>
                <w:rFonts w:ascii="Times New Roman" w:eastAsia="Times New Roman" w:hAnsi="Times New Roman" w:cs="Times New Roman"/>
                <w:color w:val="00000A"/>
                <w:sz w:val="24"/>
                <w:szCs w:val="24"/>
              </w:rPr>
              <w:t xml:space="preserve"> </w:t>
            </w:r>
            <w:r w:rsidR="00AC2DA4">
              <w:rPr>
                <w:rFonts w:ascii="Times New Roman" w:eastAsia="Times New Roman" w:hAnsi="Times New Roman" w:cs="Times New Roman"/>
                <w:color w:val="00000A"/>
                <w:sz w:val="24"/>
                <w:szCs w:val="24"/>
              </w:rPr>
              <w:t>3</w:t>
            </w:r>
            <w:r w:rsidR="00787287">
              <w:rPr>
                <w:rFonts w:ascii="Times New Roman" w:eastAsia="Times New Roman" w:hAnsi="Times New Roman" w:cs="Times New Roman"/>
                <w:color w:val="00000A"/>
                <w:sz w:val="24"/>
                <w:szCs w:val="24"/>
              </w:rPr>
              <w:t>.p.)</w:t>
            </w:r>
          </w:p>
          <w:p w14:paraId="0827053E" w14:textId="77777777" w:rsidR="00E24456" w:rsidRDefault="00E24456" w:rsidP="00A20190">
            <w:pPr>
              <w:widowControl w:val="0"/>
              <w:tabs>
                <w:tab w:val="left" w:pos="6362"/>
                <w:tab w:val="right" w:pos="15398"/>
              </w:tabs>
              <w:ind w:right="55"/>
              <w:rPr>
                <w:rFonts w:ascii="Times New Roman" w:eastAsia="Times New Roman" w:hAnsi="Times New Roman" w:cs="Times New Roman"/>
                <w:color w:val="00000A"/>
                <w:sz w:val="24"/>
                <w:szCs w:val="24"/>
              </w:rPr>
            </w:pPr>
          </w:p>
        </w:tc>
      </w:tr>
    </w:tbl>
    <w:p w14:paraId="0F86CB1B" w14:textId="77777777" w:rsidR="00141036" w:rsidRPr="00555C1E" w:rsidRDefault="00141036" w:rsidP="00A20190">
      <w:pPr>
        <w:widowControl w:val="0"/>
        <w:spacing w:after="0" w:line="240" w:lineRule="auto"/>
        <w:ind w:right="55"/>
        <w:rPr>
          <w:rFonts w:ascii="Times New Roman" w:eastAsia="Times New Roman" w:hAnsi="Times New Roman" w:cs="Times New Roman"/>
          <w:b/>
          <w:color w:val="00000A"/>
          <w:sz w:val="24"/>
          <w:szCs w:val="24"/>
        </w:rPr>
      </w:pPr>
    </w:p>
    <w:p w14:paraId="74C998C9" w14:textId="77777777" w:rsidR="000D6642" w:rsidRPr="000D6642" w:rsidRDefault="000D6642" w:rsidP="000D6642">
      <w:pPr>
        <w:spacing w:after="0" w:line="240" w:lineRule="auto"/>
        <w:rPr>
          <w:rFonts w:ascii="Times New Roman" w:hAnsi="Times New Roman" w:cs="Times New Roman"/>
          <w:b/>
          <w:sz w:val="24"/>
          <w:szCs w:val="24"/>
        </w:rPr>
      </w:pPr>
      <w:r w:rsidRPr="000D6642">
        <w:rPr>
          <w:rFonts w:ascii="Times New Roman" w:hAnsi="Times New Roman" w:cs="Times New Roman"/>
          <w:b/>
          <w:sz w:val="24"/>
          <w:szCs w:val="24"/>
        </w:rPr>
        <w:t>SASKAŅOTS</w:t>
      </w:r>
    </w:p>
    <w:p w14:paraId="74F755CC" w14:textId="605AA8DD" w:rsidR="000D6642" w:rsidRPr="000D6642" w:rsidRDefault="000D6642" w:rsidP="000D6642">
      <w:pPr>
        <w:spacing w:after="0" w:line="240" w:lineRule="auto"/>
        <w:rPr>
          <w:rFonts w:ascii="Times New Roman" w:hAnsi="Times New Roman" w:cs="Times New Roman"/>
          <w:sz w:val="24"/>
          <w:szCs w:val="24"/>
        </w:rPr>
      </w:pPr>
      <w:r w:rsidRPr="000D6642">
        <w:rPr>
          <w:rFonts w:ascii="Times New Roman" w:hAnsi="Times New Roman" w:cs="Times New Roman"/>
          <w:sz w:val="24"/>
          <w:szCs w:val="24"/>
        </w:rPr>
        <w:t xml:space="preserve">Madonas novada pašvaldības domes </w:t>
      </w:r>
      <w:r w:rsidR="00141036">
        <w:rPr>
          <w:rFonts w:ascii="Times New Roman" w:hAnsi="Times New Roman" w:cs="Times New Roman"/>
          <w:sz w:val="24"/>
          <w:szCs w:val="24"/>
        </w:rPr>
        <w:t>27</w:t>
      </w:r>
      <w:r w:rsidRPr="000D6642">
        <w:rPr>
          <w:rFonts w:ascii="Times New Roman" w:hAnsi="Times New Roman" w:cs="Times New Roman"/>
          <w:sz w:val="24"/>
          <w:szCs w:val="24"/>
        </w:rPr>
        <w:t>.0</w:t>
      </w:r>
      <w:r w:rsidR="009A1F55">
        <w:rPr>
          <w:rFonts w:ascii="Times New Roman" w:hAnsi="Times New Roman" w:cs="Times New Roman"/>
          <w:sz w:val="24"/>
          <w:szCs w:val="24"/>
        </w:rPr>
        <w:t>3</w:t>
      </w:r>
      <w:r w:rsidRPr="000D6642">
        <w:rPr>
          <w:rFonts w:ascii="Times New Roman" w:hAnsi="Times New Roman" w:cs="Times New Roman"/>
          <w:sz w:val="24"/>
          <w:szCs w:val="24"/>
        </w:rPr>
        <w:t>.2025. sēdē</w:t>
      </w:r>
    </w:p>
    <w:p w14:paraId="0E1C8A62" w14:textId="1C3C9B56" w:rsidR="00F2215F" w:rsidRDefault="000D6642" w:rsidP="000D6642">
      <w:pPr>
        <w:spacing w:after="0" w:line="240" w:lineRule="auto"/>
        <w:rPr>
          <w:rFonts w:ascii="Times New Roman" w:hAnsi="Times New Roman" w:cs="Times New Roman"/>
          <w:sz w:val="24"/>
          <w:szCs w:val="24"/>
        </w:rPr>
      </w:pPr>
      <w:r w:rsidRPr="000D6642">
        <w:rPr>
          <w:rFonts w:ascii="Times New Roman" w:hAnsi="Times New Roman" w:cs="Times New Roman"/>
          <w:sz w:val="24"/>
          <w:szCs w:val="24"/>
        </w:rPr>
        <w:t>(lēmums Nr.</w:t>
      </w:r>
      <w:r w:rsidR="002D6FC2">
        <w:rPr>
          <w:rFonts w:ascii="Times New Roman" w:hAnsi="Times New Roman" w:cs="Times New Roman"/>
          <w:sz w:val="24"/>
          <w:szCs w:val="24"/>
        </w:rPr>
        <w:t>169</w:t>
      </w:r>
      <w:r w:rsidRPr="000D6642">
        <w:rPr>
          <w:rFonts w:ascii="Times New Roman" w:hAnsi="Times New Roman" w:cs="Times New Roman"/>
          <w:sz w:val="24"/>
          <w:szCs w:val="24"/>
        </w:rPr>
        <w:t>, (protokols Nr.</w:t>
      </w:r>
      <w:r w:rsidR="002D6FC2">
        <w:rPr>
          <w:rFonts w:ascii="Times New Roman" w:hAnsi="Times New Roman" w:cs="Times New Roman"/>
          <w:sz w:val="24"/>
          <w:szCs w:val="24"/>
        </w:rPr>
        <w:t xml:space="preserve"> 6</w:t>
      </w:r>
      <w:r w:rsidRPr="000D6642">
        <w:rPr>
          <w:rFonts w:ascii="Times New Roman" w:hAnsi="Times New Roman" w:cs="Times New Roman"/>
          <w:sz w:val="24"/>
          <w:szCs w:val="24"/>
        </w:rPr>
        <w:t xml:space="preserve">, </w:t>
      </w:r>
      <w:r w:rsidR="002D6FC2">
        <w:rPr>
          <w:rFonts w:ascii="Times New Roman" w:hAnsi="Times New Roman" w:cs="Times New Roman"/>
          <w:sz w:val="24"/>
          <w:szCs w:val="24"/>
        </w:rPr>
        <w:t>53</w:t>
      </w:r>
      <w:r w:rsidRPr="000D6642">
        <w:rPr>
          <w:rFonts w:ascii="Times New Roman" w:hAnsi="Times New Roman" w:cs="Times New Roman"/>
          <w:sz w:val="24"/>
          <w:szCs w:val="24"/>
        </w:rPr>
        <w:t>.</w:t>
      </w:r>
      <w:r w:rsidR="002D6FC2">
        <w:rPr>
          <w:rFonts w:ascii="Times New Roman" w:hAnsi="Times New Roman" w:cs="Times New Roman"/>
          <w:sz w:val="24"/>
          <w:szCs w:val="24"/>
        </w:rPr>
        <w:t> </w:t>
      </w:r>
      <w:r w:rsidRPr="000D6642">
        <w:rPr>
          <w:rFonts w:ascii="Times New Roman" w:hAnsi="Times New Roman" w:cs="Times New Roman"/>
          <w:sz w:val="24"/>
          <w:szCs w:val="24"/>
        </w:rPr>
        <w:t>p.))</w:t>
      </w:r>
    </w:p>
    <w:p w14:paraId="21EAD756" w14:textId="77777777" w:rsidR="00F2215F" w:rsidRDefault="00F2215F" w:rsidP="000D6642">
      <w:pPr>
        <w:spacing w:after="0" w:line="240" w:lineRule="auto"/>
        <w:rPr>
          <w:rFonts w:ascii="Times New Roman" w:hAnsi="Times New Roman" w:cs="Times New Roman"/>
          <w:sz w:val="24"/>
          <w:szCs w:val="24"/>
        </w:rPr>
      </w:pPr>
    </w:p>
    <w:p w14:paraId="34594AD9" w14:textId="77777777" w:rsidR="002D6FC2" w:rsidRDefault="002D6FC2" w:rsidP="002D6FC2">
      <w:pPr>
        <w:spacing w:after="0" w:line="240" w:lineRule="auto"/>
        <w:rPr>
          <w:rFonts w:ascii="Times New Roman" w:hAnsi="Times New Roman" w:cs="Times New Roman"/>
          <w:sz w:val="24"/>
          <w:szCs w:val="24"/>
        </w:rPr>
      </w:pPr>
    </w:p>
    <w:p w14:paraId="0D9CFD3F" w14:textId="550ED048" w:rsidR="00E24456" w:rsidRPr="00FA1E01" w:rsidRDefault="00F2215F" w:rsidP="00FA1E01">
      <w:pPr>
        <w:spacing w:after="0" w:line="240" w:lineRule="auto"/>
        <w:jc w:val="center"/>
        <w:rPr>
          <w:rFonts w:ascii="Times New Roman" w:hAnsi="Times New Roman" w:cs="Times New Roman"/>
          <w:sz w:val="24"/>
          <w:szCs w:val="24"/>
        </w:rPr>
      </w:pPr>
      <w:r w:rsidRPr="00F2215F">
        <w:rPr>
          <w:rFonts w:ascii="Times New Roman" w:hAnsi="Times New Roman" w:cs="Times New Roman"/>
          <w:sz w:val="24"/>
          <w:szCs w:val="24"/>
        </w:rPr>
        <w:t>DOKUMENTS PARAKSTĪTS AR DROŠU ELEKTRONISKO PARAKSTU UN SATUR LAIKA ZĪMOGU</w:t>
      </w:r>
      <w:r w:rsidR="00787287">
        <w:br w:type="page"/>
      </w:r>
    </w:p>
    <w:p w14:paraId="5AAC118F" w14:textId="77777777" w:rsidR="00D42EE4" w:rsidRDefault="00D42EE4" w:rsidP="00A20190">
      <w:pPr>
        <w:spacing w:line="240" w:lineRule="auto"/>
        <w:rPr>
          <w:rFonts w:ascii="Times New Roman" w:eastAsia="Times New Roman" w:hAnsi="Times New Roman" w:cs="Times New Roman"/>
          <w:b/>
          <w:color w:val="00000A"/>
          <w:sz w:val="24"/>
          <w:szCs w:val="24"/>
        </w:rPr>
      </w:pPr>
    </w:p>
    <w:p w14:paraId="162A7338"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ATTĪSTĪBAS PLĀNA GROZĪJUMI, PAPILDINĀJUMI</w:t>
      </w:r>
    </w:p>
    <w:p w14:paraId="7592DDC4" w14:textId="77777777" w:rsidR="00E24456" w:rsidRDefault="00E24456">
      <w:pPr>
        <w:widowControl w:val="0"/>
        <w:tabs>
          <w:tab w:val="left" w:pos="7938"/>
        </w:tabs>
        <w:spacing w:after="0" w:line="240" w:lineRule="auto"/>
        <w:ind w:right="55"/>
        <w:jc w:val="center"/>
        <w:rPr>
          <w:rFonts w:ascii="Times New Roman" w:eastAsia="Times New Roman" w:hAnsi="Times New Roman" w:cs="Times New Roman"/>
          <w:color w:val="00000A"/>
          <w:sz w:val="24"/>
          <w:szCs w:val="24"/>
        </w:rPr>
      </w:pPr>
    </w:p>
    <w:tbl>
      <w:tblPr>
        <w:tblStyle w:val="a8"/>
        <w:tblW w:w="1343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1"/>
        <w:gridCol w:w="1556"/>
        <w:gridCol w:w="3263"/>
        <w:gridCol w:w="4371"/>
        <w:gridCol w:w="1050"/>
        <w:gridCol w:w="1671"/>
      </w:tblGrid>
      <w:tr w:rsidR="00E24456" w14:paraId="5B578553" w14:textId="77777777" w:rsidTr="00C77332">
        <w:tc>
          <w:tcPr>
            <w:tcW w:w="1521" w:type="dxa"/>
            <w:vAlign w:val="center"/>
          </w:tcPr>
          <w:p w14:paraId="1E52B1C6"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Datums</w:t>
            </w:r>
          </w:p>
        </w:tc>
        <w:tc>
          <w:tcPr>
            <w:tcW w:w="1556" w:type="dxa"/>
            <w:vAlign w:val="center"/>
          </w:tcPr>
          <w:p w14:paraId="657ABF49"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Rīkojuma</w:t>
            </w:r>
          </w:p>
          <w:p w14:paraId="310942DD"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numurs</w:t>
            </w:r>
          </w:p>
        </w:tc>
        <w:tc>
          <w:tcPr>
            <w:tcW w:w="3263" w:type="dxa"/>
            <w:vAlign w:val="center"/>
          </w:tcPr>
          <w:p w14:paraId="4B56EEFA"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Pamatojums</w:t>
            </w:r>
          </w:p>
        </w:tc>
        <w:tc>
          <w:tcPr>
            <w:tcW w:w="4371" w:type="dxa"/>
            <w:vAlign w:val="center"/>
          </w:tcPr>
          <w:p w14:paraId="611ACCBA"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Grozījumu, papildinājumu saturs</w:t>
            </w:r>
          </w:p>
        </w:tc>
        <w:tc>
          <w:tcPr>
            <w:tcW w:w="1050" w:type="dxa"/>
            <w:vAlign w:val="center"/>
          </w:tcPr>
          <w:p w14:paraId="5C2CE897"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Laiks</w:t>
            </w:r>
          </w:p>
        </w:tc>
        <w:tc>
          <w:tcPr>
            <w:tcW w:w="1671" w:type="dxa"/>
            <w:vAlign w:val="center"/>
          </w:tcPr>
          <w:p w14:paraId="41E3CDB6" w14:textId="77777777" w:rsidR="00E24456" w:rsidRDefault="00787287">
            <w:pPr>
              <w:widowControl w:val="0"/>
              <w:tabs>
                <w:tab w:val="left" w:pos="7938"/>
              </w:tabs>
              <w:spacing w:after="0" w:line="240" w:lineRule="auto"/>
              <w:ind w:right="55"/>
              <w:jc w:val="center"/>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Atbildība</w:t>
            </w:r>
          </w:p>
        </w:tc>
      </w:tr>
      <w:tr w:rsidR="00E24456" w14:paraId="45C85AA7" w14:textId="77777777" w:rsidTr="00C77332">
        <w:trPr>
          <w:trHeight w:val="3279"/>
        </w:trPr>
        <w:tc>
          <w:tcPr>
            <w:tcW w:w="1521" w:type="dxa"/>
          </w:tcPr>
          <w:p w14:paraId="47A2A28F"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c>
          <w:tcPr>
            <w:tcW w:w="1556" w:type="dxa"/>
          </w:tcPr>
          <w:p w14:paraId="454326E2"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c>
          <w:tcPr>
            <w:tcW w:w="3263" w:type="dxa"/>
          </w:tcPr>
          <w:p w14:paraId="3C378B43"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c>
          <w:tcPr>
            <w:tcW w:w="4371" w:type="dxa"/>
          </w:tcPr>
          <w:p w14:paraId="39E6570B"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c>
          <w:tcPr>
            <w:tcW w:w="1050" w:type="dxa"/>
          </w:tcPr>
          <w:p w14:paraId="54A60255"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c>
          <w:tcPr>
            <w:tcW w:w="1671" w:type="dxa"/>
          </w:tcPr>
          <w:p w14:paraId="7FB45FB3" w14:textId="77777777" w:rsidR="00E24456" w:rsidRDefault="00E24456">
            <w:pPr>
              <w:widowControl w:val="0"/>
              <w:tabs>
                <w:tab w:val="left" w:pos="7938"/>
              </w:tabs>
              <w:spacing w:after="0" w:line="240" w:lineRule="auto"/>
              <w:ind w:right="55"/>
              <w:rPr>
                <w:rFonts w:ascii="Times New Roman" w:eastAsia="Times New Roman" w:hAnsi="Times New Roman" w:cs="Times New Roman"/>
                <w:color w:val="00000A"/>
                <w:sz w:val="24"/>
                <w:szCs w:val="24"/>
              </w:rPr>
            </w:pPr>
          </w:p>
        </w:tc>
      </w:tr>
    </w:tbl>
    <w:p w14:paraId="62FDEFCC" w14:textId="77777777" w:rsidR="003B5F3F" w:rsidRDefault="003B5F3F">
      <w:pPr>
        <w:widowControl w:val="0"/>
        <w:spacing w:after="0" w:line="240" w:lineRule="auto"/>
        <w:ind w:right="57"/>
        <w:rPr>
          <w:rFonts w:ascii="Times New Roman" w:eastAsia="Times New Roman" w:hAnsi="Times New Roman" w:cs="Times New Roman"/>
          <w:color w:val="00000A"/>
          <w:sz w:val="24"/>
          <w:szCs w:val="24"/>
        </w:rPr>
      </w:pPr>
    </w:p>
    <w:sectPr w:rsidR="003B5F3F" w:rsidSect="00FA1E01">
      <w:pgSz w:w="16838" w:h="11906" w:orient="landscape"/>
      <w:pgMar w:top="851" w:right="851" w:bottom="142"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B01D4" w14:textId="77777777" w:rsidR="000F788C" w:rsidRDefault="000F788C">
      <w:pPr>
        <w:spacing w:after="0" w:line="240" w:lineRule="auto"/>
      </w:pPr>
      <w:r>
        <w:separator/>
      </w:r>
    </w:p>
  </w:endnote>
  <w:endnote w:type="continuationSeparator" w:id="0">
    <w:p w14:paraId="3FD04655" w14:textId="77777777" w:rsidR="000F788C" w:rsidRDefault="000F7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Noto Sans Symbols">
    <w:altName w:val="Calibri"/>
    <w:charset w:val="00"/>
    <w:family w:val="auto"/>
    <w:pitch w:val="default"/>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05BD" w14:textId="77777777" w:rsidR="000F788C" w:rsidRDefault="000F788C">
      <w:pPr>
        <w:spacing w:after="0" w:line="240" w:lineRule="auto"/>
      </w:pPr>
      <w:r>
        <w:separator/>
      </w:r>
    </w:p>
  </w:footnote>
  <w:footnote w:type="continuationSeparator" w:id="0">
    <w:p w14:paraId="14F3B469" w14:textId="77777777" w:rsidR="000F788C" w:rsidRDefault="000F7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17A2B"/>
    <w:multiLevelType w:val="hybridMultilevel"/>
    <w:tmpl w:val="16ECB1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16F1F32"/>
    <w:multiLevelType w:val="hybridMultilevel"/>
    <w:tmpl w:val="5380DDD4"/>
    <w:lvl w:ilvl="0" w:tplc="84EE2D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0C7A0F"/>
    <w:multiLevelType w:val="hybridMultilevel"/>
    <w:tmpl w:val="7C26611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42A6347"/>
    <w:multiLevelType w:val="multilevel"/>
    <w:tmpl w:val="69124692"/>
    <w:lvl w:ilvl="0">
      <w:start w:val="1"/>
      <w:numFmt w:val="decimal"/>
      <w:lvlText w:val="%1."/>
      <w:lvlJc w:val="left"/>
      <w:pPr>
        <w:ind w:left="703" w:hanging="720"/>
      </w:pPr>
    </w:lvl>
    <w:lvl w:ilvl="1">
      <w:start w:val="1"/>
      <w:numFmt w:val="lowerLetter"/>
      <w:lvlText w:val="%2."/>
      <w:lvlJc w:val="left"/>
      <w:pPr>
        <w:ind w:left="-1129" w:hanging="360"/>
      </w:pPr>
    </w:lvl>
    <w:lvl w:ilvl="2">
      <w:start w:val="1"/>
      <w:numFmt w:val="lowerRoman"/>
      <w:lvlText w:val="%3."/>
      <w:lvlJc w:val="right"/>
      <w:pPr>
        <w:ind w:left="-409" w:hanging="180"/>
      </w:pPr>
    </w:lvl>
    <w:lvl w:ilvl="3">
      <w:start w:val="1"/>
      <w:numFmt w:val="decimal"/>
      <w:lvlText w:val="%4."/>
      <w:lvlJc w:val="left"/>
      <w:pPr>
        <w:ind w:left="311" w:hanging="360"/>
      </w:pPr>
    </w:lvl>
    <w:lvl w:ilvl="4">
      <w:start w:val="1"/>
      <w:numFmt w:val="lowerLetter"/>
      <w:lvlText w:val="%5."/>
      <w:lvlJc w:val="left"/>
      <w:pPr>
        <w:ind w:left="1031" w:hanging="360"/>
      </w:pPr>
    </w:lvl>
    <w:lvl w:ilvl="5">
      <w:start w:val="1"/>
      <w:numFmt w:val="lowerRoman"/>
      <w:lvlText w:val="%6."/>
      <w:lvlJc w:val="right"/>
      <w:pPr>
        <w:ind w:left="1751" w:hanging="180"/>
      </w:pPr>
    </w:lvl>
    <w:lvl w:ilvl="6">
      <w:start w:val="1"/>
      <w:numFmt w:val="decimal"/>
      <w:lvlText w:val="%7."/>
      <w:lvlJc w:val="left"/>
      <w:pPr>
        <w:ind w:left="2471" w:hanging="360"/>
      </w:pPr>
      <w:rPr>
        <w:rFonts w:ascii="Times New Roman" w:eastAsia="SimSun" w:hAnsi="Times New Roman" w:cs="Times New Roman"/>
      </w:rPr>
    </w:lvl>
    <w:lvl w:ilvl="7">
      <w:start w:val="1"/>
      <w:numFmt w:val="lowerLetter"/>
      <w:lvlText w:val="%8."/>
      <w:lvlJc w:val="left"/>
      <w:pPr>
        <w:ind w:left="3191" w:hanging="360"/>
      </w:pPr>
    </w:lvl>
    <w:lvl w:ilvl="8">
      <w:start w:val="1"/>
      <w:numFmt w:val="lowerRoman"/>
      <w:lvlText w:val="%9."/>
      <w:lvlJc w:val="right"/>
      <w:pPr>
        <w:ind w:left="3911" w:hanging="180"/>
      </w:pPr>
    </w:lvl>
  </w:abstractNum>
  <w:abstractNum w:abstractNumId="4" w15:restartNumberingAfterBreak="0">
    <w:nsid w:val="04445701"/>
    <w:multiLevelType w:val="hybridMultilevel"/>
    <w:tmpl w:val="33627E7C"/>
    <w:lvl w:ilvl="0" w:tplc="0426000F">
      <w:start w:val="1"/>
      <w:numFmt w:val="decimal"/>
      <w:lvlText w:val="%1."/>
      <w:lvlJc w:val="left"/>
      <w:pPr>
        <w:ind w:left="360" w:hanging="360"/>
      </w:p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51356BC"/>
    <w:multiLevelType w:val="hybridMultilevel"/>
    <w:tmpl w:val="555AF9A4"/>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09593A5A"/>
    <w:multiLevelType w:val="multilevel"/>
    <w:tmpl w:val="97D099D8"/>
    <w:lvl w:ilvl="0">
      <w:start w:val="1"/>
      <w:numFmt w:val="decimal"/>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B3A5DE6"/>
    <w:multiLevelType w:val="hybridMultilevel"/>
    <w:tmpl w:val="35CA01F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0BAF5EF6"/>
    <w:multiLevelType w:val="hybridMultilevel"/>
    <w:tmpl w:val="9670F0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7F5915"/>
    <w:multiLevelType w:val="multilevel"/>
    <w:tmpl w:val="956494B2"/>
    <w:lvl w:ilvl="0">
      <w:start w:val="1"/>
      <w:numFmt w:val="decimal"/>
      <w:lvlText w:val="%1."/>
      <w:lvlJc w:val="left"/>
      <w:pPr>
        <w:ind w:left="1773" w:hanging="720"/>
      </w:pPr>
      <w:rPr>
        <w:rFonts w:ascii="Times New Roman" w:eastAsia="Times New Roman" w:hAnsi="Times New Roman" w:cs="Times New Roman"/>
      </w:rPr>
    </w:lvl>
    <w:lvl w:ilvl="1">
      <w:start w:val="1"/>
      <w:numFmt w:val="decimal"/>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10" w15:restartNumberingAfterBreak="0">
    <w:nsid w:val="10E5595A"/>
    <w:multiLevelType w:val="multilevel"/>
    <w:tmpl w:val="56464CB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136E16DA"/>
    <w:multiLevelType w:val="multilevel"/>
    <w:tmpl w:val="956494B2"/>
    <w:lvl w:ilvl="0">
      <w:start w:val="1"/>
      <w:numFmt w:val="decimal"/>
      <w:lvlText w:val="%1."/>
      <w:lvlJc w:val="left"/>
      <w:pPr>
        <w:ind w:left="1773" w:hanging="720"/>
      </w:pPr>
      <w:rPr>
        <w:rFonts w:ascii="Times New Roman" w:eastAsia="Times New Roman" w:hAnsi="Times New Roman" w:cs="Times New Roman"/>
      </w:rPr>
    </w:lvl>
    <w:lvl w:ilvl="1">
      <w:start w:val="1"/>
      <w:numFmt w:val="decimal"/>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12" w15:restartNumberingAfterBreak="0">
    <w:nsid w:val="16340F96"/>
    <w:multiLevelType w:val="multilevel"/>
    <w:tmpl w:val="956494B2"/>
    <w:lvl w:ilvl="0">
      <w:start w:val="1"/>
      <w:numFmt w:val="decimal"/>
      <w:lvlText w:val="%1."/>
      <w:lvlJc w:val="left"/>
      <w:pPr>
        <w:ind w:left="1773" w:hanging="720"/>
      </w:pPr>
      <w:rPr>
        <w:rFonts w:ascii="Times New Roman" w:eastAsia="Times New Roman" w:hAnsi="Times New Roman" w:cs="Times New Roman"/>
      </w:rPr>
    </w:lvl>
    <w:lvl w:ilvl="1">
      <w:start w:val="1"/>
      <w:numFmt w:val="decimal"/>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13" w15:restartNumberingAfterBreak="0">
    <w:nsid w:val="1B901388"/>
    <w:multiLevelType w:val="hybridMultilevel"/>
    <w:tmpl w:val="E9D4328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0E06C6D"/>
    <w:multiLevelType w:val="hybridMultilevel"/>
    <w:tmpl w:val="B6B489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2B65BE3"/>
    <w:multiLevelType w:val="multilevel"/>
    <w:tmpl w:val="AA8094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249C1F52"/>
    <w:multiLevelType w:val="hybridMultilevel"/>
    <w:tmpl w:val="1430E2F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12C461F6">
      <w:start w:val="1"/>
      <w:numFmt w:val="decimal"/>
      <w:lvlText w:val="%4."/>
      <w:lvlJc w:val="left"/>
      <w:pPr>
        <w:ind w:left="2520" w:hanging="360"/>
      </w:pPr>
      <w:rPr>
        <w:color w:val="auto"/>
      </w:r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25D51B45"/>
    <w:multiLevelType w:val="multilevel"/>
    <w:tmpl w:val="69124692"/>
    <w:lvl w:ilvl="0">
      <w:start w:val="1"/>
      <w:numFmt w:val="decimal"/>
      <w:lvlText w:val="%1."/>
      <w:lvlJc w:val="left"/>
      <w:pPr>
        <w:ind w:left="703" w:hanging="720"/>
      </w:pPr>
    </w:lvl>
    <w:lvl w:ilvl="1">
      <w:start w:val="1"/>
      <w:numFmt w:val="lowerLetter"/>
      <w:lvlText w:val="%2."/>
      <w:lvlJc w:val="left"/>
      <w:pPr>
        <w:ind w:left="-1129" w:hanging="360"/>
      </w:pPr>
    </w:lvl>
    <w:lvl w:ilvl="2">
      <w:start w:val="1"/>
      <w:numFmt w:val="lowerRoman"/>
      <w:lvlText w:val="%3."/>
      <w:lvlJc w:val="right"/>
      <w:pPr>
        <w:ind w:left="-409" w:hanging="180"/>
      </w:pPr>
    </w:lvl>
    <w:lvl w:ilvl="3">
      <w:start w:val="1"/>
      <w:numFmt w:val="decimal"/>
      <w:lvlText w:val="%4."/>
      <w:lvlJc w:val="left"/>
      <w:pPr>
        <w:ind w:left="311" w:hanging="360"/>
      </w:pPr>
    </w:lvl>
    <w:lvl w:ilvl="4">
      <w:start w:val="1"/>
      <w:numFmt w:val="lowerLetter"/>
      <w:lvlText w:val="%5."/>
      <w:lvlJc w:val="left"/>
      <w:pPr>
        <w:ind w:left="1031" w:hanging="360"/>
      </w:pPr>
    </w:lvl>
    <w:lvl w:ilvl="5">
      <w:start w:val="1"/>
      <w:numFmt w:val="lowerRoman"/>
      <w:lvlText w:val="%6."/>
      <w:lvlJc w:val="right"/>
      <w:pPr>
        <w:ind w:left="1751" w:hanging="180"/>
      </w:pPr>
    </w:lvl>
    <w:lvl w:ilvl="6">
      <w:start w:val="1"/>
      <w:numFmt w:val="decimal"/>
      <w:lvlText w:val="%7."/>
      <w:lvlJc w:val="left"/>
      <w:pPr>
        <w:ind w:left="2471" w:hanging="360"/>
      </w:pPr>
      <w:rPr>
        <w:rFonts w:ascii="Times New Roman" w:eastAsia="SimSun" w:hAnsi="Times New Roman" w:cs="Times New Roman"/>
      </w:rPr>
    </w:lvl>
    <w:lvl w:ilvl="7">
      <w:start w:val="1"/>
      <w:numFmt w:val="lowerLetter"/>
      <w:lvlText w:val="%8."/>
      <w:lvlJc w:val="left"/>
      <w:pPr>
        <w:ind w:left="3191" w:hanging="360"/>
      </w:pPr>
    </w:lvl>
    <w:lvl w:ilvl="8">
      <w:start w:val="1"/>
      <w:numFmt w:val="lowerRoman"/>
      <w:lvlText w:val="%9."/>
      <w:lvlJc w:val="right"/>
      <w:pPr>
        <w:ind w:left="3911" w:hanging="180"/>
      </w:pPr>
    </w:lvl>
  </w:abstractNum>
  <w:abstractNum w:abstractNumId="18" w15:restartNumberingAfterBreak="0">
    <w:nsid w:val="263751B3"/>
    <w:multiLevelType w:val="multilevel"/>
    <w:tmpl w:val="4060FBA4"/>
    <w:lvl w:ilvl="0">
      <w:start w:val="1"/>
      <w:numFmt w:val="decimal"/>
      <w:lvlText w:val="%1."/>
      <w:lvlJc w:val="left"/>
      <w:pPr>
        <w:ind w:left="1773" w:hanging="720"/>
      </w:pPr>
      <w:rPr>
        <w:rFonts w:ascii="Times New Roman" w:eastAsia="Times New Roman" w:hAnsi="Times New Roman" w:cs="Times New Roman"/>
      </w:rPr>
    </w:lvl>
    <w:lvl w:ilvl="1">
      <w:start w:val="1"/>
      <w:numFmt w:val="lowerLetter"/>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19" w15:restartNumberingAfterBreak="0">
    <w:nsid w:val="273F5987"/>
    <w:multiLevelType w:val="multilevel"/>
    <w:tmpl w:val="A538D9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A8A2449"/>
    <w:multiLevelType w:val="hybridMultilevel"/>
    <w:tmpl w:val="837218A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B0A4878"/>
    <w:multiLevelType w:val="multilevel"/>
    <w:tmpl w:val="D88282F8"/>
    <w:lvl w:ilvl="0">
      <w:start w:val="1"/>
      <w:numFmt w:val="upperRoman"/>
      <w:lvlText w:val="%1."/>
      <w:lvlJc w:val="left"/>
      <w:pPr>
        <w:ind w:left="3272"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C46696"/>
    <w:multiLevelType w:val="multilevel"/>
    <w:tmpl w:val="BD80599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33BE4AEC"/>
    <w:multiLevelType w:val="hybridMultilevel"/>
    <w:tmpl w:val="EA4AB56A"/>
    <w:lvl w:ilvl="0" w:tplc="0426000F">
      <w:start w:val="1"/>
      <w:numFmt w:val="decimal"/>
      <w:lvlText w:val="%1."/>
      <w:lvlJc w:val="left"/>
      <w:pPr>
        <w:ind w:left="744" w:hanging="360"/>
      </w:pPr>
    </w:lvl>
    <w:lvl w:ilvl="1" w:tplc="04260019" w:tentative="1">
      <w:start w:val="1"/>
      <w:numFmt w:val="lowerLetter"/>
      <w:lvlText w:val="%2."/>
      <w:lvlJc w:val="left"/>
      <w:pPr>
        <w:ind w:left="1464" w:hanging="360"/>
      </w:pPr>
    </w:lvl>
    <w:lvl w:ilvl="2" w:tplc="0426001B" w:tentative="1">
      <w:start w:val="1"/>
      <w:numFmt w:val="lowerRoman"/>
      <w:lvlText w:val="%3."/>
      <w:lvlJc w:val="right"/>
      <w:pPr>
        <w:ind w:left="2184" w:hanging="180"/>
      </w:pPr>
    </w:lvl>
    <w:lvl w:ilvl="3" w:tplc="0426000F" w:tentative="1">
      <w:start w:val="1"/>
      <w:numFmt w:val="decimal"/>
      <w:lvlText w:val="%4."/>
      <w:lvlJc w:val="left"/>
      <w:pPr>
        <w:ind w:left="2904" w:hanging="360"/>
      </w:pPr>
    </w:lvl>
    <w:lvl w:ilvl="4" w:tplc="04260019" w:tentative="1">
      <w:start w:val="1"/>
      <w:numFmt w:val="lowerLetter"/>
      <w:lvlText w:val="%5."/>
      <w:lvlJc w:val="left"/>
      <w:pPr>
        <w:ind w:left="3624" w:hanging="360"/>
      </w:pPr>
    </w:lvl>
    <w:lvl w:ilvl="5" w:tplc="0426001B" w:tentative="1">
      <w:start w:val="1"/>
      <w:numFmt w:val="lowerRoman"/>
      <w:lvlText w:val="%6."/>
      <w:lvlJc w:val="right"/>
      <w:pPr>
        <w:ind w:left="4344" w:hanging="180"/>
      </w:pPr>
    </w:lvl>
    <w:lvl w:ilvl="6" w:tplc="0426000F" w:tentative="1">
      <w:start w:val="1"/>
      <w:numFmt w:val="decimal"/>
      <w:lvlText w:val="%7."/>
      <w:lvlJc w:val="left"/>
      <w:pPr>
        <w:ind w:left="5064" w:hanging="360"/>
      </w:pPr>
    </w:lvl>
    <w:lvl w:ilvl="7" w:tplc="04260019" w:tentative="1">
      <w:start w:val="1"/>
      <w:numFmt w:val="lowerLetter"/>
      <w:lvlText w:val="%8."/>
      <w:lvlJc w:val="left"/>
      <w:pPr>
        <w:ind w:left="5784" w:hanging="360"/>
      </w:pPr>
    </w:lvl>
    <w:lvl w:ilvl="8" w:tplc="0426001B" w:tentative="1">
      <w:start w:val="1"/>
      <w:numFmt w:val="lowerRoman"/>
      <w:lvlText w:val="%9."/>
      <w:lvlJc w:val="right"/>
      <w:pPr>
        <w:ind w:left="6504" w:hanging="180"/>
      </w:pPr>
    </w:lvl>
  </w:abstractNum>
  <w:abstractNum w:abstractNumId="24" w15:restartNumberingAfterBreak="0">
    <w:nsid w:val="34283267"/>
    <w:multiLevelType w:val="hybridMultilevel"/>
    <w:tmpl w:val="A77EFD5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34BC6023"/>
    <w:multiLevelType w:val="hybridMultilevel"/>
    <w:tmpl w:val="E0129AC2"/>
    <w:lvl w:ilvl="0" w:tplc="0426000F">
      <w:start w:val="1"/>
      <w:numFmt w:val="decimal"/>
      <w:lvlText w:val="%1."/>
      <w:lvlJc w:val="left"/>
      <w:pPr>
        <w:ind w:left="744" w:hanging="360"/>
      </w:pPr>
    </w:lvl>
    <w:lvl w:ilvl="1" w:tplc="04260019" w:tentative="1">
      <w:start w:val="1"/>
      <w:numFmt w:val="lowerLetter"/>
      <w:lvlText w:val="%2."/>
      <w:lvlJc w:val="left"/>
      <w:pPr>
        <w:ind w:left="1464" w:hanging="360"/>
      </w:pPr>
    </w:lvl>
    <w:lvl w:ilvl="2" w:tplc="0426001B" w:tentative="1">
      <w:start w:val="1"/>
      <w:numFmt w:val="lowerRoman"/>
      <w:lvlText w:val="%3."/>
      <w:lvlJc w:val="right"/>
      <w:pPr>
        <w:ind w:left="2184" w:hanging="180"/>
      </w:pPr>
    </w:lvl>
    <w:lvl w:ilvl="3" w:tplc="0426000F" w:tentative="1">
      <w:start w:val="1"/>
      <w:numFmt w:val="decimal"/>
      <w:lvlText w:val="%4."/>
      <w:lvlJc w:val="left"/>
      <w:pPr>
        <w:ind w:left="2904" w:hanging="360"/>
      </w:pPr>
    </w:lvl>
    <w:lvl w:ilvl="4" w:tplc="04260019" w:tentative="1">
      <w:start w:val="1"/>
      <w:numFmt w:val="lowerLetter"/>
      <w:lvlText w:val="%5."/>
      <w:lvlJc w:val="left"/>
      <w:pPr>
        <w:ind w:left="3624" w:hanging="360"/>
      </w:pPr>
    </w:lvl>
    <w:lvl w:ilvl="5" w:tplc="0426001B" w:tentative="1">
      <w:start w:val="1"/>
      <w:numFmt w:val="lowerRoman"/>
      <w:lvlText w:val="%6."/>
      <w:lvlJc w:val="right"/>
      <w:pPr>
        <w:ind w:left="4344" w:hanging="180"/>
      </w:pPr>
    </w:lvl>
    <w:lvl w:ilvl="6" w:tplc="0426000F" w:tentative="1">
      <w:start w:val="1"/>
      <w:numFmt w:val="decimal"/>
      <w:lvlText w:val="%7."/>
      <w:lvlJc w:val="left"/>
      <w:pPr>
        <w:ind w:left="5064" w:hanging="360"/>
      </w:pPr>
    </w:lvl>
    <w:lvl w:ilvl="7" w:tplc="04260019" w:tentative="1">
      <w:start w:val="1"/>
      <w:numFmt w:val="lowerLetter"/>
      <w:lvlText w:val="%8."/>
      <w:lvlJc w:val="left"/>
      <w:pPr>
        <w:ind w:left="5784" w:hanging="360"/>
      </w:pPr>
    </w:lvl>
    <w:lvl w:ilvl="8" w:tplc="0426001B" w:tentative="1">
      <w:start w:val="1"/>
      <w:numFmt w:val="lowerRoman"/>
      <w:lvlText w:val="%9."/>
      <w:lvlJc w:val="right"/>
      <w:pPr>
        <w:ind w:left="6504" w:hanging="180"/>
      </w:pPr>
    </w:lvl>
  </w:abstractNum>
  <w:abstractNum w:abstractNumId="26" w15:restartNumberingAfterBreak="0">
    <w:nsid w:val="3EF7543B"/>
    <w:multiLevelType w:val="hybridMultilevel"/>
    <w:tmpl w:val="BB7AC7B6"/>
    <w:lvl w:ilvl="0" w:tplc="EA78A5B6">
      <w:start w:val="1"/>
      <w:numFmt w:val="decimal"/>
      <w:lvlText w:val="%1."/>
      <w:lvlJc w:val="left"/>
      <w:pPr>
        <w:ind w:left="720" w:hanging="360"/>
      </w:pPr>
      <w:rPr>
        <w:rFonts w:ascii="Calibri" w:hAnsi="Calibri" w:cs="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1C27318"/>
    <w:multiLevelType w:val="hybridMultilevel"/>
    <w:tmpl w:val="3DB6E0E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41D302D4"/>
    <w:multiLevelType w:val="hybridMultilevel"/>
    <w:tmpl w:val="3BA8ED04"/>
    <w:lvl w:ilvl="0" w:tplc="84EE2D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6060518"/>
    <w:multiLevelType w:val="multilevel"/>
    <w:tmpl w:val="5880B7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63B7590"/>
    <w:multiLevelType w:val="hybridMultilevel"/>
    <w:tmpl w:val="BC2A3D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77C2BE4"/>
    <w:multiLevelType w:val="hybridMultilevel"/>
    <w:tmpl w:val="0FB4B63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A46233A"/>
    <w:multiLevelType w:val="multilevel"/>
    <w:tmpl w:val="69124692"/>
    <w:lvl w:ilvl="0">
      <w:start w:val="1"/>
      <w:numFmt w:val="decimal"/>
      <w:lvlText w:val="%1."/>
      <w:lvlJc w:val="left"/>
      <w:pPr>
        <w:ind w:left="703" w:hanging="720"/>
      </w:pPr>
    </w:lvl>
    <w:lvl w:ilvl="1">
      <w:start w:val="1"/>
      <w:numFmt w:val="lowerLetter"/>
      <w:lvlText w:val="%2."/>
      <w:lvlJc w:val="left"/>
      <w:pPr>
        <w:ind w:left="-1129" w:hanging="360"/>
      </w:pPr>
    </w:lvl>
    <w:lvl w:ilvl="2">
      <w:start w:val="1"/>
      <w:numFmt w:val="lowerRoman"/>
      <w:lvlText w:val="%3."/>
      <w:lvlJc w:val="right"/>
      <w:pPr>
        <w:ind w:left="-409" w:hanging="180"/>
      </w:pPr>
    </w:lvl>
    <w:lvl w:ilvl="3">
      <w:start w:val="1"/>
      <w:numFmt w:val="decimal"/>
      <w:lvlText w:val="%4."/>
      <w:lvlJc w:val="left"/>
      <w:pPr>
        <w:ind w:left="311" w:hanging="360"/>
      </w:pPr>
    </w:lvl>
    <w:lvl w:ilvl="4">
      <w:start w:val="1"/>
      <w:numFmt w:val="lowerLetter"/>
      <w:lvlText w:val="%5."/>
      <w:lvlJc w:val="left"/>
      <w:pPr>
        <w:ind w:left="1031" w:hanging="360"/>
      </w:pPr>
    </w:lvl>
    <w:lvl w:ilvl="5">
      <w:start w:val="1"/>
      <w:numFmt w:val="lowerRoman"/>
      <w:lvlText w:val="%6."/>
      <w:lvlJc w:val="right"/>
      <w:pPr>
        <w:ind w:left="1751" w:hanging="180"/>
      </w:pPr>
    </w:lvl>
    <w:lvl w:ilvl="6">
      <w:start w:val="1"/>
      <w:numFmt w:val="decimal"/>
      <w:lvlText w:val="%7."/>
      <w:lvlJc w:val="left"/>
      <w:pPr>
        <w:ind w:left="2471" w:hanging="360"/>
      </w:pPr>
      <w:rPr>
        <w:rFonts w:ascii="Times New Roman" w:eastAsia="SimSun" w:hAnsi="Times New Roman" w:cs="Times New Roman"/>
      </w:rPr>
    </w:lvl>
    <w:lvl w:ilvl="7">
      <w:start w:val="1"/>
      <w:numFmt w:val="lowerLetter"/>
      <w:lvlText w:val="%8."/>
      <w:lvlJc w:val="left"/>
      <w:pPr>
        <w:ind w:left="3191" w:hanging="360"/>
      </w:pPr>
    </w:lvl>
    <w:lvl w:ilvl="8">
      <w:start w:val="1"/>
      <w:numFmt w:val="lowerRoman"/>
      <w:lvlText w:val="%9."/>
      <w:lvlJc w:val="right"/>
      <w:pPr>
        <w:ind w:left="3911" w:hanging="180"/>
      </w:pPr>
    </w:lvl>
  </w:abstractNum>
  <w:abstractNum w:abstractNumId="33" w15:restartNumberingAfterBreak="0">
    <w:nsid w:val="4D2C6462"/>
    <w:multiLevelType w:val="hybridMultilevel"/>
    <w:tmpl w:val="881E5C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425F3D"/>
    <w:multiLevelType w:val="hybridMultilevel"/>
    <w:tmpl w:val="FA9487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8C00E4C"/>
    <w:multiLevelType w:val="hybridMultilevel"/>
    <w:tmpl w:val="604CC3E4"/>
    <w:lvl w:ilvl="0" w:tplc="10F4A57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B7215F"/>
    <w:multiLevelType w:val="multilevel"/>
    <w:tmpl w:val="97D099D8"/>
    <w:lvl w:ilvl="0">
      <w:start w:val="1"/>
      <w:numFmt w:val="decimal"/>
      <w:lvlText w:val="%1."/>
      <w:lvlJc w:val="left"/>
      <w:pPr>
        <w:ind w:left="703" w:hanging="720"/>
      </w:pPr>
    </w:lvl>
    <w:lvl w:ilvl="1">
      <w:start w:val="1"/>
      <w:numFmt w:val="lowerLetter"/>
      <w:lvlText w:val="%2."/>
      <w:lvlJc w:val="left"/>
      <w:pPr>
        <w:ind w:left="-1129" w:hanging="360"/>
      </w:pPr>
    </w:lvl>
    <w:lvl w:ilvl="2">
      <w:start w:val="1"/>
      <w:numFmt w:val="lowerRoman"/>
      <w:lvlText w:val="%3."/>
      <w:lvlJc w:val="right"/>
      <w:pPr>
        <w:ind w:left="-409" w:hanging="180"/>
      </w:pPr>
    </w:lvl>
    <w:lvl w:ilvl="3">
      <w:start w:val="1"/>
      <w:numFmt w:val="decimal"/>
      <w:lvlText w:val="%4."/>
      <w:lvlJc w:val="left"/>
      <w:pPr>
        <w:ind w:left="311" w:hanging="360"/>
      </w:pPr>
    </w:lvl>
    <w:lvl w:ilvl="4">
      <w:start w:val="1"/>
      <w:numFmt w:val="lowerLetter"/>
      <w:lvlText w:val="%5."/>
      <w:lvlJc w:val="left"/>
      <w:pPr>
        <w:ind w:left="1031" w:hanging="360"/>
      </w:pPr>
    </w:lvl>
    <w:lvl w:ilvl="5">
      <w:start w:val="1"/>
      <w:numFmt w:val="lowerRoman"/>
      <w:lvlText w:val="%6."/>
      <w:lvlJc w:val="right"/>
      <w:pPr>
        <w:ind w:left="1751" w:hanging="180"/>
      </w:pPr>
    </w:lvl>
    <w:lvl w:ilvl="6">
      <w:start w:val="1"/>
      <w:numFmt w:val="decimal"/>
      <w:lvlText w:val="%7."/>
      <w:lvlJc w:val="left"/>
      <w:pPr>
        <w:ind w:left="2471" w:hanging="360"/>
      </w:pPr>
    </w:lvl>
    <w:lvl w:ilvl="7">
      <w:start w:val="1"/>
      <w:numFmt w:val="lowerLetter"/>
      <w:lvlText w:val="%8."/>
      <w:lvlJc w:val="left"/>
      <w:pPr>
        <w:ind w:left="3191" w:hanging="360"/>
      </w:pPr>
    </w:lvl>
    <w:lvl w:ilvl="8">
      <w:start w:val="1"/>
      <w:numFmt w:val="lowerRoman"/>
      <w:lvlText w:val="%9."/>
      <w:lvlJc w:val="right"/>
      <w:pPr>
        <w:ind w:left="3911" w:hanging="180"/>
      </w:pPr>
    </w:lvl>
  </w:abstractNum>
  <w:abstractNum w:abstractNumId="37" w15:restartNumberingAfterBreak="0">
    <w:nsid w:val="5D6E147F"/>
    <w:multiLevelType w:val="multilevel"/>
    <w:tmpl w:val="4060FBA4"/>
    <w:lvl w:ilvl="0">
      <w:start w:val="1"/>
      <w:numFmt w:val="decimal"/>
      <w:lvlText w:val="%1."/>
      <w:lvlJc w:val="left"/>
      <w:pPr>
        <w:ind w:left="1773" w:hanging="720"/>
      </w:pPr>
      <w:rPr>
        <w:rFonts w:ascii="Times New Roman" w:eastAsia="Times New Roman" w:hAnsi="Times New Roman" w:cs="Times New Roman"/>
      </w:rPr>
    </w:lvl>
    <w:lvl w:ilvl="1">
      <w:start w:val="1"/>
      <w:numFmt w:val="lowerLetter"/>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38" w15:restartNumberingAfterBreak="0">
    <w:nsid w:val="6154120F"/>
    <w:multiLevelType w:val="hybridMultilevel"/>
    <w:tmpl w:val="8CD08962"/>
    <w:lvl w:ilvl="0" w:tplc="16749D52">
      <w:start w:val="1"/>
      <w:numFmt w:val="decimal"/>
      <w:lvlText w:val="%1)"/>
      <w:lvlJc w:val="left"/>
      <w:pPr>
        <w:ind w:left="360" w:hanging="360"/>
      </w:pPr>
      <w:rPr>
        <w:rFonts w:ascii="Times New Roman" w:eastAsiaTheme="minorHAnsi" w:hAnsi="Times New Roman" w:cs="Times New Roman"/>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617F1011"/>
    <w:multiLevelType w:val="hybridMultilevel"/>
    <w:tmpl w:val="FBE06C5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0" w15:restartNumberingAfterBreak="0">
    <w:nsid w:val="625108F7"/>
    <w:multiLevelType w:val="multilevel"/>
    <w:tmpl w:val="4060FBA4"/>
    <w:lvl w:ilvl="0">
      <w:start w:val="1"/>
      <w:numFmt w:val="decimal"/>
      <w:lvlText w:val="%1."/>
      <w:lvlJc w:val="left"/>
      <w:pPr>
        <w:ind w:left="1773" w:hanging="720"/>
      </w:pPr>
      <w:rPr>
        <w:rFonts w:ascii="Times New Roman" w:eastAsia="Times New Roman" w:hAnsi="Times New Roman" w:cs="Times New Roman"/>
      </w:rPr>
    </w:lvl>
    <w:lvl w:ilvl="1">
      <w:start w:val="1"/>
      <w:numFmt w:val="lowerLetter"/>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41" w15:restartNumberingAfterBreak="0">
    <w:nsid w:val="643332BA"/>
    <w:multiLevelType w:val="hybridMultilevel"/>
    <w:tmpl w:val="8B6C5A4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4C34779"/>
    <w:multiLevelType w:val="multilevel"/>
    <w:tmpl w:val="5DDE657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65E37C93"/>
    <w:multiLevelType w:val="hybridMultilevel"/>
    <w:tmpl w:val="C6809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30A13F8"/>
    <w:multiLevelType w:val="hybridMultilevel"/>
    <w:tmpl w:val="E7E4C2E8"/>
    <w:lvl w:ilvl="0" w:tplc="CD942320">
      <w:start w:val="6"/>
      <w:numFmt w:val="upperRoman"/>
      <w:lvlText w:val="%1&gt;"/>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5" w15:restartNumberingAfterBreak="0">
    <w:nsid w:val="73746D20"/>
    <w:multiLevelType w:val="multilevel"/>
    <w:tmpl w:val="4A0293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4C4591E"/>
    <w:multiLevelType w:val="multilevel"/>
    <w:tmpl w:val="3FAC10B4"/>
    <w:lvl w:ilvl="0">
      <w:start w:val="1"/>
      <w:numFmt w:val="decimal"/>
      <w:lvlText w:val="%1."/>
      <w:lvlJc w:val="left"/>
      <w:pPr>
        <w:ind w:left="1773" w:hanging="720"/>
      </w:pPr>
    </w:lvl>
    <w:lvl w:ilvl="1">
      <w:start w:val="1"/>
      <w:numFmt w:val="lowerLetter"/>
      <w:lvlText w:val="%2."/>
      <w:lvlJc w:val="left"/>
      <w:pPr>
        <w:ind w:left="-59" w:hanging="360"/>
      </w:pPr>
    </w:lvl>
    <w:lvl w:ilvl="2">
      <w:start w:val="1"/>
      <w:numFmt w:val="lowerRoman"/>
      <w:lvlText w:val="%3."/>
      <w:lvlJc w:val="right"/>
      <w:pPr>
        <w:ind w:left="661" w:hanging="180"/>
      </w:pPr>
    </w:lvl>
    <w:lvl w:ilvl="3">
      <w:start w:val="1"/>
      <w:numFmt w:val="decimal"/>
      <w:lvlText w:val="%4."/>
      <w:lvlJc w:val="left"/>
      <w:pPr>
        <w:ind w:left="1381" w:hanging="360"/>
      </w:pPr>
    </w:lvl>
    <w:lvl w:ilvl="4">
      <w:start w:val="1"/>
      <w:numFmt w:val="lowerLetter"/>
      <w:lvlText w:val="%5."/>
      <w:lvlJc w:val="left"/>
      <w:pPr>
        <w:ind w:left="2101" w:hanging="360"/>
      </w:pPr>
    </w:lvl>
    <w:lvl w:ilvl="5">
      <w:start w:val="1"/>
      <w:numFmt w:val="lowerRoman"/>
      <w:lvlText w:val="%6."/>
      <w:lvlJc w:val="right"/>
      <w:pPr>
        <w:ind w:left="2821" w:hanging="180"/>
      </w:pPr>
    </w:lvl>
    <w:lvl w:ilvl="6">
      <w:start w:val="1"/>
      <w:numFmt w:val="decimal"/>
      <w:lvlText w:val="%7."/>
      <w:lvlJc w:val="left"/>
      <w:pPr>
        <w:ind w:left="3541" w:hanging="360"/>
      </w:pPr>
    </w:lvl>
    <w:lvl w:ilvl="7">
      <w:start w:val="1"/>
      <w:numFmt w:val="lowerLetter"/>
      <w:lvlText w:val="%8."/>
      <w:lvlJc w:val="left"/>
      <w:pPr>
        <w:ind w:left="4261" w:hanging="360"/>
      </w:pPr>
    </w:lvl>
    <w:lvl w:ilvl="8">
      <w:start w:val="1"/>
      <w:numFmt w:val="lowerRoman"/>
      <w:lvlText w:val="%9."/>
      <w:lvlJc w:val="right"/>
      <w:pPr>
        <w:ind w:left="4981" w:hanging="180"/>
      </w:pPr>
    </w:lvl>
  </w:abstractNum>
  <w:abstractNum w:abstractNumId="47" w15:restartNumberingAfterBreak="0">
    <w:nsid w:val="760918B8"/>
    <w:multiLevelType w:val="hybridMultilevel"/>
    <w:tmpl w:val="EDF6A5D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98067E4"/>
    <w:multiLevelType w:val="multilevel"/>
    <w:tmpl w:val="EA8A3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51018502">
    <w:abstractNumId w:val="21"/>
  </w:num>
  <w:num w:numId="2" w16cid:durableId="1180509947">
    <w:abstractNumId w:val="45"/>
  </w:num>
  <w:num w:numId="3" w16cid:durableId="1854567578">
    <w:abstractNumId w:val="29"/>
  </w:num>
  <w:num w:numId="4" w16cid:durableId="780732171">
    <w:abstractNumId w:val="15"/>
  </w:num>
  <w:num w:numId="5" w16cid:durableId="1269966475">
    <w:abstractNumId w:val="6"/>
  </w:num>
  <w:num w:numId="6" w16cid:durableId="217280776">
    <w:abstractNumId w:val="3"/>
  </w:num>
  <w:num w:numId="7" w16cid:durableId="2131699804">
    <w:abstractNumId w:val="2"/>
  </w:num>
  <w:num w:numId="8" w16cid:durableId="752245557">
    <w:abstractNumId w:val="38"/>
  </w:num>
  <w:num w:numId="9" w16cid:durableId="1454134523">
    <w:abstractNumId w:val="48"/>
  </w:num>
  <w:num w:numId="10" w16cid:durableId="1829593847">
    <w:abstractNumId w:val="10"/>
  </w:num>
  <w:num w:numId="11" w16cid:durableId="1904562878">
    <w:abstractNumId w:val="22"/>
  </w:num>
  <w:num w:numId="12" w16cid:durableId="548688750">
    <w:abstractNumId w:val="19"/>
  </w:num>
  <w:num w:numId="13" w16cid:durableId="865096065">
    <w:abstractNumId w:val="42"/>
  </w:num>
  <w:num w:numId="14" w16cid:durableId="1509127839">
    <w:abstractNumId w:val="27"/>
  </w:num>
  <w:num w:numId="15" w16cid:durableId="771514287">
    <w:abstractNumId w:val="39"/>
  </w:num>
  <w:num w:numId="16" w16cid:durableId="2013485982">
    <w:abstractNumId w:val="36"/>
  </w:num>
  <w:num w:numId="17" w16cid:durableId="2057271428">
    <w:abstractNumId w:val="16"/>
  </w:num>
  <w:num w:numId="18" w16cid:durableId="1855075972">
    <w:abstractNumId w:val="5"/>
  </w:num>
  <w:num w:numId="19" w16cid:durableId="1669746060">
    <w:abstractNumId w:val="17"/>
  </w:num>
  <w:num w:numId="20" w16cid:durableId="1320843593">
    <w:abstractNumId w:val="18"/>
  </w:num>
  <w:num w:numId="21" w16cid:durableId="2043901085">
    <w:abstractNumId w:val="32"/>
  </w:num>
  <w:num w:numId="22" w16cid:durableId="1406759160">
    <w:abstractNumId w:val="40"/>
  </w:num>
  <w:num w:numId="23" w16cid:durableId="1279485539">
    <w:abstractNumId w:val="26"/>
  </w:num>
  <w:num w:numId="24" w16cid:durableId="169956377">
    <w:abstractNumId w:val="23"/>
  </w:num>
  <w:num w:numId="25" w16cid:durableId="280504001">
    <w:abstractNumId w:val="25"/>
  </w:num>
  <w:num w:numId="26" w16cid:durableId="949776731">
    <w:abstractNumId w:val="46"/>
  </w:num>
  <w:num w:numId="27" w16cid:durableId="229969604">
    <w:abstractNumId w:val="8"/>
  </w:num>
  <w:num w:numId="28" w16cid:durableId="1935893214">
    <w:abstractNumId w:val="33"/>
  </w:num>
  <w:num w:numId="29" w16cid:durableId="1124619647">
    <w:abstractNumId w:val="20"/>
  </w:num>
  <w:num w:numId="30" w16cid:durableId="273488434">
    <w:abstractNumId w:val="34"/>
  </w:num>
  <w:num w:numId="31" w16cid:durableId="497619867">
    <w:abstractNumId w:val="35"/>
  </w:num>
  <w:num w:numId="32" w16cid:durableId="149106772">
    <w:abstractNumId w:val="14"/>
  </w:num>
  <w:num w:numId="33" w16cid:durableId="1424840686">
    <w:abstractNumId w:val="1"/>
  </w:num>
  <w:num w:numId="34" w16cid:durableId="1294214010">
    <w:abstractNumId w:val="28"/>
  </w:num>
  <w:num w:numId="35" w16cid:durableId="37241474">
    <w:abstractNumId w:val="30"/>
  </w:num>
  <w:num w:numId="36" w16cid:durableId="1813015792">
    <w:abstractNumId w:val="4"/>
  </w:num>
  <w:num w:numId="37" w16cid:durableId="75711450">
    <w:abstractNumId w:val="31"/>
  </w:num>
  <w:num w:numId="38" w16cid:durableId="1318191183">
    <w:abstractNumId w:val="0"/>
  </w:num>
  <w:num w:numId="39" w16cid:durableId="1063337130">
    <w:abstractNumId w:val="13"/>
  </w:num>
  <w:num w:numId="40" w16cid:durableId="441806369">
    <w:abstractNumId w:val="47"/>
  </w:num>
  <w:num w:numId="41" w16cid:durableId="1092240298">
    <w:abstractNumId w:val="43"/>
  </w:num>
  <w:num w:numId="42" w16cid:durableId="8533949">
    <w:abstractNumId w:val="7"/>
  </w:num>
  <w:num w:numId="43" w16cid:durableId="1973092477">
    <w:abstractNumId w:val="41"/>
  </w:num>
  <w:num w:numId="44" w16cid:durableId="1524518015">
    <w:abstractNumId w:val="37"/>
  </w:num>
  <w:num w:numId="45" w16cid:durableId="1391925925">
    <w:abstractNumId w:val="9"/>
  </w:num>
  <w:num w:numId="46" w16cid:durableId="903485810">
    <w:abstractNumId w:val="11"/>
  </w:num>
  <w:num w:numId="47" w16cid:durableId="1388797977">
    <w:abstractNumId w:val="24"/>
  </w:num>
  <w:num w:numId="48" w16cid:durableId="243224623">
    <w:abstractNumId w:val="12"/>
  </w:num>
  <w:num w:numId="49" w16cid:durableId="922448360">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456"/>
    <w:rsid w:val="00003028"/>
    <w:rsid w:val="00005408"/>
    <w:rsid w:val="0001668A"/>
    <w:rsid w:val="00021CFF"/>
    <w:rsid w:val="00022386"/>
    <w:rsid w:val="000305EC"/>
    <w:rsid w:val="00043643"/>
    <w:rsid w:val="000539BD"/>
    <w:rsid w:val="00072B38"/>
    <w:rsid w:val="00072DDA"/>
    <w:rsid w:val="00073A9A"/>
    <w:rsid w:val="00074AED"/>
    <w:rsid w:val="00076663"/>
    <w:rsid w:val="00085DFB"/>
    <w:rsid w:val="000902E2"/>
    <w:rsid w:val="000964E6"/>
    <w:rsid w:val="0009770D"/>
    <w:rsid w:val="000A550E"/>
    <w:rsid w:val="000A7945"/>
    <w:rsid w:val="000B0BE8"/>
    <w:rsid w:val="000B1544"/>
    <w:rsid w:val="000B2A52"/>
    <w:rsid w:val="000B2EDC"/>
    <w:rsid w:val="000B7704"/>
    <w:rsid w:val="000C63DC"/>
    <w:rsid w:val="000D6642"/>
    <w:rsid w:val="000E39CC"/>
    <w:rsid w:val="000F1F55"/>
    <w:rsid w:val="000F788C"/>
    <w:rsid w:val="001108F1"/>
    <w:rsid w:val="001220E8"/>
    <w:rsid w:val="00130CB1"/>
    <w:rsid w:val="00134F7C"/>
    <w:rsid w:val="00140B2B"/>
    <w:rsid w:val="00141036"/>
    <w:rsid w:val="00144115"/>
    <w:rsid w:val="001552C3"/>
    <w:rsid w:val="001559A7"/>
    <w:rsid w:val="00160BE5"/>
    <w:rsid w:val="00165807"/>
    <w:rsid w:val="00170BFE"/>
    <w:rsid w:val="00173FA8"/>
    <w:rsid w:val="00197E69"/>
    <w:rsid w:val="001A209F"/>
    <w:rsid w:val="001A3181"/>
    <w:rsid w:val="001B4388"/>
    <w:rsid w:val="001B48F0"/>
    <w:rsid w:val="001B5847"/>
    <w:rsid w:val="001B7728"/>
    <w:rsid w:val="001C391C"/>
    <w:rsid w:val="001C6B7F"/>
    <w:rsid w:val="001C70CB"/>
    <w:rsid w:val="001E1D30"/>
    <w:rsid w:val="001E5D19"/>
    <w:rsid w:val="0020044D"/>
    <w:rsid w:val="002042DA"/>
    <w:rsid w:val="002045F8"/>
    <w:rsid w:val="00210403"/>
    <w:rsid w:val="00223C05"/>
    <w:rsid w:val="00226DA9"/>
    <w:rsid w:val="00234092"/>
    <w:rsid w:val="0023470C"/>
    <w:rsid w:val="002418B2"/>
    <w:rsid w:val="002462EF"/>
    <w:rsid w:val="00254892"/>
    <w:rsid w:val="00255249"/>
    <w:rsid w:val="002560F0"/>
    <w:rsid w:val="00271F60"/>
    <w:rsid w:val="00280824"/>
    <w:rsid w:val="0028527E"/>
    <w:rsid w:val="002914CA"/>
    <w:rsid w:val="002919F7"/>
    <w:rsid w:val="00292F32"/>
    <w:rsid w:val="00295FB9"/>
    <w:rsid w:val="00296D90"/>
    <w:rsid w:val="002A2A4A"/>
    <w:rsid w:val="002A7CC5"/>
    <w:rsid w:val="002B01A7"/>
    <w:rsid w:val="002D21BE"/>
    <w:rsid w:val="002D58CE"/>
    <w:rsid w:val="002D6FC2"/>
    <w:rsid w:val="002D7C30"/>
    <w:rsid w:val="002E2281"/>
    <w:rsid w:val="002E391E"/>
    <w:rsid w:val="002F113E"/>
    <w:rsid w:val="00305D48"/>
    <w:rsid w:val="00316A53"/>
    <w:rsid w:val="003219B2"/>
    <w:rsid w:val="00322D5F"/>
    <w:rsid w:val="003256C6"/>
    <w:rsid w:val="003278D3"/>
    <w:rsid w:val="0033198F"/>
    <w:rsid w:val="00331F63"/>
    <w:rsid w:val="00332FFB"/>
    <w:rsid w:val="00335314"/>
    <w:rsid w:val="00340565"/>
    <w:rsid w:val="00341D43"/>
    <w:rsid w:val="00341DAB"/>
    <w:rsid w:val="003434FE"/>
    <w:rsid w:val="00343F39"/>
    <w:rsid w:val="003609FE"/>
    <w:rsid w:val="00361CE1"/>
    <w:rsid w:val="0036332D"/>
    <w:rsid w:val="0037418E"/>
    <w:rsid w:val="00377DC6"/>
    <w:rsid w:val="00382D7F"/>
    <w:rsid w:val="00382E75"/>
    <w:rsid w:val="00386192"/>
    <w:rsid w:val="0039222E"/>
    <w:rsid w:val="003948B9"/>
    <w:rsid w:val="003954D1"/>
    <w:rsid w:val="0039670E"/>
    <w:rsid w:val="003A1EA2"/>
    <w:rsid w:val="003A21C3"/>
    <w:rsid w:val="003A62BE"/>
    <w:rsid w:val="003A6DA8"/>
    <w:rsid w:val="003B5F3F"/>
    <w:rsid w:val="003B7CD4"/>
    <w:rsid w:val="003C0BAE"/>
    <w:rsid w:val="003C323D"/>
    <w:rsid w:val="003C5101"/>
    <w:rsid w:val="003C62A9"/>
    <w:rsid w:val="003C7074"/>
    <w:rsid w:val="003D10F2"/>
    <w:rsid w:val="003E1AC0"/>
    <w:rsid w:val="003E7D1F"/>
    <w:rsid w:val="003F01EB"/>
    <w:rsid w:val="003F4441"/>
    <w:rsid w:val="00401E10"/>
    <w:rsid w:val="00402296"/>
    <w:rsid w:val="00417275"/>
    <w:rsid w:val="00424084"/>
    <w:rsid w:val="00427756"/>
    <w:rsid w:val="00430D35"/>
    <w:rsid w:val="00432084"/>
    <w:rsid w:val="00433AC8"/>
    <w:rsid w:val="00434237"/>
    <w:rsid w:val="00435B13"/>
    <w:rsid w:val="00442CEC"/>
    <w:rsid w:val="0045251B"/>
    <w:rsid w:val="004559F0"/>
    <w:rsid w:val="004578C4"/>
    <w:rsid w:val="004647D7"/>
    <w:rsid w:val="004664C2"/>
    <w:rsid w:val="00471E17"/>
    <w:rsid w:val="00473B45"/>
    <w:rsid w:val="00485E87"/>
    <w:rsid w:val="004926B8"/>
    <w:rsid w:val="00494252"/>
    <w:rsid w:val="004A32E0"/>
    <w:rsid w:val="004B2E96"/>
    <w:rsid w:val="004B526D"/>
    <w:rsid w:val="004C6B4F"/>
    <w:rsid w:val="004D18DF"/>
    <w:rsid w:val="004E1CE6"/>
    <w:rsid w:val="004F3BD0"/>
    <w:rsid w:val="004F5B63"/>
    <w:rsid w:val="004F7664"/>
    <w:rsid w:val="005030EE"/>
    <w:rsid w:val="00504129"/>
    <w:rsid w:val="005042A9"/>
    <w:rsid w:val="00504406"/>
    <w:rsid w:val="00504F83"/>
    <w:rsid w:val="00505219"/>
    <w:rsid w:val="00510B9E"/>
    <w:rsid w:val="005142FD"/>
    <w:rsid w:val="00524362"/>
    <w:rsid w:val="00530631"/>
    <w:rsid w:val="005363E0"/>
    <w:rsid w:val="00547527"/>
    <w:rsid w:val="00550CA9"/>
    <w:rsid w:val="00551545"/>
    <w:rsid w:val="00555C1E"/>
    <w:rsid w:val="0056227F"/>
    <w:rsid w:val="005624B0"/>
    <w:rsid w:val="005709C3"/>
    <w:rsid w:val="005734D5"/>
    <w:rsid w:val="00573D8D"/>
    <w:rsid w:val="00584A5D"/>
    <w:rsid w:val="00584E97"/>
    <w:rsid w:val="00592EAD"/>
    <w:rsid w:val="00595C7B"/>
    <w:rsid w:val="005A0067"/>
    <w:rsid w:val="005A3FDA"/>
    <w:rsid w:val="005A5B86"/>
    <w:rsid w:val="005B2475"/>
    <w:rsid w:val="005B26F8"/>
    <w:rsid w:val="005C0B63"/>
    <w:rsid w:val="005C2505"/>
    <w:rsid w:val="005C77CC"/>
    <w:rsid w:val="005D2AAB"/>
    <w:rsid w:val="005E2941"/>
    <w:rsid w:val="005E2F6D"/>
    <w:rsid w:val="005E512A"/>
    <w:rsid w:val="005E6F38"/>
    <w:rsid w:val="005F7630"/>
    <w:rsid w:val="0060398E"/>
    <w:rsid w:val="00604FEB"/>
    <w:rsid w:val="006103AA"/>
    <w:rsid w:val="0061116D"/>
    <w:rsid w:val="006137E2"/>
    <w:rsid w:val="006138F9"/>
    <w:rsid w:val="00616B98"/>
    <w:rsid w:val="00617A99"/>
    <w:rsid w:val="00621B11"/>
    <w:rsid w:val="00623A86"/>
    <w:rsid w:val="00624C36"/>
    <w:rsid w:val="00626E06"/>
    <w:rsid w:val="00642FD3"/>
    <w:rsid w:val="00644483"/>
    <w:rsid w:val="0066132E"/>
    <w:rsid w:val="0066676B"/>
    <w:rsid w:val="006749B1"/>
    <w:rsid w:val="00675849"/>
    <w:rsid w:val="00683575"/>
    <w:rsid w:val="006860FA"/>
    <w:rsid w:val="006862AA"/>
    <w:rsid w:val="00686DC3"/>
    <w:rsid w:val="00690D4F"/>
    <w:rsid w:val="006912DE"/>
    <w:rsid w:val="006963A1"/>
    <w:rsid w:val="006A32B9"/>
    <w:rsid w:val="006A7210"/>
    <w:rsid w:val="006B28AF"/>
    <w:rsid w:val="006B55AE"/>
    <w:rsid w:val="006B6CCE"/>
    <w:rsid w:val="006D33AB"/>
    <w:rsid w:val="006D7170"/>
    <w:rsid w:val="006D7D88"/>
    <w:rsid w:val="006E092C"/>
    <w:rsid w:val="006E2AD8"/>
    <w:rsid w:val="006E3E05"/>
    <w:rsid w:val="006F348F"/>
    <w:rsid w:val="006F5B1D"/>
    <w:rsid w:val="00702084"/>
    <w:rsid w:val="00710297"/>
    <w:rsid w:val="0071038D"/>
    <w:rsid w:val="0071118C"/>
    <w:rsid w:val="007155BA"/>
    <w:rsid w:val="007212EB"/>
    <w:rsid w:val="00725545"/>
    <w:rsid w:val="00741377"/>
    <w:rsid w:val="007443BC"/>
    <w:rsid w:val="0074679F"/>
    <w:rsid w:val="00756A99"/>
    <w:rsid w:val="007720EE"/>
    <w:rsid w:val="00775B73"/>
    <w:rsid w:val="00780412"/>
    <w:rsid w:val="00785B24"/>
    <w:rsid w:val="00787287"/>
    <w:rsid w:val="0078776D"/>
    <w:rsid w:val="00787D48"/>
    <w:rsid w:val="00796FEA"/>
    <w:rsid w:val="007C1DFD"/>
    <w:rsid w:val="007C2E2D"/>
    <w:rsid w:val="007C5EAA"/>
    <w:rsid w:val="007E32A8"/>
    <w:rsid w:val="007E42E4"/>
    <w:rsid w:val="007F0E4D"/>
    <w:rsid w:val="007F634D"/>
    <w:rsid w:val="008015EF"/>
    <w:rsid w:val="00801E87"/>
    <w:rsid w:val="0080497E"/>
    <w:rsid w:val="00827D05"/>
    <w:rsid w:val="0083187A"/>
    <w:rsid w:val="00832968"/>
    <w:rsid w:val="008344CC"/>
    <w:rsid w:val="00836BB1"/>
    <w:rsid w:val="00844736"/>
    <w:rsid w:val="008514CA"/>
    <w:rsid w:val="008527BE"/>
    <w:rsid w:val="00854297"/>
    <w:rsid w:val="00870348"/>
    <w:rsid w:val="00870B4D"/>
    <w:rsid w:val="008769D4"/>
    <w:rsid w:val="00877BC4"/>
    <w:rsid w:val="0088236D"/>
    <w:rsid w:val="00883C13"/>
    <w:rsid w:val="008854E1"/>
    <w:rsid w:val="008869AA"/>
    <w:rsid w:val="008A11D0"/>
    <w:rsid w:val="008B2A71"/>
    <w:rsid w:val="008B544B"/>
    <w:rsid w:val="008B699B"/>
    <w:rsid w:val="008D0E52"/>
    <w:rsid w:val="008D408E"/>
    <w:rsid w:val="008D5EE7"/>
    <w:rsid w:val="008F0DE5"/>
    <w:rsid w:val="008F3BE7"/>
    <w:rsid w:val="0091326B"/>
    <w:rsid w:val="00914EB6"/>
    <w:rsid w:val="0092211F"/>
    <w:rsid w:val="00922E4A"/>
    <w:rsid w:val="00927316"/>
    <w:rsid w:val="009311CF"/>
    <w:rsid w:val="009414E4"/>
    <w:rsid w:val="0094795C"/>
    <w:rsid w:val="00952C20"/>
    <w:rsid w:val="009541AD"/>
    <w:rsid w:val="00962855"/>
    <w:rsid w:val="00964414"/>
    <w:rsid w:val="0097111F"/>
    <w:rsid w:val="00972D81"/>
    <w:rsid w:val="009737D0"/>
    <w:rsid w:val="00980DAB"/>
    <w:rsid w:val="00982AA5"/>
    <w:rsid w:val="00986F5F"/>
    <w:rsid w:val="0099380F"/>
    <w:rsid w:val="009A1F55"/>
    <w:rsid w:val="009B1AE1"/>
    <w:rsid w:val="009B29C3"/>
    <w:rsid w:val="009B3A68"/>
    <w:rsid w:val="009B64ED"/>
    <w:rsid w:val="009B7649"/>
    <w:rsid w:val="009C15FF"/>
    <w:rsid w:val="009C5CFC"/>
    <w:rsid w:val="009C776A"/>
    <w:rsid w:val="009D19C5"/>
    <w:rsid w:val="009D75D6"/>
    <w:rsid w:val="009E6218"/>
    <w:rsid w:val="00A11874"/>
    <w:rsid w:val="00A160A0"/>
    <w:rsid w:val="00A20190"/>
    <w:rsid w:val="00A2221C"/>
    <w:rsid w:val="00A27D51"/>
    <w:rsid w:val="00A35A2F"/>
    <w:rsid w:val="00A4497B"/>
    <w:rsid w:val="00A45E3A"/>
    <w:rsid w:val="00A54B7E"/>
    <w:rsid w:val="00A61A81"/>
    <w:rsid w:val="00A62F75"/>
    <w:rsid w:val="00A63230"/>
    <w:rsid w:val="00A70849"/>
    <w:rsid w:val="00A70D32"/>
    <w:rsid w:val="00A71A1C"/>
    <w:rsid w:val="00A740BF"/>
    <w:rsid w:val="00A8459B"/>
    <w:rsid w:val="00A86593"/>
    <w:rsid w:val="00A95D64"/>
    <w:rsid w:val="00AA0D03"/>
    <w:rsid w:val="00AA65F2"/>
    <w:rsid w:val="00AB0AAE"/>
    <w:rsid w:val="00AB2099"/>
    <w:rsid w:val="00AB57C6"/>
    <w:rsid w:val="00AC09CD"/>
    <w:rsid w:val="00AC157D"/>
    <w:rsid w:val="00AC1E28"/>
    <w:rsid w:val="00AC2C07"/>
    <w:rsid w:val="00AC2DA4"/>
    <w:rsid w:val="00AC32A5"/>
    <w:rsid w:val="00AC3BF9"/>
    <w:rsid w:val="00AE3D75"/>
    <w:rsid w:val="00AF1F9F"/>
    <w:rsid w:val="00AF4164"/>
    <w:rsid w:val="00AF4C2E"/>
    <w:rsid w:val="00AF77F9"/>
    <w:rsid w:val="00B0772E"/>
    <w:rsid w:val="00B1107C"/>
    <w:rsid w:val="00B164AE"/>
    <w:rsid w:val="00B16972"/>
    <w:rsid w:val="00B2427C"/>
    <w:rsid w:val="00B26CF6"/>
    <w:rsid w:val="00B302C4"/>
    <w:rsid w:val="00B37183"/>
    <w:rsid w:val="00B466ED"/>
    <w:rsid w:val="00B47607"/>
    <w:rsid w:val="00B54D05"/>
    <w:rsid w:val="00B56DD9"/>
    <w:rsid w:val="00B65F10"/>
    <w:rsid w:val="00B663E7"/>
    <w:rsid w:val="00B71CA5"/>
    <w:rsid w:val="00B7254B"/>
    <w:rsid w:val="00B733F1"/>
    <w:rsid w:val="00B80FB7"/>
    <w:rsid w:val="00B82AF6"/>
    <w:rsid w:val="00B84179"/>
    <w:rsid w:val="00B86F34"/>
    <w:rsid w:val="00BA437A"/>
    <w:rsid w:val="00BB0876"/>
    <w:rsid w:val="00BB6484"/>
    <w:rsid w:val="00BB68C9"/>
    <w:rsid w:val="00BB79E3"/>
    <w:rsid w:val="00BC249D"/>
    <w:rsid w:val="00BC35DB"/>
    <w:rsid w:val="00BD6350"/>
    <w:rsid w:val="00BD7A4E"/>
    <w:rsid w:val="00BE0A17"/>
    <w:rsid w:val="00BE6BDB"/>
    <w:rsid w:val="00BF1AFA"/>
    <w:rsid w:val="00BF45E8"/>
    <w:rsid w:val="00BF5948"/>
    <w:rsid w:val="00BF6E3E"/>
    <w:rsid w:val="00C00FBE"/>
    <w:rsid w:val="00C01372"/>
    <w:rsid w:val="00C043EB"/>
    <w:rsid w:val="00C057B5"/>
    <w:rsid w:val="00C0584D"/>
    <w:rsid w:val="00C07F1A"/>
    <w:rsid w:val="00C17067"/>
    <w:rsid w:val="00C20605"/>
    <w:rsid w:val="00C2204A"/>
    <w:rsid w:val="00C401B1"/>
    <w:rsid w:val="00C44526"/>
    <w:rsid w:val="00C460A1"/>
    <w:rsid w:val="00C523DD"/>
    <w:rsid w:val="00C540EA"/>
    <w:rsid w:val="00C542C9"/>
    <w:rsid w:val="00C61197"/>
    <w:rsid w:val="00C77332"/>
    <w:rsid w:val="00CA6662"/>
    <w:rsid w:val="00CB06CA"/>
    <w:rsid w:val="00CC5E27"/>
    <w:rsid w:val="00CD36AA"/>
    <w:rsid w:val="00CD429F"/>
    <w:rsid w:val="00CE0A2A"/>
    <w:rsid w:val="00CE3DD3"/>
    <w:rsid w:val="00CE5385"/>
    <w:rsid w:val="00CF07DC"/>
    <w:rsid w:val="00CF2A6E"/>
    <w:rsid w:val="00CF35ED"/>
    <w:rsid w:val="00CF4764"/>
    <w:rsid w:val="00CF5A3B"/>
    <w:rsid w:val="00D1613E"/>
    <w:rsid w:val="00D22849"/>
    <w:rsid w:val="00D32CD9"/>
    <w:rsid w:val="00D3616D"/>
    <w:rsid w:val="00D42EE4"/>
    <w:rsid w:val="00D44B77"/>
    <w:rsid w:val="00D4775F"/>
    <w:rsid w:val="00D4791C"/>
    <w:rsid w:val="00D50E4C"/>
    <w:rsid w:val="00D6250B"/>
    <w:rsid w:val="00D63C97"/>
    <w:rsid w:val="00D63CC7"/>
    <w:rsid w:val="00D670EA"/>
    <w:rsid w:val="00D67ACE"/>
    <w:rsid w:val="00D72681"/>
    <w:rsid w:val="00D763D5"/>
    <w:rsid w:val="00D94335"/>
    <w:rsid w:val="00DA192A"/>
    <w:rsid w:val="00DA7245"/>
    <w:rsid w:val="00DB40B1"/>
    <w:rsid w:val="00DB6CEA"/>
    <w:rsid w:val="00DC02D8"/>
    <w:rsid w:val="00DC12F5"/>
    <w:rsid w:val="00DD06FA"/>
    <w:rsid w:val="00DD2772"/>
    <w:rsid w:val="00DD483D"/>
    <w:rsid w:val="00DD50AC"/>
    <w:rsid w:val="00DF1B6F"/>
    <w:rsid w:val="00DF4570"/>
    <w:rsid w:val="00DF6DB1"/>
    <w:rsid w:val="00E0530D"/>
    <w:rsid w:val="00E11119"/>
    <w:rsid w:val="00E126D8"/>
    <w:rsid w:val="00E12ECE"/>
    <w:rsid w:val="00E15D77"/>
    <w:rsid w:val="00E2047E"/>
    <w:rsid w:val="00E20EB0"/>
    <w:rsid w:val="00E232BC"/>
    <w:rsid w:val="00E24456"/>
    <w:rsid w:val="00E246BA"/>
    <w:rsid w:val="00E348EE"/>
    <w:rsid w:val="00E36436"/>
    <w:rsid w:val="00E4239E"/>
    <w:rsid w:val="00E4406B"/>
    <w:rsid w:val="00E5058D"/>
    <w:rsid w:val="00E516FE"/>
    <w:rsid w:val="00E608FB"/>
    <w:rsid w:val="00E62F33"/>
    <w:rsid w:val="00E65FC0"/>
    <w:rsid w:val="00E72E28"/>
    <w:rsid w:val="00E76C99"/>
    <w:rsid w:val="00E8160A"/>
    <w:rsid w:val="00E817F9"/>
    <w:rsid w:val="00E820EA"/>
    <w:rsid w:val="00E84850"/>
    <w:rsid w:val="00E85CD3"/>
    <w:rsid w:val="00E87F05"/>
    <w:rsid w:val="00E9171A"/>
    <w:rsid w:val="00E93989"/>
    <w:rsid w:val="00E94FA8"/>
    <w:rsid w:val="00E969FA"/>
    <w:rsid w:val="00E96A3B"/>
    <w:rsid w:val="00EA3BCE"/>
    <w:rsid w:val="00EB4EFB"/>
    <w:rsid w:val="00EB67FA"/>
    <w:rsid w:val="00EB6AF0"/>
    <w:rsid w:val="00ED12F5"/>
    <w:rsid w:val="00EE2640"/>
    <w:rsid w:val="00EE2A29"/>
    <w:rsid w:val="00EE486F"/>
    <w:rsid w:val="00EE6DE2"/>
    <w:rsid w:val="00EE7DC6"/>
    <w:rsid w:val="00EF0706"/>
    <w:rsid w:val="00EF2B67"/>
    <w:rsid w:val="00EF6DE0"/>
    <w:rsid w:val="00EF6E6C"/>
    <w:rsid w:val="00F02A4A"/>
    <w:rsid w:val="00F03873"/>
    <w:rsid w:val="00F10FF1"/>
    <w:rsid w:val="00F211B2"/>
    <w:rsid w:val="00F220A1"/>
    <w:rsid w:val="00F2215F"/>
    <w:rsid w:val="00F2514A"/>
    <w:rsid w:val="00F31EA6"/>
    <w:rsid w:val="00F4709C"/>
    <w:rsid w:val="00F52C51"/>
    <w:rsid w:val="00F5353A"/>
    <w:rsid w:val="00F57EB9"/>
    <w:rsid w:val="00F65727"/>
    <w:rsid w:val="00F70128"/>
    <w:rsid w:val="00F70516"/>
    <w:rsid w:val="00F71BF4"/>
    <w:rsid w:val="00F71DBA"/>
    <w:rsid w:val="00F81C86"/>
    <w:rsid w:val="00F86954"/>
    <w:rsid w:val="00F95064"/>
    <w:rsid w:val="00FA1E01"/>
    <w:rsid w:val="00FA7A8C"/>
    <w:rsid w:val="00FD3C52"/>
    <w:rsid w:val="00FD63C7"/>
    <w:rsid w:val="00FF6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51516"/>
  <w15:docId w15:val="{C9D60B56-CD30-4D51-B65B-B6A2ECCA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rPr>
  </w:style>
  <w:style w:type="paragraph" w:styleId="Virsraksts6">
    <w:name w:val="heading 6"/>
    <w:basedOn w:val="Parasts"/>
    <w:next w:val="Parasts"/>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table" w:styleId="Reatabula">
    <w:name w:val="Table Grid"/>
    <w:basedOn w:val="Parastatabula"/>
    <w:uiPriority w:val="39"/>
    <w:rsid w:val="00A4285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A42857"/>
    <w:pPr>
      <w:widowControl w:val="0"/>
      <w:tabs>
        <w:tab w:val="center" w:pos="4153"/>
        <w:tab w:val="right" w:pos="8306"/>
      </w:tabs>
      <w:suppressAutoHyphens/>
      <w:spacing w:after="0" w:line="240" w:lineRule="auto"/>
    </w:pPr>
    <w:rPr>
      <w:rFonts w:ascii="Liberation Serif" w:hAnsi="Liberation Serif" w:cs="Mangal"/>
      <w:color w:val="00000A"/>
      <w:sz w:val="24"/>
      <w:szCs w:val="21"/>
      <w:lang w:eastAsia="zh-CN" w:bidi="hi-IN"/>
    </w:rPr>
  </w:style>
  <w:style w:type="character" w:customStyle="1" w:styleId="KjeneRakstz">
    <w:name w:val="Kājene Rakstz."/>
    <w:basedOn w:val="Noklusjumarindkopasfonts"/>
    <w:link w:val="Kjene"/>
    <w:uiPriority w:val="99"/>
    <w:rsid w:val="00A42857"/>
    <w:rPr>
      <w:rFonts w:ascii="Liberation Serif" w:eastAsia="SimSun" w:hAnsi="Liberation Serif" w:cs="Mangal"/>
      <w:color w:val="00000A"/>
      <w:sz w:val="24"/>
      <w:szCs w:val="21"/>
      <w:lang w:eastAsia="zh-CN" w:bidi="hi-IN"/>
    </w:rPr>
  </w:style>
  <w:style w:type="paragraph" w:styleId="Sarakstarindkopa">
    <w:name w:val="List Paragraph"/>
    <w:aliases w:val="H&amp;P List Paragraph,2,Strip"/>
    <w:basedOn w:val="Parasts"/>
    <w:link w:val="SarakstarindkopaRakstz"/>
    <w:uiPriority w:val="34"/>
    <w:qFormat/>
    <w:rsid w:val="004A4D7D"/>
    <w:pPr>
      <w:ind w:left="720"/>
      <w:contextualSpacing/>
    </w:pPr>
  </w:style>
  <w:style w:type="character" w:styleId="Vietturateksts">
    <w:name w:val="Placeholder Text"/>
    <w:basedOn w:val="Noklusjumarindkopasfonts"/>
    <w:uiPriority w:val="99"/>
    <w:semiHidden/>
    <w:rsid w:val="00200446"/>
    <w:rPr>
      <w:color w:val="80808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15" w:type="dxa"/>
        <w:right w:w="115" w:type="dxa"/>
      </w:tblCellMar>
    </w:tblPr>
  </w:style>
  <w:style w:type="paragraph" w:styleId="Balonteksts">
    <w:name w:val="Balloon Text"/>
    <w:basedOn w:val="Parasts"/>
    <w:link w:val="BalontekstsRakstz"/>
    <w:uiPriority w:val="99"/>
    <w:semiHidden/>
    <w:unhideWhenUsed/>
    <w:rsid w:val="00EE6DE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E6DE2"/>
    <w:rPr>
      <w:rFonts w:ascii="Segoe UI" w:hAnsi="Segoe UI" w:cs="Segoe UI"/>
      <w:sz w:val="18"/>
      <w:szCs w:val="18"/>
    </w:rPr>
  </w:style>
  <w:style w:type="paragraph" w:customStyle="1" w:styleId="Default">
    <w:name w:val="Default"/>
    <w:rsid w:val="00D32CD9"/>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D32CD9"/>
    <w:rPr>
      <w:sz w:val="16"/>
      <w:szCs w:val="16"/>
    </w:rPr>
  </w:style>
  <w:style w:type="paragraph" w:styleId="Komentrateksts">
    <w:name w:val="annotation text"/>
    <w:basedOn w:val="Parasts"/>
    <w:link w:val="KomentratekstsRakstz"/>
    <w:uiPriority w:val="99"/>
    <w:semiHidden/>
    <w:unhideWhenUsed/>
    <w:rsid w:val="00D32CD9"/>
    <w:pPr>
      <w:widowControl w:val="0"/>
      <w:suppressAutoHyphens/>
      <w:spacing w:after="0" w:line="240" w:lineRule="auto"/>
    </w:pPr>
    <w:rPr>
      <w:rFonts w:ascii="Liberation Serif" w:hAnsi="Liberation Serif" w:cs="Mangal"/>
      <w:color w:val="00000A"/>
      <w:sz w:val="20"/>
      <w:szCs w:val="18"/>
      <w:lang w:eastAsia="zh-CN" w:bidi="hi-IN"/>
    </w:rPr>
  </w:style>
  <w:style w:type="character" w:customStyle="1" w:styleId="KomentratekstsRakstz">
    <w:name w:val="Komentāra teksts Rakstz."/>
    <w:basedOn w:val="Noklusjumarindkopasfonts"/>
    <w:link w:val="Komentrateksts"/>
    <w:uiPriority w:val="99"/>
    <w:semiHidden/>
    <w:rsid w:val="00D32CD9"/>
    <w:rPr>
      <w:rFonts w:ascii="Liberation Serif" w:eastAsia="SimSun" w:hAnsi="Liberation Serif" w:cs="Mangal"/>
      <w:color w:val="00000A"/>
      <w:sz w:val="20"/>
      <w:szCs w:val="18"/>
      <w:lang w:eastAsia="zh-CN" w:bidi="hi-IN"/>
    </w:rPr>
  </w:style>
  <w:style w:type="character" w:customStyle="1" w:styleId="SarakstarindkopaRakstz">
    <w:name w:val="Saraksta rindkopa Rakstz."/>
    <w:aliases w:val="H&amp;P List Paragraph Rakstz.,2 Rakstz.,Strip Rakstz."/>
    <w:link w:val="Sarakstarindkopa"/>
    <w:uiPriority w:val="34"/>
    <w:locked/>
    <w:rsid w:val="00424084"/>
  </w:style>
  <w:style w:type="paragraph" w:customStyle="1" w:styleId="TableParagraph">
    <w:name w:val="Table Paragraph"/>
    <w:basedOn w:val="Parasts"/>
    <w:uiPriority w:val="1"/>
    <w:qFormat/>
    <w:rsid w:val="00424084"/>
    <w:pPr>
      <w:widowControl w:val="0"/>
      <w:autoSpaceDE w:val="0"/>
      <w:autoSpaceDN w:val="0"/>
      <w:spacing w:after="0" w:line="240" w:lineRule="auto"/>
      <w:ind w:left="107"/>
    </w:pPr>
    <w:rPr>
      <w:rFonts w:ascii="Times New Roman" w:eastAsia="Times New Roman" w:hAnsi="Times New Roman" w:cs="Times New Roman"/>
      <w:lang w:eastAsia="en-US"/>
    </w:rPr>
  </w:style>
  <w:style w:type="paragraph" w:styleId="Paraststmeklis">
    <w:name w:val="Normal (Web)"/>
    <w:basedOn w:val="Parasts"/>
    <w:uiPriority w:val="99"/>
    <w:unhideWhenUsed/>
    <w:rsid w:val="003B5F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Noklusjumarindkopasfonts"/>
    <w:rsid w:val="0039222E"/>
  </w:style>
  <w:style w:type="paragraph" w:styleId="Komentratma">
    <w:name w:val="annotation subject"/>
    <w:basedOn w:val="Komentrateksts"/>
    <w:next w:val="Komentrateksts"/>
    <w:link w:val="KomentratmaRakstz"/>
    <w:uiPriority w:val="99"/>
    <w:semiHidden/>
    <w:unhideWhenUsed/>
    <w:rsid w:val="00624C36"/>
    <w:pPr>
      <w:widowControl/>
      <w:suppressAutoHyphens w:val="0"/>
      <w:spacing w:after="160"/>
    </w:pPr>
    <w:rPr>
      <w:rFonts w:ascii="Calibri" w:eastAsia="Calibri" w:hAnsi="Calibri" w:cs="Calibri"/>
      <w:b/>
      <w:bCs/>
      <w:color w:val="auto"/>
      <w:szCs w:val="20"/>
      <w:lang w:eastAsia="lv-LV" w:bidi="ar-SA"/>
    </w:rPr>
  </w:style>
  <w:style w:type="character" w:customStyle="1" w:styleId="KomentratmaRakstz">
    <w:name w:val="Komentāra tēma Rakstz."/>
    <w:basedOn w:val="KomentratekstsRakstz"/>
    <w:link w:val="Komentratma"/>
    <w:uiPriority w:val="99"/>
    <w:semiHidden/>
    <w:rsid w:val="00624C36"/>
    <w:rPr>
      <w:rFonts w:ascii="Liberation Serif" w:eastAsia="SimSun" w:hAnsi="Liberation Serif" w:cs="Mangal"/>
      <w:b/>
      <w:bCs/>
      <w:color w:val="00000A"/>
      <w:sz w:val="20"/>
      <w:szCs w:val="20"/>
      <w:lang w:eastAsia="zh-CN" w:bidi="hi-IN"/>
    </w:rPr>
  </w:style>
  <w:style w:type="paragraph" w:styleId="Bezatstarpm">
    <w:name w:val="No Spacing"/>
    <w:uiPriority w:val="1"/>
    <w:qFormat/>
    <w:rsid w:val="0056227F"/>
    <w:pPr>
      <w:spacing w:after="0" w:line="240" w:lineRule="auto"/>
    </w:pPr>
  </w:style>
  <w:style w:type="character" w:styleId="Hipersaite">
    <w:name w:val="Hyperlink"/>
    <w:basedOn w:val="Noklusjumarindkopasfonts"/>
    <w:uiPriority w:val="99"/>
    <w:unhideWhenUsed/>
    <w:rsid w:val="00BD6350"/>
    <w:rPr>
      <w:color w:val="0563C1" w:themeColor="hyperlink"/>
      <w:u w:val="single"/>
    </w:rPr>
  </w:style>
  <w:style w:type="character" w:styleId="Neatrisintapieminana">
    <w:name w:val="Unresolved Mention"/>
    <w:basedOn w:val="Noklusjumarindkopasfonts"/>
    <w:uiPriority w:val="99"/>
    <w:semiHidden/>
    <w:unhideWhenUsed/>
    <w:rsid w:val="00BD6350"/>
    <w:rPr>
      <w:color w:val="605E5C"/>
      <w:shd w:val="clear" w:color="auto" w:fill="E1DFDD"/>
    </w:rPr>
  </w:style>
  <w:style w:type="paragraph" w:styleId="Galvene">
    <w:name w:val="header"/>
    <w:basedOn w:val="Parasts"/>
    <w:link w:val="GalveneRakstz"/>
    <w:uiPriority w:val="99"/>
    <w:unhideWhenUsed/>
    <w:rsid w:val="00F2215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2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6283">
      <w:bodyDiv w:val="1"/>
      <w:marLeft w:val="0"/>
      <w:marRight w:val="0"/>
      <w:marTop w:val="0"/>
      <w:marBottom w:val="0"/>
      <w:divBdr>
        <w:top w:val="none" w:sz="0" w:space="0" w:color="auto"/>
        <w:left w:val="none" w:sz="0" w:space="0" w:color="auto"/>
        <w:bottom w:val="none" w:sz="0" w:space="0" w:color="auto"/>
        <w:right w:val="none" w:sz="0" w:space="0" w:color="auto"/>
      </w:divBdr>
    </w:div>
    <w:div w:id="57440148">
      <w:bodyDiv w:val="1"/>
      <w:marLeft w:val="0"/>
      <w:marRight w:val="0"/>
      <w:marTop w:val="0"/>
      <w:marBottom w:val="0"/>
      <w:divBdr>
        <w:top w:val="none" w:sz="0" w:space="0" w:color="auto"/>
        <w:left w:val="none" w:sz="0" w:space="0" w:color="auto"/>
        <w:bottom w:val="none" w:sz="0" w:space="0" w:color="auto"/>
        <w:right w:val="none" w:sz="0" w:space="0" w:color="auto"/>
      </w:divBdr>
    </w:div>
    <w:div w:id="73401877">
      <w:bodyDiv w:val="1"/>
      <w:marLeft w:val="0"/>
      <w:marRight w:val="0"/>
      <w:marTop w:val="0"/>
      <w:marBottom w:val="0"/>
      <w:divBdr>
        <w:top w:val="none" w:sz="0" w:space="0" w:color="auto"/>
        <w:left w:val="none" w:sz="0" w:space="0" w:color="auto"/>
        <w:bottom w:val="none" w:sz="0" w:space="0" w:color="auto"/>
        <w:right w:val="none" w:sz="0" w:space="0" w:color="auto"/>
      </w:divBdr>
    </w:div>
    <w:div w:id="77218175">
      <w:bodyDiv w:val="1"/>
      <w:marLeft w:val="0"/>
      <w:marRight w:val="0"/>
      <w:marTop w:val="0"/>
      <w:marBottom w:val="0"/>
      <w:divBdr>
        <w:top w:val="none" w:sz="0" w:space="0" w:color="auto"/>
        <w:left w:val="none" w:sz="0" w:space="0" w:color="auto"/>
        <w:bottom w:val="none" w:sz="0" w:space="0" w:color="auto"/>
        <w:right w:val="none" w:sz="0" w:space="0" w:color="auto"/>
      </w:divBdr>
    </w:div>
    <w:div w:id="141505369">
      <w:bodyDiv w:val="1"/>
      <w:marLeft w:val="0"/>
      <w:marRight w:val="0"/>
      <w:marTop w:val="0"/>
      <w:marBottom w:val="0"/>
      <w:divBdr>
        <w:top w:val="none" w:sz="0" w:space="0" w:color="auto"/>
        <w:left w:val="none" w:sz="0" w:space="0" w:color="auto"/>
        <w:bottom w:val="none" w:sz="0" w:space="0" w:color="auto"/>
        <w:right w:val="none" w:sz="0" w:space="0" w:color="auto"/>
      </w:divBdr>
    </w:div>
    <w:div w:id="170071631">
      <w:bodyDiv w:val="1"/>
      <w:marLeft w:val="0"/>
      <w:marRight w:val="0"/>
      <w:marTop w:val="0"/>
      <w:marBottom w:val="0"/>
      <w:divBdr>
        <w:top w:val="none" w:sz="0" w:space="0" w:color="auto"/>
        <w:left w:val="none" w:sz="0" w:space="0" w:color="auto"/>
        <w:bottom w:val="none" w:sz="0" w:space="0" w:color="auto"/>
        <w:right w:val="none" w:sz="0" w:space="0" w:color="auto"/>
      </w:divBdr>
    </w:div>
    <w:div w:id="176192185">
      <w:bodyDiv w:val="1"/>
      <w:marLeft w:val="0"/>
      <w:marRight w:val="0"/>
      <w:marTop w:val="0"/>
      <w:marBottom w:val="0"/>
      <w:divBdr>
        <w:top w:val="none" w:sz="0" w:space="0" w:color="auto"/>
        <w:left w:val="none" w:sz="0" w:space="0" w:color="auto"/>
        <w:bottom w:val="none" w:sz="0" w:space="0" w:color="auto"/>
        <w:right w:val="none" w:sz="0" w:space="0" w:color="auto"/>
      </w:divBdr>
    </w:div>
    <w:div w:id="193466381">
      <w:bodyDiv w:val="1"/>
      <w:marLeft w:val="0"/>
      <w:marRight w:val="0"/>
      <w:marTop w:val="0"/>
      <w:marBottom w:val="0"/>
      <w:divBdr>
        <w:top w:val="none" w:sz="0" w:space="0" w:color="auto"/>
        <w:left w:val="none" w:sz="0" w:space="0" w:color="auto"/>
        <w:bottom w:val="none" w:sz="0" w:space="0" w:color="auto"/>
        <w:right w:val="none" w:sz="0" w:space="0" w:color="auto"/>
      </w:divBdr>
    </w:div>
    <w:div w:id="211043367">
      <w:bodyDiv w:val="1"/>
      <w:marLeft w:val="0"/>
      <w:marRight w:val="0"/>
      <w:marTop w:val="0"/>
      <w:marBottom w:val="0"/>
      <w:divBdr>
        <w:top w:val="none" w:sz="0" w:space="0" w:color="auto"/>
        <w:left w:val="none" w:sz="0" w:space="0" w:color="auto"/>
        <w:bottom w:val="none" w:sz="0" w:space="0" w:color="auto"/>
        <w:right w:val="none" w:sz="0" w:space="0" w:color="auto"/>
      </w:divBdr>
    </w:div>
    <w:div w:id="252208139">
      <w:bodyDiv w:val="1"/>
      <w:marLeft w:val="0"/>
      <w:marRight w:val="0"/>
      <w:marTop w:val="0"/>
      <w:marBottom w:val="0"/>
      <w:divBdr>
        <w:top w:val="none" w:sz="0" w:space="0" w:color="auto"/>
        <w:left w:val="none" w:sz="0" w:space="0" w:color="auto"/>
        <w:bottom w:val="none" w:sz="0" w:space="0" w:color="auto"/>
        <w:right w:val="none" w:sz="0" w:space="0" w:color="auto"/>
      </w:divBdr>
    </w:div>
    <w:div w:id="256445479">
      <w:bodyDiv w:val="1"/>
      <w:marLeft w:val="0"/>
      <w:marRight w:val="0"/>
      <w:marTop w:val="0"/>
      <w:marBottom w:val="0"/>
      <w:divBdr>
        <w:top w:val="none" w:sz="0" w:space="0" w:color="auto"/>
        <w:left w:val="none" w:sz="0" w:space="0" w:color="auto"/>
        <w:bottom w:val="none" w:sz="0" w:space="0" w:color="auto"/>
        <w:right w:val="none" w:sz="0" w:space="0" w:color="auto"/>
      </w:divBdr>
    </w:div>
    <w:div w:id="306404068">
      <w:bodyDiv w:val="1"/>
      <w:marLeft w:val="0"/>
      <w:marRight w:val="0"/>
      <w:marTop w:val="0"/>
      <w:marBottom w:val="0"/>
      <w:divBdr>
        <w:top w:val="none" w:sz="0" w:space="0" w:color="auto"/>
        <w:left w:val="none" w:sz="0" w:space="0" w:color="auto"/>
        <w:bottom w:val="none" w:sz="0" w:space="0" w:color="auto"/>
        <w:right w:val="none" w:sz="0" w:space="0" w:color="auto"/>
      </w:divBdr>
    </w:div>
    <w:div w:id="312104633">
      <w:bodyDiv w:val="1"/>
      <w:marLeft w:val="0"/>
      <w:marRight w:val="0"/>
      <w:marTop w:val="0"/>
      <w:marBottom w:val="0"/>
      <w:divBdr>
        <w:top w:val="none" w:sz="0" w:space="0" w:color="auto"/>
        <w:left w:val="none" w:sz="0" w:space="0" w:color="auto"/>
        <w:bottom w:val="none" w:sz="0" w:space="0" w:color="auto"/>
        <w:right w:val="none" w:sz="0" w:space="0" w:color="auto"/>
      </w:divBdr>
    </w:div>
    <w:div w:id="318466713">
      <w:bodyDiv w:val="1"/>
      <w:marLeft w:val="0"/>
      <w:marRight w:val="0"/>
      <w:marTop w:val="0"/>
      <w:marBottom w:val="0"/>
      <w:divBdr>
        <w:top w:val="none" w:sz="0" w:space="0" w:color="auto"/>
        <w:left w:val="none" w:sz="0" w:space="0" w:color="auto"/>
        <w:bottom w:val="none" w:sz="0" w:space="0" w:color="auto"/>
        <w:right w:val="none" w:sz="0" w:space="0" w:color="auto"/>
      </w:divBdr>
    </w:div>
    <w:div w:id="514224423">
      <w:bodyDiv w:val="1"/>
      <w:marLeft w:val="0"/>
      <w:marRight w:val="0"/>
      <w:marTop w:val="0"/>
      <w:marBottom w:val="0"/>
      <w:divBdr>
        <w:top w:val="none" w:sz="0" w:space="0" w:color="auto"/>
        <w:left w:val="none" w:sz="0" w:space="0" w:color="auto"/>
        <w:bottom w:val="none" w:sz="0" w:space="0" w:color="auto"/>
        <w:right w:val="none" w:sz="0" w:space="0" w:color="auto"/>
      </w:divBdr>
    </w:div>
    <w:div w:id="569849309">
      <w:bodyDiv w:val="1"/>
      <w:marLeft w:val="0"/>
      <w:marRight w:val="0"/>
      <w:marTop w:val="0"/>
      <w:marBottom w:val="0"/>
      <w:divBdr>
        <w:top w:val="none" w:sz="0" w:space="0" w:color="auto"/>
        <w:left w:val="none" w:sz="0" w:space="0" w:color="auto"/>
        <w:bottom w:val="none" w:sz="0" w:space="0" w:color="auto"/>
        <w:right w:val="none" w:sz="0" w:space="0" w:color="auto"/>
      </w:divBdr>
    </w:div>
    <w:div w:id="571542975">
      <w:bodyDiv w:val="1"/>
      <w:marLeft w:val="0"/>
      <w:marRight w:val="0"/>
      <w:marTop w:val="0"/>
      <w:marBottom w:val="0"/>
      <w:divBdr>
        <w:top w:val="none" w:sz="0" w:space="0" w:color="auto"/>
        <w:left w:val="none" w:sz="0" w:space="0" w:color="auto"/>
        <w:bottom w:val="none" w:sz="0" w:space="0" w:color="auto"/>
        <w:right w:val="none" w:sz="0" w:space="0" w:color="auto"/>
      </w:divBdr>
    </w:div>
    <w:div w:id="588849235">
      <w:bodyDiv w:val="1"/>
      <w:marLeft w:val="0"/>
      <w:marRight w:val="0"/>
      <w:marTop w:val="0"/>
      <w:marBottom w:val="0"/>
      <w:divBdr>
        <w:top w:val="none" w:sz="0" w:space="0" w:color="auto"/>
        <w:left w:val="none" w:sz="0" w:space="0" w:color="auto"/>
        <w:bottom w:val="none" w:sz="0" w:space="0" w:color="auto"/>
        <w:right w:val="none" w:sz="0" w:space="0" w:color="auto"/>
      </w:divBdr>
    </w:div>
    <w:div w:id="619796411">
      <w:bodyDiv w:val="1"/>
      <w:marLeft w:val="0"/>
      <w:marRight w:val="0"/>
      <w:marTop w:val="0"/>
      <w:marBottom w:val="0"/>
      <w:divBdr>
        <w:top w:val="none" w:sz="0" w:space="0" w:color="auto"/>
        <w:left w:val="none" w:sz="0" w:space="0" w:color="auto"/>
        <w:bottom w:val="none" w:sz="0" w:space="0" w:color="auto"/>
        <w:right w:val="none" w:sz="0" w:space="0" w:color="auto"/>
      </w:divBdr>
      <w:divsChild>
        <w:div w:id="1315840074">
          <w:marLeft w:val="0"/>
          <w:marRight w:val="0"/>
          <w:marTop w:val="0"/>
          <w:marBottom w:val="0"/>
          <w:divBdr>
            <w:top w:val="single" w:sz="2" w:space="0" w:color="auto"/>
            <w:left w:val="single" w:sz="2" w:space="4" w:color="auto"/>
            <w:bottom w:val="single" w:sz="2" w:space="0" w:color="auto"/>
            <w:right w:val="single" w:sz="2" w:space="4" w:color="auto"/>
          </w:divBdr>
        </w:div>
        <w:div w:id="11222196">
          <w:marLeft w:val="0"/>
          <w:marRight w:val="0"/>
          <w:marTop w:val="0"/>
          <w:marBottom w:val="0"/>
          <w:divBdr>
            <w:top w:val="single" w:sz="2" w:space="0" w:color="auto"/>
            <w:left w:val="single" w:sz="2" w:space="4" w:color="auto"/>
            <w:bottom w:val="single" w:sz="2" w:space="0" w:color="auto"/>
            <w:right w:val="single" w:sz="2" w:space="4" w:color="auto"/>
          </w:divBdr>
        </w:div>
        <w:div w:id="1306467989">
          <w:marLeft w:val="0"/>
          <w:marRight w:val="0"/>
          <w:marTop w:val="0"/>
          <w:marBottom w:val="0"/>
          <w:divBdr>
            <w:top w:val="single" w:sz="2" w:space="0" w:color="auto"/>
            <w:left w:val="single" w:sz="2" w:space="4" w:color="auto"/>
            <w:bottom w:val="single" w:sz="2" w:space="0" w:color="auto"/>
            <w:right w:val="single" w:sz="2" w:space="4" w:color="auto"/>
          </w:divBdr>
        </w:div>
        <w:div w:id="1783261767">
          <w:marLeft w:val="0"/>
          <w:marRight w:val="0"/>
          <w:marTop w:val="0"/>
          <w:marBottom w:val="0"/>
          <w:divBdr>
            <w:top w:val="single" w:sz="2" w:space="0" w:color="auto"/>
            <w:left w:val="single" w:sz="2" w:space="4" w:color="auto"/>
            <w:bottom w:val="single" w:sz="2" w:space="0" w:color="auto"/>
            <w:right w:val="single" w:sz="2" w:space="4" w:color="auto"/>
          </w:divBdr>
        </w:div>
        <w:div w:id="2085059893">
          <w:marLeft w:val="0"/>
          <w:marRight w:val="0"/>
          <w:marTop w:val="0"/>
          <w:marBottom w:val="0"/>
          <w:divBdr>
            <w:top w:val="single" w:sz="2" w:space="0" w:color="auto"/>
            <w:left w:val="single" w:sz="2" w:space="4" w:color="auto"/>
            <w:bottom w:val="single" w:sz="2" w:space="0" w:color="auto"/>
            <w:right w:val="single" w:sz="2" w:space="4" w:color="auto"/>
          </w:divBdr>
        </w:div>
        <w:div w:id="1077753728">
          <w:marLeft w:val="0"/>
          <w:marRight w:val="0"/>
          <w:marTop w:val="0"/>
          <w:marBottom w:val="0"/>
          <w:divBdr>
            <w:top w:val="single" w:sz="2" w:space="0" w:color="auto"/>
            <w:left w:val="single" w:sz="2" w:space="4" w:color="auto"/>
            <w:bottom w:val="single" w:sz="2" w:space="0" w:color="auto"/>
            <w:right w:val="single" w:sz="2" w:space="4" w:color="auto"/>
          </w:divBdr>
        </w:div>
        <w:div w:id="368846933">
          <w:marLeft w:val="0"/>
          <w:marRight w:val="0"/>
          <w:marTop w:val="0"/>
          <w:marBottom w:val="0"/>
          <w:divBdr>
            <w:top w:val="single" w:sz="2" w:space="0" w:color="auto"/>
            <w:left w:val="single" w:sz="2" w:space="4" w:color="auto"/>
            <w:bottom w:val="single" w:sz="2" w:space="0" w:color="auto"/>
            <w:right w:val="single" w:sz="2" w:space="4" w:color="auto"/>
          </w:divBdr>
        </w:div>
        <w:div w:id="1473867516">
          <w:marLeft w:val="0"/>
          <w:marRight w:val="0"/>
          <w:marTop w:val="0"/>
          <w:marBottom w:val="0"/>
          <w:divBdr>
            <w:top w:val="single" w:sz="2" w:space="0" w:color="auto"/>
            <w:left w:val="single" w:sz="2" w:space="4" w:color="auto"/>
            <w:bottom w:val="single" w:sz="2" w:space="0" w:color="auto"/>
            <w:right w:val="single" w:sz="2" w:space="4" w:color="auto"/>
          </w:divBdr>
        </w:div>
        <w:div w:id="931740118">
          <w:marLeft w:val="0"/>
          <w:marRight w:val="0"/>
          <w:marTop w:val="0"/>
          <w:marBottom w:val="0"/>
          <w:divBdr>
            <w:top w:val="single" w:sz="2" w:space="0" w:color="auto"/>
            <w:left w:val="single" w:sz="2" w:space="4" w:color="auto"/>
            <w:bottom w:val="single" w:sz="2" w:space="0" w:color="auto"/>
            <w:right w:val="single" w:sz="2" w:space="4" w:color="auto"/>
          </w:divBdr>
        </w:div>
        <w:div w:id="2083402969">
          <w:marLeft w:val="0"/>
          <w:marRight w:val="0"/>
          <w:marTop w:val="0"/>
          <w:marBottom w:val="0"/>
          <w:divBdr>
            <w:top w:val="single" w:sz="2" w:space="0" w:color="auto"/>
            <w:left w:val="single" w:sz="2" w:space="4" w:color="auto"/>
            <w:bottom w:val="single" w:sz="2" w:space="0" w:color="auto"/>
            <w:right w:val="single" w:sz="2" w:space="4" w:color="auto"/>
          </w:divBdr>
        </w:div>
        <w:div w:id="1708530703">
          <w:marLeft w:val="0"/>
          <w:marRight w:val="0"/>
          <w:marTop w:val="0"/>
          <w:marBottom w:val="0"/>
          <w:divBdr>
            <w:top w:val="single" w:sz="2" w:space="0" w:color="auto"/>
            <w:left w:val="single" w:sz="2" w:space="4" w:color="auto"/>
            <w:bottom w:val="single" w:sz="2" w:space="0" w:color="auto"/>
            <w:right w:val="single" w:sz="2" w:space="4" w:color="auto"/>
          </w:divBdr>
        </w:div>
        <w:div w:id="2087417295">
          <w:marLeft w:val="0"/>
          <w:marRight w:val="0"/>
          <w:marTop w:val="0"/>
          <w:marBottom w:val="0"/>
          <w:divBdr>
            <w:top w:val="single" w:sz="2" w:space="0" w:color="auto"/>
            <w:left w:val="single" w:sz="2" w:space="4" w:color="auto"/>
            <w:bottom w:val="single" w:sz="2" w:space="0" w:color="auto"/>
            <w:right w:val="single" w:sz="2" w:space="4" w:color="auto"/>
          </w:divBdr>
        </w:div>
      </w:divsChild>
    </w:div>
    <w:div w:id="621304353">
      <w:bodyDiv w:val="1"/>
      <w:marLeft w:val="0"/>
      <w:marRight w:val="0"/>
      <w:marTop w:val="0"/>
      <w:marBottom w:val="0"/>
      <w:divBdr>
        <w:top w:val="none" w:sz="0" w:space="0" w:color="auto"/>
        <w:left w:val="none" w:sz="0" w:space="0" w:color="auto"/>
        <w:bottom w:val="none" w:sz="0" w:space="0" w:color="auto"/>
        <w:right w:val="none" w:sz="0" w:space="0" w:color="auto"/>
      </w:divBdr>
    </w:div>
    <w:div w:id="641273347">
      <w:bodyDiv w:val="1"/>
      <w:marLeft w:val="0"/>
      <w:marRight w:val="0"/>
      <w:marTop w:val="0"/>
      <w:marBottom w:val="0"/>
      <w:divBdr>
        <w:top w:val="none" w:sz="0" w:space="0" w:color="auto"/>
        <w:left w:val="none" w:sz="0" w:space="0" w:color="auto"/>
        <w:bottom w:val="none" w:sz="0" w:space="0" w:color="auto"/>
        <w:right w:val="none" w:sz="0" w:space="0" w:color="auto"/>
      </w:divBdr>
    </w:div>
    <w:div w:id="647632409">
      <w:bodyDiv w:val="1"/>
      <w:marLeft w:val="0"/>
      <w:marRight w:val="0"/>
      <w:marTop w:val="0"/>
      <w:marBottom w:val="0"/>
      <w:divBdr>
        <w:top w:val="none" w:sz="0" w:space="0" w:color="auto"/>
        <w:left w:val="none" w:sz="0" w:space="0" w:color="auto"/>
        <w:bottom w:val="none" w:sz="0" w:space="0" w:color="auto"/>
        <w:right w:val="none" w:sz="0" w:space="0" w:color="auto"/>
      </w:divBdr>
    </w:div>
    <w:div w:id="673805298">
      <w:bodyDiv w:val="1"/>
      <w:marLeft w:val="0"/>
      <w:marRight w:val="0"/>
      <w:marTop w:val="0"/>
      <w:marBottom w:val="0"/>
      <w:divBdr>
        <w:top w:val="none" w:sz="0" w:space="0" w:color="auto"/>
        <w:left w:val="none" w:sz="0" w:space="0" w:color="auto"/>
        <w:bottom w:val="none" w:sz="0" w:space="0" w:color="auto"/>
        <w:right w:val="none" w:sz="0" w:space="0" w:color="auto"/>
      </w:divBdr>
      <w:divsChild>
        <w:div w:id="1837575683">
          <w:marLeft w:val="0"/>
          <w:marRight w:val="0"/>
          <w:marTop w:val="0"/>
          <w:marBottom w:val="0"/>
          <w:divBdr>
            <w:top w:val="single" w:sz="2" w:space="0" w:color="auto"/>
            <w:left w:val="single" w:sz="2" w:space="4" w:color="auto"/>
            <w:bottom w:val="single" w:sz="2" w:space="0" w:color="auto"/>
            <w:right w:val="single" w:sz="2" w:space="4" w:color="auto"/>
          </w:divBdr>
        </w:div>
        <w:div w:id="1086537893">
          <w:marLeft w:val="0"/>
          <w:marRight w:val="0"/>
          <w:marTop w:val="0"/>
          <w:marBottom w:val="0"/>
          <w:divBdr>
            <w:top w:val="single" w:sz="2" w:space="0" w:color="auto"/>
            <w:left w:val="single" w:sz="2" w:space="4" w:color="auto"/>
            <w:bottom w:val="single" w:sz="2" w:space="0" w:color="auto"/>
            <w:right w:val="single" w:sz="2" w:space="4" w:color="auto"/>
          </w:divBdr>
        </w:div>
      </w:divsChild>
    </w:div>
    <w:div w:id="719134262">
      <w:bodyDiv w:val="1"/>
      <w:marLeft w:val="0"/>
      <w:marRight w:val="0"/>
      <w:marTop w:val="0"/>
      <w:marBottom w:val="0"/>
      <w:divBdr>
        <w:top w:val="none" w:sz="0" w:space="0" w:color="auto"/>
        <w:left w:val="none" w:sz="0" w:space="0" w:color="auto"/>
        <w:bottom w:val="none" w:sz="0" w:space="0" w:color="auto"/>
        <w:right w:val="none" w:sz="0" w:space="0" w:color="auto"/>
      </w:divBdr>
    </w:div>
    <w:div w:id="719668597">
      <w:bodyDiv w:val="1"/>
      <w:marLeft w:val="0"/>
      <w:marRight w:val="0"/>
      <w:marTop w:val="0"/>
      <w:marBottom w:val="0"/>
      <w:divBdr>
        <w:top w:val="none" w:sz="0" w:space="0" w:color="auto"/>
        <w:left w:val="none" w:sz="0" w:space="0" w:color="auto"/>
        <w:bottom w:val="none" w:sz="0" w:space="0" w:color="auto"/>
        <w:right w:val="none" w:sz="0" w:space="0" w:color="auto"/>
      </w:divBdr>
    </w:div>
    <w:div w:id="722412742">
      <w:bodyDiv w:val="1"/>
      <w:marLeft w:val="0"/>
      <w:marRight w:val="0"/>
      <w:marTop w:val="0"/>
      <w:marBottom w:val="0"/>
      <w:divBdr>
        <w:top w:val="none" w:sz="0" w:space="0" w:color="auto"/>
        <w:left w:val="none" w:sz="0" w:space="0" w:color="auto"/>
        <w:bottom w:val="none" w:sz="0" w:space="0" w:color="auto"/>
        <w:right w:val="none" w:sz="0" w:space="0" w:color="auto"/>
      </w:divBdr>
    </w:div>
    <w:div w:id="735277479">
      <w:bodyDiv w:val="1"/>
      <w:marLeft w:val="0"/>
      <w:marRight w:val="0"/>
      <w:marTop w:val="0"/>
      <w:marBottom w:val="0"/>
      <w:divBdr>
        <w:top w:val="none" w:sz="0" w:space="0" w:color="auto"/>
        <w:left w:val="none" w:sz="0" w:space="0" w:color="auto"/>
        <w:bottom w:val="none" w:sz="0" w:space="0" w:color="auto"/>
        <w:right w:val="none" w:sz="0" w:space="0" w:color="auto"/>
      </w:divBdr>
    </w:div>
    <w:div w:id="782308664">
      <w:bodyDiv w:val="1"/>
      <w:marLeft w:val="0"/>
      <w:marRight w:val="0"/>
      <w:marTop w:val="0"/>
      <w:marBottom w:val="0"/>
      <w:divBdr>
        <w:top w:val="none" w:sz="0" w:space="0" w:color="auto"/>
        <w:left w:val="none" w:sz="0" w:space="0" w:color="auto"/>
        <w:bottom w:val="none" w:sz="0" w:space="0" w:color="auto"/>
        <w:right w:val="none" w:sz="0" w:space="0" w:color="auto"/>
      </w:divBdr>
    </w:div>
    <w:div w:id="837187034">
      <w:bodyDiv w:val="1"/>
      <w:marLeft w:val="0"/>
      <w:marRight w:val="0"/>
      <w:marTop w:val="0"/>
      <w:marBottom w:val="0"/>
      <w:divBdr>
        <w:top w:val="none" w:sz="0" w:space="0" w:color="auto"/>
        <w:left w:val="none" w:sz="0" w:space="0" w:color="auto"/>
        <w:bottom w:val="none" w:sz="0" w:space="0" w:color="auto"/>
        <w:right w:val="none" w:sz="0" w:space="0" w:color="auto"/>
      </w:divBdr>
    </w:div>
    <w:div w:id="894242798">
      <w:bodyDiv w:val="1"/>
      <w:marLeft w:val="0"/>
      <w:marRight w:val="0"/>
      <w:marTop w:val="0"/>
      <w:marBottom w:val="0"/>
      <w:divBdr>
        <w:top w:val="none" w:sz="0" w:space="0" w:color="auto"/>
        <w:left w:val="none" w:sz="0" w:space="0" w:color="auto"/>
        <w:bottom w:val="none" w:sz="0" w:space="0" w:color="auto"/>
        <w:right w:val="none" w:sz="0" w:space="0" w:color="auto"/>
      </w:divBdr>
    </w:div>
    <w:div w:id="919951222">
      <w:bodyDiv w:val="1"/>
      <w:marLeft w:val="0"/>
      <w:marRight w:val="0"/>
      <w:marTop w:val="0"/>
      <w:marBottom w:val="0"/>
      <w:divBdr>
        <w:top w:val="none" w:sz="0" w:space="0" w:color="auto"/>
        <w:left w:val="none" w:sz="0" w:space="0" w:color="auto"/>
        <w:bottom w:val="none" w:sz="0" w:space="0" w:color="auto"/>
        <w:right w:val="none" w:sz="0" w:space="0" w:color="auto"/>
      </w:divBdr>
    </w:div>
    <w:div w:id="922030030">
      <w:bodyDiv w:val="1"/>
      <w:marLeft w:val="0"/>
      <w:marRight w:val="0"/>
      <w:marTop w:val="0"/>
      <w:marBottom w:val="0"/>
      <w:divBdr>
        <w:top w:val="none" w:sz="0" w:space="0" w:color="auto"/>
        <w:left w:val="none" w:sz="0" w:space="0" w:color="auto"/>
        <w:bottom w:val="none" w:sz="0" w:space="0" w:color="auto"/>
        <w:right w:val="none" w:sz="0" w:space="0" w:color="auto"/>
      </w:divBdr>
    </w:div>
    <w:div w:id="924798445">
      <w:bodyDiv w:val="1"/>
      <w:marLeft w:val="0"/>
      <w:marRight w:val="0"/>
      <w:marTop w:val="0"/>
      <w:marBottom w:val="0"/>
      <w:divBdr>
        <w:top w:val="none" w:sz="0" w:space="0" w:color="auto"/>
        <w:left w:val="none" w:sz="0" w:space="0" w:color="auto"/>
        <w:bottom w:val="none" w:sz="0" w:space="0" w:color="auto"/>
        <w:right w:val="none" w:sz="0" w:space="0" w:color="auto"/>
      </w:divBdr>
    </w:div>
    <w:div w:id="1014847382">
      <w:bodyDiv w:val="1"/>
      <w:marLeft w:val="0"/>
      <w:marRight w:val="0"/>
      <w:marTop w:val="0"/>
      <w:marBottom w:val="0"/>
      <w:divBdr>
        <w:top w:val="none" w:sz="0" w:space="0" w:color="auto"/>
        <w:left w:val="none" w:sz="0" w:space="0" w:color="auto"/>
        <w:bottom w:val="none" w:sz="0" w:space="0" w:color="auto"/>
        <w:right w:val="none" w:sz="0" w:space="0" w:color="auto"/>
      </w:divBdr>
    </w:div>
    <w:div w:id="1054281652">
      <w:bodyDiv w:val="1"/>
      <w:marLeft w:val="0"/>
      <w:marRight w:val="0"/>
      <w:marTop w:val="0"/>
      <w:marBottom w:val="0"/>
      <w:divBdr>
        <w:top w:val="none" w:sz="0" w:space="0" w:color="auto"/>
        <w:left w:val="none" w:sz="0" w:space="0" w:color="auto"/>
        <w:bottom w:val="none" w:sz="0" w:space="0" w:color="auto"/>
        <w:right w:val="none" w:sz="0" w:space="0" w:color="auto"/>
      </w:divBdr>
    </w:div>
    <w:div w:id="1091510547">
      <w:bodyDiv w:val="1"/>
      <w:marLeft w:val="0"/>
      <w:marRight w:val="0"/>
      <w:marTop w:val="0"/>
      <w:marBottom w:val="0"/>
      <w:divBdr>
        <w:top w:val="none" w:sz="0" w:space="0" w:color="auto"/>
        <w:left w:val="none" w:sz="0" w:space="0" w:color="auto"/>
        <w:bottom w:val="none" w:sz="0" w:space="0" w:color="auto"/>
        <w:right w:val="none" w:sz="0" w:space="0" w:color="auto"/>
      </w:divBdr>
    </w:div>
    <w:div w:id="1092437874">
      <w:bodyDiv w:val="1"/>
      <w:marLeft w:val="0"/>
      <w:marRight w:val="0"/>
      <w:marTop w:val="0"/>
      <w:marBottom w:val="0"/>
      <w:divBdr>
        <w:top w:val="none" w:sz="0" w:space="0" w:color="auto"/>
        <w:left w:val="none" w:sz="0" w:space="0" w:color="auto"/>
        <w:bottom w:val="none" w:sz="0" w:space="0" w:color="auto"/>
        <w:right w:val="none" w:sz="0" w:space="0" w:color="auto"/>
      </w:divBdr>
    </w:div>
    <w:div w:id="1171724217">
      <w:bodyDiv w:val="1"/>
      <w:marLeft w:val="0"/>
      <w:marRight w:val="0"/>
      <w:marTop w:val="0"/>
      <w:marBottom w:val="0"/>
      <w:divBdr>
        <w:top w:val="none" w:sz="0" w:space="0" w:color="auto"/>
        <w:left w:val="none" w:sz="0" w:space="0" w:color="auto"/>
        <w:bottom w:val="none" w:sz="0" w:space="0" w:color="auto"/>
        <w:right w:val="none" w:sz="0" w:space="0" w:color="auto"/>
      </w:divBdr>
    </w:div>
    <w:div w:id="1195119750">
      <w:bodyDiv w:val="1"/>
      <w:marLeft w:val="0"/>
      <w:marRight w:val="0"/>
      <w:marTop w:val="0"/>
      <w:marBottom w:val="0"/>
      <w:divBdr>
        <w:top w:val="none" w:sz="0" w:space="0" w:color="auto"/>
        <w:left w:val="none" w:sz="0" w:space="0" w:color="auto"/>
        <w:bottom w:val="none" w:sz="0" w:space="0" w:color="auto"/>
        <w:right w:val="none" w:sz="0" w:space="0" w:color="auto"/>
      </w:divBdr>
    </w:div>
    <w:div w:id="1202011564">
      <w:bodyDiv w:val="1"/>
      <w:marLeft w:val="0"/>
      <w:marRight w:val="0"/>
      <w:marTop w:val="0"/>
      <w:marBottom w:val="0"/>
      <w:divBdr>
        <w:top w:val="none" w:sz="0" w:space="0" w:color="auto"/>
        <w:left w:val="none" w:sz="0" w:space="0" w:color="auto"/>
        <w:bottom w:val="none" w:sz="0" w:space="0" w:color="auto"/>
        <w:right w:val="none" w:sz="0" w:space="0" w:color="auto"/>
      </w:divBdr>
    </w:div>
    <w:div w:id="1258907746">
      <w:bodyDiv w:val="1"/>
      <w:marLeft w:val="0"/>
      <w:marRight w:val="0"/>
      <w:marTop w:val="0"/>
      <w:marBottom w:val="0"/>
      <w:divBdr>
        <w:top w:val="none" w:sz="0" w:space="0" w:color="auto"/>
        <w:left w:val="none" w:sz="0" w:space="0" w:color="auto"/>
        <w:bottom w:val="none" w:sz="0" w:space="0" w:color="auto"/>
        <w:right w:val="none" w:sz="0" w:space="0" w:color="auto"/>
      </w:divBdr>
    </w:div>
    <w:div w:id="1310398531">
      <w:bodyDiv w:val="1"/>
      <w:marLeft w:val="0"/>
      <w:marRight w:val="0"/>
      <w:marTop w:val="0"/>
      <w:marBottom w:val="0"/>
      <w:divBdr>
        <w:top w:val="none" w:sz="0" w:space="0" w:color="auto"/>
        <w:left w:val="none" w:sz="0" w:space="0" w:color="auto"/>
        <w:bottom w:val="none" w:sz="0" w:space="0" w:color="auto"/>
        <w:right w:val="none" w:sz="0" w:space="0" w:color="auto"/>
      </w:divBdr>
    </w:div>
    <w:div w:id="1310942550">
      <w:bodyDiv w:val="1"/>
      <w:marLeft w:val="0"/>
      <w:marRight w:val="0"/>
      <w:marTop w:val="0"/>
      <w:marBottom w:val="0"/>
      <w:divBdr>
        <w:top w:val="none" w:sz="0" w:space="0" w:color="auto"/>
        <w:left w:val="none" w:sz="0" w:space="0" w:color="auto"/>
        <w:bottom w:val="none" w:sz="0" w:space="0" w:color="auto"/>
        <w:right w:val="none" w:sz="0" w:space="0" w:color="auto"/>
      </w:divBdr>
    </w:div>
    <w:div w:id="1316255012">
      <w:bodyDiv w:val="1"/>
      <w:marLeft w:val="0"/>
      <w:marRight w:val="0"/>
      <w:marTop w:val="0"/>
      <w:marBottom w:val="0"/>
      <w:divBdr>
        <w:top w:val="none" w:sz="0" w:space="0" w:color="auto"/>
        <w:left w:val="none" w:sz="0" w:space="0" w:color="auto"/>
        <w:bottom w:val="none" w:sz="0" w:space="0" w:color="auto"/>
        <w:right w:val="none" w:sz="0" w:space="0" w:color="auto"/>
      </w:divBdr>
    </w:div>
    <w:div w:id="1336373861">
      <w:bodyDiv w:val="1"/>
      <w:marLeft w:val="0"/>
      <w:marRight w:val="0"/>
      <w:marTop w:val="0"/>
      <w:marBottom w:val="0"/>
      <w:divBdr>
        <w:top w:val="none" w:sz="0" w:space="0" w:color="auto"/>
        <w:left w:val="none" w:sz="0" w:space="0" w:color="auto"/>
        <w:bottom w:val="none" w:sz="0" w:space="0" w:color="auto"/>
        <w:right w:val="none" w:sz="0" w:space="0" w:color="auto"/>
      </w:divBdr>
    </w:div>
    <w:div w:id="1349136803">
      <w:bodyDiv w:val="1"/>
      <w:marLeft w:val="0"/>
      <w:marRight w:val="0"/>
      <w:marTop w:val="0"/>
      <w:marBottom w:val="0"/>
      <w:divBdr>
        <w:top w:val="none" w:sz="0" w:space="0" w:color="auto"/>
        <w:left w:val="none" w:sz="0" w:space="0" w:color="auto"/>
        <w:bottom w:val="none" w:sz="0" w:space="0" w:color="auto"/>
        <w:right w:val="none" w:sz="0" w:space="0" w:color="auto"/>
      </w:divBdr>
    </w:div>
    <w:div w:id="1359619303">
      <w:bodyDiv w:val="1"/>
      <w:marLeft w:val="0"/>
      <w:marRight w:val="0"/>
      <w:marTop w:val="0"/>
      <w:marBottom w:val="0"/>
      <w:divBdr>
        <w:top w:val="none" w:sz="0" w:space="0" w:color="auto"/>
        <w:left w:val="none" w:sz="0" w:space="0" w:color="auto"/>
        <w:bottom w:val="none" w:sz="0" w:space="0" w:color="auto"/>
        <w:right w:val="none" w:sz="0" w:space="0" w:color="auto"/>
      </w:divBdr>
    </w:div>
    <w:div w:id="1387681035">
      <w:bodyDiv w:val="1"/>
      <w:marLeft w:val="0"/>
      <w:marRight w:val="0"/>
      <w:marTop w:val="0"/>
      <w:marBottom w:val="0"/>
      <w:divBdr>
        <w:top w:val="none" w:sz="0" w:space="0" w:color="auto"/>
        <w:left w:val="none" w:sz="0" w:space="0" w:color="auto"/>
        <w:bottom w:val="none" w:sz="0" w:space="0" w:color="auto"/>
        <w:right w:val="none" w:sz="0" w:space="0" w:color="auto"/>
      </w:divBdr>
    </w:div>
    <w:div w:id="1402946294">
      <w:bodyDiv w:val="1"/>
      <w:marLeft w:val="0"/>
      <w:marRight w:val="0"/>
      <w:marTop w:val="0"/>
      <w:marBottom w:val="0"/>
      <w:divBdr>
        <w:top w:val="none" w:sz="0" w:space="0" w:color="auto"/>
        <w:left w:val="none" w:sz="0" w:space="0" w:color="auto"/>
        <w:bottom w:val="none" w:sz="0" w:space="0" w:color="auto"/>
        <w:right w:val="none" w:sz="0" w:space="0" w:color="auto"/>
      </w:divBdr>
    </w:div>
    <w:div w:id="1489403313">
      <w:bodyDiv w:val="1"/>
      <w:marLeft w:val="0"/>
      <w:marRight w:val="0"/>
      <w:marTop w:val="0"/>
      <w:marBottom w:val="0"/>
      <w:divBdr>
        <w:top w:val="none" w:sz="0" w:space="0" w:color="auto"/>
        <w:left w:val="none" w:sz="0" w:space="0" w:color="auto"/>
        <w:bottom w:val="none" w:sz="0" w:space="0" w:color="auto"/>
        <w:right w:val="none" w:sz="0" w:space="0" w:color="auto"/>
      </w:divBdr>
    </w:div>
    <w:div w:id="1491676637">
      <w:bodyDiv w:val="1"/>
      <w:marLeft w:val="0"/>
      <w:marRight w:val="0"/>
      <w:marTop w:val="0"/>
      <w:marBottom w:val="0"/>
      <w:divBdr>
        <w:top w:val="none" w:sz="0" w:space="0" w:color="auto"/>
        <w:left w:val="none" w:sz="0" w:space="0" w:color="auto"/>
        <w:bottom w:val="none" w:sz="0" w:space="0" w:color="auto"/>
        <w:right w:val="none" w:sz="0" w:space="0" w:color="auto"/>
      </w:divBdr>
    </w:div>
    <w:div w:id="1505365768">
      <w:bodyDiv w:val="1"/>
      <w:marLeft w:val="0"/>
      <w:marRight w:val="0"/>
      <w:marTop w:val="0"/>
      <w:marBottom w:val="0"/>
      <w:divBdr>
        <w:top w:val="none" w:sz="0" w:space="0" w:color="auto"/>
        <w:left w:val="none" w:sz="0" w:space="0" w:color="auto"/>
        <w:bottom w:val="none" w:sz="0" w:space="0" w:color="auto"/>
        <w:right w:val="none" w:sz="0" w:space="0" w:color="auto"/>
      </w:divBdr>
    </w:div>
    <w:div w:id="1512842613">
      <w:bodyDiv w:val="1"/>
      <w:marLeft w:val="0"/>
      <w:marRight w:val="0"/>
      <w:marTop w:val="0"/>
      <w:marBottom w:val="0"/>
      <w:divBdr>
        <w:top w:val="none" w:sz="0" w:space="0" w:color="auto"/>
        <w:left w:val="none" w:sz="0" w:space="0" w:color="auto"/>
        <w:bottom w:val="none" w:sz="0" w:space="0" w:color="auto"/>
        <w:right w:val="none" w:sz="0" w:space="0" w:color="auto"/>
      </w:divBdr>
    </w:div>
    <w:div w:id="1523934959">
      <w:bodyDiv w:val="1"/>
      <w:marLeft w:val="0"/>
      <w:marRight w:val="0"/>
      <w:marTop w:val="0"/>
      <w:marBottom w:val="0"/>
      <w:divBdr>
        <w:top w:val="none" w:sz="0" w:space="0" w:color="auto"/>
        <w:left w:val="none" w:sz="0" w:space="0" w:color="auto"/>
        <w:bottom w:val="none" w:sz="0" w:space="0" w:color="auto"/>
        <w:right w:val="none" w:sz="0" w:space="0" w:color="auto"/>
      </w:divBdr>
    </w:div>
    <w:div w:id="1531382908">
      <w:bodyDiv w:val="1"/>
      <w:marLeft w:val="0"/>
      <w:marRight w:val="0"/>
      <w:marTop w:val="0"/>
      <w:marBottom w:val="0"/>
      <w:divBdr>
        <w:top w:val="none" w:sz="0" w:space="0" w:color="auto"/>
        <w:left w:val="none" w:sz="0" w:space="0" w:color="auto"/>
        <w:bottom w:val="none" w:sz="0" w:space="0" w:color="auto"/>
        <w:right w:val="none" w:sz="0" w:space="0" w:color="auto"/>
      </w:divBdr>
    </w:div>
    <w:div w:id="1674796109">
      <w:bodyDiv w:val="1"/>
      <w:marLeft w:val="0"/>
      <w:marRight w:val="0"/>
      <w:marTop w:val="0"/>
      <w:marBottom w:val="0"/>
      <w:divBdr>
        <w:top w:val="none" w:sz="0" w:space="0" w:color="auto"/>
        <w:left w:val="none" w:sz="0" w:space="0" w:color="auto"/>
        <w:bottom w:val="none" w:sz="0" w:space="0" w:color="auto"/>
        <w:right w:val="none" w:sz="0" w:space="0" w:color="auto"/>
      </w:divBdr>
    </w:div>
    <w:div w:id="1677615760">
      <w:bodyDiv w:val="1"/>
      <w:marLeft w:val="0"/>
      <w:marRight w:val="0"/>
      <w:marTop w:val="0"/>
      <w:marBottom w:val="0"/>
      <w:divBdr>
        <w:top w:val="none" w:sz="0" w:space="0" w:color="auto"/>
        <w:left w:val="none" w:sz="0" w:space="0" w:color="auto"/>
        <w:bottom w:val="none" w:sz="0" w:space="0" w:color="auto"/>
        <w:right w:val="none" w:sz="0" w:space="0" w:color="auto"/>
      </w:divBdr>
    </w:div>
    <w:div w:id="1693453259">
      <w:bodyDiv w:val="1"/>
      <w:marLeft w:val="0"/>
      <w:marRight w:val="0"/>
      <w:marTop w:val="0"/>
      <w:marBottom w:val="0"/>
      <w:divBdr>
        <w:top w:val="none" w:sz="0" w:space="0" w:color="auto"/>
        <w:left w:val="none" w:sz="0" w:space="0" w:color="auto"/>
        <w:bottom w:val="none" w:sz="0" w:space="0" w:color="auto"/>
        <w:right w:val="none" w:sz="0" w:space="0" w:color="auto"/>
      </w:divBdr>
    </w:div>
    <w:div w:id="1719165793">
      <w:bodyDiv w:val="1"/>
      <w:marLeft w:val="0"/>
      <w:marRight w:val="0"/>
      <w:marTop w:val="0"/>
      <w:marBottom w:val="0"/>
      <w:divBdr>
        <w:top w:val="none" w:sz="0" w:space="0" w:color="auto"/>
        <w:left w:val="none" w:sz="0" w:space="0" w:color="auto"/>
        <w:bottom w:val="none" w:sz="0" w:space="0" w:color="auto"/>
        <w:right w:val="none" w:sz="0" w:space="0" w:color="auto"/>
      </w:divBdr>
    </w:div>
    <w:div w:id="1786076039">
      <w:bodyDiv w:val="1"/>
      <w:marLeft w:val="0"/>
      <w:marRight w:val="0"/>
      <w:marTop w:val="0"/>
      <w:marBottom w:val="0"/>
      <w:divBdr>
        <w:top w:val="none" w:sz="0" w:space="0" w:color="auto"/>
        <w:left w:val="none" w:sz="0" w:space="0" w:color="auto"/>
        <w:bottom w:val="none" w:sz="0" w:space="0" w:color="auto"/>
        <w:right w:val="none" w:sz="0" w:space="0" w:color="auto"/>
      </w:divBdr>
    </w:div>
    <w:div w:id="1789011792">
      <w:bodyDiv w:val="1"/>
      <w:marLeft w:val="0"/>
      <w:marRight w:val="0"/>
      <w:marTop w:val="0"/>
      <w:marBottom w:val="0"/>
      <w:divBdr>
        <w:top w:val="none" w:sz="0" w:space="0" w:color="auto"/>
        <w:left w:val="none" w:sz="0" w:space="0" w:color="auto"/>
        <w:bottom w:val="none" w:sz="0" w:space="0" w:color="auto"/>
        <w:right w:val="none" w:sz="0" w:space="0" w:color="auto"/>
      </w:divBdr>
    </w:div>
    <w:div w:id="1877505934">
      <w:bodyDiv w:val="1"/>
      <w:marLeft w:val="0"/>
      <w:marRight w:val="0"/>
      <w:marTop w:val="0"/>
      <w:marBottom w:val="0"/>
      <w:divBdr>
        <w:top w:val="none" w:sz="0" w:space="0" w:color="auto"/>
        <w:left w:val="none" w:sz="0" w:space="0" w:color="auto"/>
        <w:bottom w:val="none" w:sz="0" w:space="0" w:color="auto"/>
        <w:right w:val="none" w:sz="0" w:space="0" w:color="auto"/>
      </w:divBdr>
    </w:div>
    <w:div w:id="1922444144">
      <w:bodyDiv w:val="1"/>
      <w:marLeft w:val="0"/>
      <w:marRight w:val="0"/>
      <w:marTop w:val="0"/>
      <w:marBottom w:val="0"/>
      <w:divBdr>
        <w:top w:val="none" w:sz="0" w:space="0" w:color="auto"/>
        <w:left w:val="none" w:sz="0" w:space="0" w:color="auto"/>
        <w:bottom w:val="none" w:sz="0" w:space="0" w:color="auto"/>
        <w:right w:val="none" w:sz="0" w:space="0" w:color="auto"/>
      </w:divBdr>
    </w:div>
    <w:div w:id="1931157626">
      <w:bodyDiv w:val="1"/>
      <w:marLeft w:val="0"/>
      <w:marRight w:val="0"/>
      <w:marTop w:val="0"/>
      <w:marBottom w:val="0"/>
      <w:divBdr>
        <w:top w:val="none" w:sz="0" w:space="0" w:color="auto"/>
        <w:left w:val="none" w:sz="0" w:space="0" w:color="auto"/>
        <w:bottom w:val="none" w:sz="0" w:space="0" w:color="auto"/>
        <w:right w:val="none" w:sz="0" w:space="0" w:color="auto"/>
      </w:divBdr>
    </w:div>
    <w:div w:id="1956448901">
      <w:bodyDiv w:val="1"/>
      <w:marLeft w:val="0"/>
      <w:marRight w:val="0"/>
      <w:marTop w:val="0"/>
      <w:marBottom w:val="0"/>
      <w:divBdr>
        <w:top w:val="none" w:sz="0" w:space="0" w:color="auto"/>
        <w:left w:val="none" w:sz="0" w:space="0" w:color="auto"/>
        <w:bottom w:val="none" w:sz="0" w:space="0" w:color="auto"/>
        <w:right w:val="none" w:sz="0" w:space="0" w:color="auto"/>
      </w:divBdr>
    </w:div>
    <w:div w:id="1968466736">
      <w:bodyDiv w:val="1"/>
      <w:marLeft w:val="0"/>
      <w:marRight w:val="0"/>
      <w:marTop w:val="0"/>
      <w:marBottom w:val="0"/>
      <w:divBdr>
        <w:top w:val="none" w:sz="0" w:space="0" w:color="auto"/>
        <w:left w:val="none" w:sz="0" w:space="0" w:color="auto"/>
        <w:bottom w:val="none" w:sz="0" w:space="0" w:color="auto"/>
        <w:right w:val="none" w:sz="0" w:space="0" w:color="auto"/>
      </w:divBdr>
    </w:div>
    <w:div w:id="2019111444">
      <w:bodyDiv w:val="1"/>
      <w:marLeft w:val="0"/>
      <w:marRight w:val="0"/>
      <w:marTop w:val="0"/>
      <w:marBottom w:val="0"/>
      <w:divBdr>
        <w:top w:val="none" w:sz="0" w:space="0" w:color="auto"/>
        <w:left w:val="none" w:sz="0" w:space="0" w:color="auto"/>
        <w:bottom w:val="none" w:sz="0" w:space="0" w:color="auto"/>
        <w:right w:val="none" w:sz="0" w:space="0" w:color="auto"/>
      </w:divBdr>
    </w:div>
    <w:div w:id="2041860576">
      <w:bodyDiv w:val="1"/>
      <w:marLeft w:val="0"/>
      <w:marRight w:val="0"/>
      <w:marTop w:val="0"/>
      <w:marBottom w:val="0"/>
      <w:divBdr>
        <w:top w:val="none" w:sz="0" w:space="0" w:color="auto"/>
        <w:left w:val="none" w:sz="0" w:space="0" w:color="auto"/>
        <w:bottom w:val="none" w:sz="0" w:space="0" w:color="auto"/>
        <w:right w:val="none" w:sz="0" w:space="0" w:color="auto"/>
      </w:divBdr>
    </w:div>
    <w:div w:id="2087341512">
      <w:bodyDiv w:val="1"/>
      <w:marLeft w:val="0"/>
      <w:marRight w:val="0"/>
      <w:marTop w:val="0"/>
      <w:marBottom w:val="0"/>
      <w:divBdr>
        <w:top w:val="none" w:sz="0" w:space="0" w:color="auto"/>
        <w:left w:val="none" w:sz="0" w:space="0" w:color="auto"/>
        <w:bottom w:val="none" w:sz="0" w:space="0" w:color="auto"/>
        <w:right w:val="none" w:sz="0" w:space="0" w:color="auto"/>
      </w:divBdr>
      <w:divsChild>
        <w:div w:id="1533572534">
          <w:marLeft w:val="446"/>
          <w:marRight w:val="0"/>
          <w:marTop w:val="0"/>
          <w:marBottom w:val="0"/>
          <w:divBdr>
            <w:top w:val="none" w:sz="0" w:space="0" w:color="auto"/>
            <w:left w:val="none" w:sz="0" w:space="0" w:color="auto"/>
            <w:bottom w:val="none" w:sz="0" w:space="0" w:color="auto"/>
            <w:right w:val="none" w:sz="0" w:space="0" w:color="auto"/>
          </w:divBdr>
        </w:div>
      </w:divsChild>
    </w:div>
    <w:div w:id="21067296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kolo.lv" TargetMode="External"/><Relationship Id="rId5" Type="http://schemas.openxmlformats.org/officeDocument/2006/relationships/settings" Target="settings.xml"/><Relationship Id="rId10" Type="http://schemas.openxmlformats.org/officeDocument/2006/relationships/hyperlink" Target="https://skola2030.lv" TargetMode="External"/><Relationship Id="rId4" Type="http://schemas.openxmlformats.org/officeDocument/2006/relationships/styles" Target="styles.xml"/><Relationship Id="rId9" Type="http://schemas.openxmlformats.org/officeDocument/2006/relationships/hyperlink" Target="http://www.som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E8n0KUBqCEMe1tjDf1KZ23OHw==">CgMxLjAyCGguZ2pkZ3hzMgloLjMwajB6bGw4AHIhMXhVOW9vVWJobTM3Rk5EU0ZJdmtPNEVHS1luRHNDdElm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7B7B54-B45A-4C66-8186-94AC7EED3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39116</Words>
  <Characters>22297</Characters>
  <Application>Microsoft Office Word</Application>
  <DocSecurity>0</DocSecurity>
  <Lines>185</Lines>
  <Paragraphs>122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Lietvediba</cp:lastModifiedBy>
  <cp:revision>5</cp:revision>
  <cp:lastPrinted>2025-03-06T07:24:00Z</cp:lastPrinted>
  <dcterms:created xsi:type="dcterms:W3CDTF">2025-03-10T15:35:00Z</dcterms:created>
  <dcterms:modified xsi:type="dcterms:W3CDTF">2025-03-28T10:02:00Z</dcterms:modified>
</cp:coreProperties>
</file>